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B02" w:rsidRDefault="00DB0841">
      <w:pPr>
        <w:spacing w:beforeLines="50" w:before="180" w:afterLines="50" w:after="180" w:line="440" w:lineRule="exact"/>
        <w:jc w:val="center"/>
        <w:rPr>
          <w:rFonts w:eastAsia="標楷體"/>
          <w:sz w:val="28"/>
          <w:szCs w:val="28"/>
        </w:rPr>
      </w:pPr>
      <w:bookmarkStart w:id="0" w:name="_GoBack"/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F48FE1" wp14:editId="0540578D">
                <wp:simplePos x="0" y="0"/>
                <wp:positionH relativeFrom="column">
                  <wp:posOffset>5638800</wp:posOffset>
                </wp:positionH>
                <wp:positionV relativeFrom="paragraph">
                  <wp:posOffset>-114300</wp:posOffset>
                </wp:positionV>
                <wp:extent cx="76200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1B02" w:rsidRDefault="00C31B0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  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48F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pt;margin-top:-9pt;width:60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EMsgIAALg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" filled="f" stroked="f">
                <v:textbox>
                  <w:txbxContent>
                    <w:p w:rsidR="00C31B02" w:rsidRDefault="00C31B0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  件</w:t>
                      </w:r>
                    </w:p>
                  </w:txbxContent>
                </v:textbox>
              </v:shape>
            </w:pict>
          </mc:Fallback>
        </mc:AlternateContent>
      </w:r>
      <w:r w:rsidR="00C31B02">
        <w:rPr>
          <w:rFonts w:eastAsia="標楷體"/>
          <w:sz w:val="28"/>
          <w:szCs w:val="28"/>
        </w:rPr>
        <w:t>國立中興大學</w:t>
      </w:r>
      <w:r w:rsidR="002D08D4">
        <w:rPr>
          <w:rFonts w:eastAsia="標楷體" w:hint="eastAsia"/>
          <w:b/>
          <w:sz w:val="28"/>
          <w:szCs w:val="28"/>
        </w:rPr>
        <w:t>10</w:t>
      </w:r>
      <w:r w:rsidR="00BC4212">
        <w:rPr>
          <w:rFonts w:eastAsia="標楷體" w:hint="eastAsia"/>
          <w:b/>
          <w:sz w:val="28"/>
          <w:szCs w:val="28"/>
        </w:rPr>
        <w:t>5</w:t>
      </w:r>
      <w:r w:rsidR="00C31B02">
        <w:rPr>
          <w:rFonts w:eastAsia="標楷體"/>
          <w:sz w:val="28"/>
          <w:szCs w:val="28"/>
        </w:rPr>
        <w:t>學年度</w:t>
      </w:r>
      <w:r w:rsidR="00C31B02">
        <w:rPr>
          <w:rFonts w:eastAsia="標楷體" w:hint="eastAsia"/>
          <w:sz w:val="28"/>
          <w:szCs w:val="28"/>
        </w:rPr>
        <w:t>碩士班暨博</w:t>
      </w:r>
      <w:r w:rsidR="00C31B02">
        <w:rPr>
          <w:rFonts w:eastAsia="標楷體"/>
          <w:sz w:val="28"/>
          <w:szCs w:val="28"/>
        </w:rPr>
        <w:t>士</w:t>
      </w:r>
      <w:r w:rsidR="00C31B02">
        <w:rPr>
          <w:rFonts w:eastAsia="標楷體" w:hint="eastAsia"/>
          <w:sz w:val="28"/>
          <w:szCs w:val="28"/>
        </w:rPr>
        <w:t>班甄試入學</w:t>
      </w:r>
      <w:r w:rsidR="00C31B02">
        <w:rPr>
          <w:rFonts w:eastAsia="標楷體"/>
          <w:sz w:val="28"/>
          <w:szCs w:val="28"/>
        </w:rPr>
        <w:t>招生重要日程</w:t>
      </w:r>
      <w:bookmarkEnd w:id="0"/>
      <w:r w:rsidR="00C31B02">
        <w:rPr>
          <w:rFonts w:eastAsia="標楷體"/>
          <w:sz w:val="28"/>
          <w:szCs w:val="28"/>
        </w:rPr>
        <w:t>表</w:t>
      </w:r>
    </w:p>
    <w:tbl>
      <w:tblPr>
        <w:tblW w:w="10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6"/>
        <w:gridCol w:w="7854"/>
      </w:tblGrid>
      <w:tr w:rsidR="00EA17B8" w:rsidTr="00991E68">
        <w:trPr>
          <w:trHeight w:val="454"/>
          <w:jc w:val="center"/>
        </w:trPr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項　　目</w:t>
            </w:r>
          </w:p>
        </w:tc>
        <w:tc>
          <w:tcPr>
            <w:tcW w:w="7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規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定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期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暨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時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間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及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資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訊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網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址</w:t>
            </w:r>
          </w:p>
        </w:tc>
      </w:tr>
      <w:tr w:rsidR="00EA17B8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報名期限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647787" w:rsidP="00991E68">
            <w:pPr>
              <w:pStyle w:val="a4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4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12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:00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起至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4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26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17:00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止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EA17B8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繳費</w:t>
            </w:r>
            <w:r>
              <w:rPr>
                <w:rFonts w:ascii="Times New Roman" w:eastAsia="標楷體" w:hAnsi="Times New Roman" w:cs="Times New Roman" w:hint="eastAsia"/>
              </w:rPr>
              <w:t>、寄繳審查資料</w:t>
            </w:r>
            <w:r>
              <w:rPr>
                <w:rFonts w:ascii="Times New Roman" w:eastAsia="標楷體" w:hAnsi="Times New Roman" w:cs="Times New Roman"/>
              </w:rPr>
              <w:t>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C221D6" w:rsidP="00647787">
            <w:pPr>
              <w:pStyle w:val="a4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64778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4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64778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12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9:00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起至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64778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4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64778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26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EA17B8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甄</w:t>
            </w:r>
            <w:r>
              <w:rPr>
                <w:rFonts w:ascii="Times New Roman" w:eastAsia="標楷體" w:hAnsi="Times New Roman" w:cs="Times New Roman"/>
              </w:rPr>
              <w:t>試</w:t>
            </w:r>
            <w:r>
              <w:rPr>
                <w:rFonts w:ascii="Times New Roman" w:eastAsia="標楷體" w:hAnsi="Times New Roman" w:cs="Times New Roman" w:hint="eastAsia"/>
              </w:rPr>
              <w:t>日期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277ED3" w:rsidP="00647787">
            <w:pPr>
              <w:pStyle w:val="a4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甄試日期</w:t>
            </w:r>
            <w:r w:rsidRPr="008B0137">
              <w:rPr>
                <w:rFonts w:ascii="Times New Roman" w:eastAsia="標楷體" w:hAnsi="Times New Roman" w:cs="Times New Roman" w:hint="eastAsia"/>
              </w:rPr>
              <w:t>一律在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="00647787">
              <w:rPr>
                <w:rFonts w:ascii="Times New Roman" w:eastAsia="標楷體" w:hAnsi="Times New Roman" w:cs="Times New Roman" w:hint="eastAsia"/>
              </w:rPr>
              <w:t>4</w:t>
            </w:r>
            <w:r w:rsidRPr="008B0137">
              <w:rPr>
                <w:rFonts w:ascii="Times New Roman" w:eastAsia="標楷體" w:hAnsi="Times New Roman" w:cs="Times New Roman" w:hint="eastAsia"/>
              </w:rPr>
              <w:t>年</w:t>
            </w:r>
            <w:r w:rsidRPr="008B0137">
              <w:rPr>
                <w:rFonts w:ascii="Times New Roman" w:eastAsia="標楷體" w:hAnsi="Times New Roman" w:cs="Times New Roman" w:hint="eastAsia"/>
              </w:rPr>
              <w:t>1</w:t>
            </w:r>
            <w:r w:rsidR="00647787">
              <w:rPr>
                <w:rFonts w:ascii="Times New Roman" w:eastAsia="標楷體" w:hAnsi="Times New Roman" w:cs="Times New Roman" w:hint="eastAsia"/>
              </w:rPr>
              <w:t>1</w:t>
            </w:r>
            <w:r w:rsidRPr="008B0137">
              <w:rPr>
                <w:rFonts w:ascii="Times New Roman" w:eastAsia="標楷體" w:hAnsi="Times New Roman" w:cs="Times New Roman" w:hint="eastAsia"/>
              </w:rPr>
              <w:t>月</w:t>
            </w:r>
            <w:r w:rsidRPr="008B0137">
              <w:rPr>
                <w:rFonts w:ascii="Times New Roman" w:eastAsia="標楷體" w:hAnsi="Times New Roman" w:cs="Times New Roman" w:hint="eastAsia"/>
              </w:rPr>
              <w:t>1</w:t>
            </w:r>
            <w:r w:rsidRPr="008B0137">
              <w:rPr>
                <w:rFonts w:ascii="Times New Roman" w:eastAsia="標楷體" w:hAnsi="Times New Roman" w:cs="Times New Roman" w:hint="eastAsia"/>
              </w:rPr>
              <w:t>日至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="00647787">
              <w:rPr>
                <w:rFonts w:ascii="Times New Roman" w:eastAsia="標楷體" w:hAnsi="Times New Roman" w:cs="Times New Roman" w:hint="eastAsia"/>
              </w:rPr>
              <w:t>4</w:t>
            </w:r>
            <w:r w:rsidRPr="008B0137">
              <w:rPr>
                <w:rFonts w:ascii="Times New Roman" w:eastAsia="標楷體" w:hAnsi="Times New Roman" w:cs="Times New Roman" w:hint="eastAsia"/>
              </w:rPr>
              <w:t>年</w:t>
            </w:r>
            <w:r w:rsidRPr="008B0137">
              <w:rPr>
                <w:rFonts w:ascii="Times New Roman" w:eastAsia="標楷體" w:hAnsi="Times New Roman" w:cs="Times New Roman" w:hint="eastAsia"/>
              </w:rPr>
              <w:t>11</w:t>
            </w:r>
            <w:r w:rsidRPr="008B0137">
              <w:rPr>
                <w:rFonts w:ascii="Times New Roman" w:eastAsia="標楷體" w:hAnsi="Times New Roman" w:cs="Times New Roman"/>
              </w:rPr>
              <w:t>月</w:t>
            </w:r>
            <w:r w:rsidR="00647787">
              <w:rPr>
                <w:rFonts w:ascii="Times New Roman" w:eastAsia="標楷體" w:hAnsi="Times New Roman" w:cs="Times New Roman" w:hint="eastAsia"/>
              </w:rPr>
              <w:t>29</w:t>
            </w:r>
            <w:r w:rsidRPr="008B0137">
              <w:rPr>
                <w:rFonts w:ascii="Times New Roman" w:eastAsia="標楷體" w:hAnsi="Times New Roman" w:cs="Times New Roman"/>
              </w:rPr>
              <w:t>日</w:t>
            </w:r>
            <w:r w:rsidRPr="008B0137">
              <w:rPr>
                <w:rFonts w:ascii="Times New Roman" w:eastAsia="標楷體" w:hAnsi="Times New Roman" w:cs="Times New Roman" w:hint="eastAsia"/>
              </w:rPr>
              <w:t>期間</w:t>
            </w:r>
            <w:r>
              <w:rPr>
                <w:rFonts w:ascii="Times New Roman" w:eastAsia="標楷體" w:hAnsi="Times New Roman" w:cs="Times New Roman" w:hint="eastAsia"/>
              </w:rPr>
              <w:t>辦理</w:t>
            </w:r>
            <w:r w:rsidRPr="008B0137">
              <w:rPr>
                <w:rFonts w:ascii="Times New Roman" w:eastAsia="標楷體" w:hint="eastAsia"/>
              </w:rPr>
              <w:t>，</w:t>
            </w:r>
            <w:r>
              <w:rPr>
                <w:rFonts w:ascii="Times New Roman" w:eastAsia="標楷體" w:hint="eastAsia"/>
              </w:rPr>
              <w:t>各招生系所</w:t>
            </w:r>
            <w:r>
              <w:rPr>
                <w:rFonts w:ascii="Times New Roman" w:eastAsia="標楷體" w:hint="eastAsia"/>
              </w:rPr>
              <w:t>(</w:t>
            </w:r>
            <w:r>
              <w:rPr>
                <w:rFonts w:ascii="Times New Roman" w:eastAsia="標楷體" w:hint="eastAsia"/>
              </w:rPr>
              <w:t>學程</w:t>
            </w:r>
            <w:r>
              <w:rPr>
                <w:rFonts w:ascii="Times New Roman" w:eastAsia="標楷體" w:hint="eastAsia"/>
              </w:rPr>
              <w:t>)</w:t>
            </w:r>
            <w:r>
              <w:rPr>
                <w:rFonts w:ascii="Times New Roman" w:eastAsia="標楷體" w:hint="eastAsia"/>
              </w:rPr>
              <w:t>甄試</w:t>
            </w:r>
            <w:r w:rsidRPr="008B0137">
              <w:rPr>
                <w:rFonts w:ascii="Times New Roman" w:eastAsia="標楷體" w:hint="eastAsia"/>
              </w:rPr>
              <w:t>日期</w:t>
            </w:r>
            <w:r>
              <w:rPr>
                <w:rFonts w:ascii="Times New Roman" w:eastAsia="標楷體" w:hint="eastAsia"/>
              </w:rPr>
              <w:t>請</w:t>
            </w:r>
            <w:r w:rsidRPr="008B0137">
              <w:rPr>
                <w:rFonts w:ascii="Times New Roman" w:eastAsia="標楷體" w:hint="eastAsia"/>
              </w:rPr>
              <w:t>詳見本簡章。</w:t>
            </w:r>
          </w:p>
        </w:tc>
      </w:tr>
      <w:tr w:rsidR="00EA17B8" w:rsidRPr="008B0137" w:rsidTr="00991E68">
        <w:trPr>
          <w:trHeight w:val="694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adjustRightInd w:val="0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公告錄取名單</w:t>
            </w:r>
          </w:p>
          <w:p w:rsidR="00EA17B8" w:rsidRDefault="00EA17B8" w:rsidP="00991E68">
            <w:pPr>
              <w:pStyle w:val="a4"/>
              <w:adjustRightInd w:val="0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及</w:t>
            </w:r>
            <w:r>
              <w:rPr>
                <w:rFonts w:ascii="Times New Roman" w:eastAsia="標楷體" w:hAnsi="Times New Roman" w:cs="Times New Roman"/>
              </w:rPr>
              <w:t>寄發成績單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787" w:rsidRPr="00BD4337" w:rsidRDefault="00647787" w:rsidP="00647787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第一梯次：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4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11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19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。</w:t>
            </w:r>
          </w:p>
          <w:p w:rsidR="00EA17B8" w:rsidRPr="00647787" w:rsidRDefault="00647787" w:rsidP="00647787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第二梯次：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4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2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EA17B8" w:rsidTr="00EA17B8">
        <w:trPr>
          <w:trHeight w:val="739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重要網址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spacing w:line="360" w:lineRule="exact"/>
              <w:ind w:leftChars="50" w:left="120" w:rightChars="50" w:right="120"/>
              <w:rPr>
                <w:rStyle w:val="a3"/>
                <w:rFonts w:eastAsia="標楷體"/>
              </w:rPr>
            </w:pP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招生資訊網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(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報名網址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)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：</w:t>
            </w:r>
            <w:hyperlink r:id="rId7" w:history="1">
              <w:r w:rsidRPr="00160057">
                <w:rPr>
                  <w:rStyle w:val="a3"/>
                  <w:rFonts w:eastAsia="標楷體"/>
                </w:rPr>
                <w:t>http://</w:t>
              </w:r>
              <w:r w:rsidRPr="00160057">
                <w:rPr>
                  <w:rStyle w:val="a3"/>
                  <w:rFonts w:eastAsia="標楷體" w:hint="eastAsia"/>
                </w:rPr>
                <w:t>recruit.</w:t>
              </w:r>
              <w:r w:rsidRPr="00160057">
                <w:rPr>
                  <w:rStyle w:val="a3"/>
                  <w:rFonts w:eastAsia="標楷體"/>
                </w:rPr>
                <w:t>nchu.edu.tw</w:t>
              </w:r>
            </w:hyperlink>
          </w:p>
          <w:p w:rsidR="00EA17B8" w:rsidRDefault="00EA17B8" w:rsidP="00991E68">
            <w:pPr>
              <w:spacing w:line="360" w:lineRule="exact"/>
              <w:ind w:leftChars="50" w:left="120" w:rightChars="50" w:right="120"/>
              <w:rPr>
                <w:rFonts w:eastAsia="標楷體"/>
              </w:rPr>
            </w:pPr>
            <w:r>
              <w:rPr>
                <w:rFonts w:eastAsia="標楷體" w:hint="eastAsia"/>
                <w:spacing w:val="-8"/>
              </w:rPr>
              <w:t>註冊組網址：</w:t>
            </w:r>
            <w:hyperlink r:id="rId8" w:history="1">
              <w:r w:rsidRPr="00160057">
                <w:rPr>
                  <w:rStyle w:val="a3"/>
                  <w:rFonts w:eastAsia="標楷體"/>
                  <w:spacing w:val="-8"/>
                </w:rPr>
                <w:t>http://www.nchu.edu.tw/~regist/</w:t>
              </w:r>
            </w:hyperlink>
          </w:p>
        </w:tc>
      </w:tr>
    </w:tbl>
    <w:p w:rsidR="00C31B02" w:rsidRPr="003367B0" w:rsidRDefault="00C31B02">
      <w:pPr>
        <w:spacing w:beforeLines="50" w:before="180" w:line="320" w:lineRule="exact"/>
        <w:rPr>
          <w:rFonts w:eastAsia="標楷體"/>
          <w:sz w:val="28"/>
        </w:rPr>
      </w:pPr>
      <w:r w:rsidRPr="003367B0">
        <w:rPr>
          <w:rFonts w:eastAsia="標楷體" w:hint="eastAsia"/>
          <w:sz w:val="28"/>
        </w:rPr>
        <w:t>※碩士班甄試招生系所</w:t>
      </w:r>
      <w:r w:rsidRPr="003367B0">
        <w:rPr>
          <w:rFonts w:eastAsia="標楷體" w:hint="eastAsia"/>
          <w:sz w:val="28"/>
        </w:rPr>
        <w:t>(</w:t>
      </w:r>
      <w:r w:rsidRPr="003367B0">
        <w:rPr>
          <w:rFonts w:eastAsia="標楷體" w:hint="eastAsia"/>
          <w:sz w:val="28"/>
        </w:rPr>
        <w:t>學程</w:t>
      </w:r>
      <w:r w:rsidRPr="003367B0">
        <w:rPr>
          <w:rFonts w:eastAsia="標楷體" w:hint="eastAsia"/>
          <w:sz w:val="28"/>
        </w:rPr>
        <w:t>)</w:t>
      </w:r>
      <w:r w:rsidRPr="003367B0">
        <w:rPr>
          <w:rFonts w:eastAsia="標楷體" w:hint="eastAsia"/>
          <w:sz w:val="28"/>
        </w:rPr>
        <w:t>：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一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文學院：中國文學系、</w:t>
      </w:r>
      <w:r w:rsidR="003367B0">
        <w:rPr>
          <w:rFonts w:eastAsia="標楷體" w:hAnsi="新細明體" w:cs="新細明體" w:hint="eastAsia"/>
          <w:color w:val="000000"/>
          <w:kern w:val="0"/>
        </w:rPr>
        <w:t>外國語文學系、</w:t>
      </w:r>
      <w:r w:rsidR="00277ED3">
        <w:rPr>
          <w:rFonts w:eastAsia="標楷體" w:hAnsi="新細明體" w:cs="新細明體" w:hint="eastAsia"/>
          <w:color w:val="000000"/>
          <w:kern w:val="0"/>
        </w:rPr>
        <w:t>歷史系、</w:t>
      </w:r>
      <w:r>
        <w:rPr>
          <w:rFonts w:eastAsia="標楷體" w:hAnsi="新細明體" w:cs="新細明體" w:hint="eastAsia"/>
          <w:color w:val="000000"/>
          <w:kern w:val="0"/>
        </w:rPr>
        <w:t>圖書資訊學研究所、台灣文學與跨國文化研究所。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二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管理學院：財務金融學系、企業管理學系</w:t>
      </w:r>
      <w:r w:rsidR="00647787">
        <w:rPr>
          <w:rFonts w:eastAsia="標楷體" w:hAnsi="新細明體" w:cs="新細明體" w:hint="eastAsia"/>
          <w:color w:val="000000"/>
          <w:kern w:val="0"/>
        </w:rPr>
        <w:t>、會計學系</w:t>
      </w:r>
      <w:r>
        <w:rPr>
          <w:rFonts w:eastAsia="標楷體" w:hAnsi="新細明體" w:cs="新細明體" w:hint="eastAsia"/>
          <w:color w:val="000000"/>
          <w:kern w:val="0"/>
        </w:rPr>
        <w:t>、行銷學系</w:t>
      </w:r>
      <w:r w:rsidR="00647787">
        <w:rPr>
          <w:rFonts w:eastAsia="標楷體" w:hAnsi="新細明體" w:cs="新細明體" w:hint="eastAsia"/>
          <w:color w:val="000000"/>
          <w:kern w:val="0"/>
        </w:rPr>
        <w:t>、資訊管理學系</w:t>
      </w:r>
      <w:r>
        <w:rPr>
          <w:rFonts w:eastAsia="標楷體" w:hAnsi="新細明體" w:cs="新細明體" w:hint="eastAsia"/>
          <w:color w:val="000000"/>
          <w:kern w:val="0"/>
        </w:rPr>
        <w:t>、科技管理研究所科技管理碩士班、科技管理研究所電子商務碩士班</w:t>
      </w:r>
      <w:r w:rsidR="00277ED3">
        <w:rPr>
          <w:rFonts w:eastAsia="標楷體" w:hAnsi="新細明體" w:cs="新細明體" w:hint="eastAsia"/>
          <w:color w:val="000000"/>
          <w:kern w:val="0"/>
        </w:rPr>
        <w:t>、運動與健康管理研究所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三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法政學院：</w:t>
      </w:r>
      <w:r w:rsidR="00647787">
        <w:rPr>
          <w:rFonts w:eastAsia="標楷體" w:hAnsi="新細明體" w:cs="新細明體" w:hint="eastAsia"/>
          <w:color w:val="000000"/>
          <w:kern w:val="0"/>
        </w:rPr>
        <w:t>法律學系科技法律碩士班、</w:t>
      </w:r>
      <w:r>
        <w:rPr>
          <w:rFonts w:eastAsia="標楷體" w:hAnsi="新細明體" w:cs="新細明體" w:hint="eastAsia"/>
          <w:color w:val="000000"/>
          <w:kern w:val="0"/>
        </w:rPr>
        <w:t>國際政治研究所。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四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理學院：化學系、應用數學系、應用數學系計算科學碩士班、</w:t>
      </w:r>
      <w:r w:rsidR="003367B0">
        <w:rPr>
          <w:rFonts w:eastAsia="標楷體" w:hAnsi="新細明體" w:cs="新細明體" w:hint="eastAsia"/>
          <w:color w:val="000000"/>
          <w:kern w:val="0"/>
        </w:rPr>
        <w:t>物理學系、</w:t>
      </w:r>
      <w:r>
        <w:rPr>
          <w:rFonts w:eastAsia="標楷體" w:hAnsi="新細明體" w:cs="新細明體" w:hint="eastAsia"/>
          <w:color w:val="000000"/>
          <w:kern w:val="0"/>
        </w:rPr>
        <w:t>物理學系生物物理學碩士班、資訊科學與工程學系、奈米科學研究所、統計學研究所。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五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工學院：</w:t>
      </w:r>
      <w:r w:rsidR="00277ED3">
        <w:rPr>
          <w:rFonts w:eastAsia="標楷體" w:hAnsi="新細明體" w:cs="新細明體" w:hint="eastAsia"/>
          <w:color w:val="000000"/>
          <w:kern w:val="0"/>
        </w:rPr>
        <w:t>機械工程學系、</w:t>
      </w:r>
      <w:r>
        <w:rPr>
          <w:rFonts w:eastAsia="標楷體" w:hAnsi="新細明體" w:cs="新細明體" w:hint="eastAsia"/>
          <w:color w:val="000000"/>
          <w:kern w:val="0"/>
        </w:rPr>
        <w:t>土木工程學系、環境工程學系</w:t>
      </w:r>
      <w:r w:rsidR="00277ED3">
        <w:rPr>
          <w:rFonts w:eastAsia="標楷體" w:hAnsi="新細明體" w:cs="新細明體" w:hint="eastAsia"/>
          <w:color w:val="000000"/>
          <w:kern w:val="0"/>
        </w:rPr>
        <w:t>、化學工程學系</w:t>
      </w:r>
      <w:r>
        <w:rPr>
          <w:rFonts w:eastAsia="標楷體" w:hAnsi="新細明體" w:cs="新細明體" w:hint="eastAsia"/>
          <w:color w:val="000000"/>
          <w:kern w:val="0"/>
        </w:rPr>
        <w:t>、電機工程學系、材料科學與工程學系、精密工程研究所、通訊工程研究所、光電工程研究所、生醫工程研究所。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六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生命科學院：生命科學系、分子生物學研究所、生物化學研究所、生物醫學研究所、基因體暨生物資訊學研究所。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七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獸醫學院：獸醫學系、微生物暨公共衛生學研究所、獸醫病理生物學研究所。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cs="新細明體"/>
          <w:color w:val="333333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八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農業暨自然資源學院：農藝學系、園藝學系、森林學系、植物病理學系</w:t>
      </w:r>
      <w:r w:rsidR="00277ED3">
        <w:rPr>
          <w:rFonts w:eastAsia="標楷體" w:hAnsi="新細明體" w:cs="新細明體" w:hint="eastAsia"/>
          <w:color w:val="000000"/>
          <w:kern w:val="0"/>
        </w:rPr>
        <w:t>、昆蟲學系</w:t>
      </w:r>
      <w:r>
        <w:rPr>
          <w:rFonts w:eastAsia="標楷體" w:hAnsi="新細明體" w:cs="新細明體" w:hint="eastAsia"/>
          <w:color w:val="000000"/>
          <w:kern w:val="0"/>
        </w:rPr>
        <w:t>、動物科學系、土壤環境科學系</w:t>
      </w:r>
      <w:r w:rsidR="00277ED3">
        <w:rPr>
          <w:rFonts w:eastAsia="標楷體" w:hAnsi="新細明體" w:cs="新細明體" w:hint="eastAsia"/>
          <w:color w:val="000000"/>
          <w:kern w:val="0"/>
        </w:rPr>
        <w:t>、生物產業機電工程學系、生物科技學研究所</w:t>
      </w:r>
      <w:r>
        <w:rPr>
          <w:rFonts w:eastAsia="標楷體" w:hAnsi="新細明體" w:cs="新細明體" w:hint="eastAsia"/>
          <w:color w:val="000000"/>
          <w:kern w:val="0"/>
        </w:rPr>
        <w:t>、水土保持學系</w:t>
      </w:r>
      <w:r w:rsidR="00277ED3">
        <w:rPr>
          <w:rFonts w:eastAsia="標楷體" w:hAnsi="新細明體" w:cs="新細明體" w:hint="eastAsia"/>
          <w:color w:val="000000"/>
          <w:kern w:val="0"/>
        </w:rPr>
        <w:t>、生物產業管理研究所</w:t>
      </w:r>
      <w:r>
        <w:rPr>
          <w:rFonts w:eastAsia="標楷體" w:hAnsi="新細明體" w:cs="新細明體" w:hint="eastAsia"/>
          <w:color w:val="000000"/>
          <w:kern w:val="0"/>
        </w:rPr>
        <w:t>、食品暨應用生物科技學系、國際農學碩士學位學程、景觀與遊憩碩士學位學程</w:t>
      </w:r>
      <w:r w:rsidR="003367B0">
        <w:rPr>
          <w:rFonts w:eastAsia="標楷體" w:hAnsi="新細明體" w:cs="新細明體" w:hint="eastAsia"/>
          <w:color w:val="000000"/>
          <w:kern w:val="0"/>
        </w:rPr>
        <w:t>、農業經濟與行銷碩士學位學程</w:t>
      </w:r>
      <w:r w:rsidR="00647787">
        <w:rPr>
          <w:rFonts w:eastAsia="標楷體" w:hAnsi="新細明體" w:cs="新細明體" w:hint="eastAsia"/>
          <w:color w:val="000000"/>
          <w:kern w:val="0"/>
        </w:rPr>
        <w:t>、植物醫學暨安全農業碩士學位學程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Pr="003367B0" w:rsidRDefault="00C31B02">
      <w:pPr>
        <w:widowControl/>
        <w:shd w:val="clear" w:color="auto" w:fill="FFFFFF"/>
        <w:spacing w:beforeLines="50" w:before="180" w:line="320" w:lineRule="exact"/>
        <w:rPr>
          <w:rFonts w:eastAsia="標楷體" w:cs="新細明體"/>
          <w:color w:val="000000"/>
          <w:kern w:val="0"/>
          <w:sz w:val="28"/>
        </w:rPr>
      </w:pPr>
      <w:r w:rsidRPr="003367B0">
        <w:rPr>
          <w:rFonts w:eastAsia="標楷體" w:cs="新細明體" w:hint="eastAsia"/>
          <w:color w:val="000000"/>
          <w:kern w:val="0"/>
          <w:sz w:val="28"/>
        </w:rPr>
        <w:t>※博士班甄試招生系所</w:t>
      </w:r>
      <w:r w:rsidRPr="003367B0">
        <w:rPr>
          <w:rFonts w:eastAsia="標楷體" w:cs="新細明體" w:hint="eastAsia"/>
          <w:color w:val="000000"/>
          <w:kern w:val="0"/>
          <w:sz w:val="28"/>
        </w:rPr>
        <w:t>(</w:t>
      </w:r>
      <w:r w:rsidRPr="003367B0">
        <w:rPr>
          <w:rFonts w:eastAsia="標楷體" w:cs="新細明體" w:hint="eastAsia"/>
          <w:color w:val="000000"/>
          <w:kern w:val="0"/>
          <w:sz w:val="28"/>
        </w:rPr>
        <w:t>學程</w:t>
      </w:r>
      <w:r w:rsidRPr="003367B0">
        <w:rPr>
          <w:rFonts w:eastAsia="標楷體" w:cs="新細明體" w:hint="eastAsia"/>
          <w:color w:val="000000"/>
          <w:kern w:val="0"/>
          <w:sz w:val="28"/>
        </w:rPr>
        <w:t>)</w:t>
      </w:r>
      <w:r w:rsidRPr="003367B0">
        <w:rPr>
          <w:rFonts w:eastAsia="標楷體" w:cs="新細明體" w:hint="eastAsia"/>
          <w:color w:val="000000"/>
          <w:kern w:val="0"/>
          <w:sz w:val="28"/>
        </w:rPr>
        <w:t>：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一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文學院：中國文學系、歷史學系。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二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法政學院：國際政治研究所。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三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理學院：化學系、應用數學系、物理學系、資訊科學與工程學系。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四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工學院：機械工程學系、電機工程學系。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五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生命科學院：生命科學系、分子生物學研究所、生物化學研究所、生物醫學研究所。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六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獸醫學院：獸醫學系。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七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農業暨自然資源學院：植物病理學系、昆蟲學系、土壤環境科學系、生物產業機電工程學系、生物科技學研究所。</w:t>
      </w:r>
    </w:p>
    <w:p w:rsidR="00C31B02" w:rsidRDefault="00C31B02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/>
          <w:sz w:val="28"/>
          <w:szCs w:val="28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八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跨領域學程：微生物基因體學博士學位學程</w:t>
      </w:r>
      <w:r w:rsidR="003367B0">
        <w:rPr>
          <w:rFonts w:eastAsia="標楷體" w:hAnsi="新細明體" w:cs="新細明體" w:hint="eastAsia"/>
          <w:color w:val="000000"/>
          <w:kern w:val="0"/>
        </w:rPr>
        <w:t>、組織工程與再生醫學博士學位學程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sectPr w:rsidR="00C31B02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6F0" w:rsidRDefault="00DB06F0" w:rsidP="003D46C6">
      <w:r>
        <w:separator/>
      </w:r>
    </w:p>
  </w:endnote>
  <w:endnote w:type="continuationSeparator" w:id="0">
    <w:p w:rsidR="00DB06F0" w:rsidRDefault="00DB06F0" w:rsidP="003D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6F0" w:rsidRDefault="00DB06F0" w:rsidP="003D46C6">
      <w:r>
        <w:separator/>
      </w:r>
    </w:p>
  </w:footnote>
  <w:footnote w:type="continuationSeparator" w:id="0">
    <w:p w:rsidR="00DB06F0" w:rsidRDefault="00DB06F0" w:rsidP="003D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141F1"/>
    <w:multiLevelType w:val="hybridMultilevel"/>
    <w:tmpl w:val="50BA3F98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55408A6"/>
    <w:multiLevelType w:val="hybridMultilevel"/>
    <w:tmpl w:val="E8F8FDA2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9075ED2"/>
    <w:multiLevelType w:val="hybridMultilevel"/>
    <w:tmpl w:val="EE26AF4C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C6"/>
    <w:rsid w:val="000708B1"/>
    <w:rsid w:val="0012160D"/>
    <w:rsid w:val="001D1699"/>
    <w:rsid w:val="00277ED3"/>
    <w:rsid w:val="002D08D4"/>
    <w:rsid w:val="003367B0"/>
    <w:rsid w:val="003440DB"/>
    <w:rsid w:val="003D46C6"/>
    <w:rsid w:val="00647787"/>
    <w:rsid w:val="00735BEC"/>
    <w:rsid w:val="00736A89"/>
    <w:rsid w:val="008C3F90"/>
    <w:rsid w:val="00AE12B0"/>
    <w:rsid w:val="00B47DB2"/>
    <w:rsid w:val="00BC4212"/>
    <w:rsid w:val="00BE531C"/>
    <w:rsid w:val="00BF27C9"/>
    <w:rsid w:val="00C221D6"/>
    <w:rsid w:val="00C31B02"/>
    <w:rsid w:val="00CD2403"/>
    <w:rsid w:val="00D733E9"/>
    <w:rsid w:val="00DB06F0"/>
    <w:rsid w:val="00DB0841"/>
    <w:rsid w:val="00EA17B8"/>
    <w:rsid w:val="00F00444"/>
    <w:rsid w:val="00F96BA1"/>
    <w:rsid w:val="00FC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EC0CE4-54A2-4ADB-9E1C-C371D303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link w:val="a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header"/>
    <w:basedOn w:val="a"/>
    <w:link w:val="a7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D46C6"/>
    <w:rPr>
      <w:kern w:val="2"/>
    </w:rPr>
  </w:style>
  <w:style w:type="paragraph" w:styleId="a8">
    <w:name w:val="footer"/>
    <w:basedOn w:val="a"/>
    <w:link w:val="a9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D46C6"/>
    <w:rPr>
      <w:kern w:val="2"/>
    </w:rPr>
  </w:style>
  <w:style w:type="character" w:customStyle="1" w:styleId="a5">
    <w:name w:val="純文字 字元"/>
    <w:basedOn w:val="a0"/>
    <w:link w:val="a4"/>
    <w:rsid w:val="00EA17B8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~regi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cruit.nch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Links>
    <vt:vector size="18" baseType="variant">
      <vt:variant>
        <vt:i4>7929966</vt:i4>
      </vt:variant>
      <vt:variant>
        <vt:i4>6</vt:i4>
      </vt:variant>
      <vt:variant>
        <vt:i4>0</vt:i4>
      </vt:variant>
      <vt:variant>
        <vt:i4>5</vt:i4>
      </vt:variant>
      <vt:variant>
        <vt:lpwstr>http://www.nchu.edu.tw/~grade/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主旨：本校97學年度博士班、碩士在職專班招生訊息，惠請公告轉知並歡迎  貴校老師踴躍報考，請查  照</dc:title>
  <dc:creator>USER</dc:creator>
  <cp:lastModifiedBy>海工教學組</cp:lastModifiedBy>
  <cp:revision>2</cp:revision>
  <dcterms:created xsi:type="dcterms:W3CDTF">2015-10-06T02:06:00Z</dcterms:created>
  <dcterms:modified xsi:type="dcterms:W3CDTF">2015-10-06T02:06:00Z</dcterms:modified>
</cp:coreProperties>
</file>