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F50" w:rsidRPr="00F00F16" w:rsidRDefault="009C5F50" w:rsidP="0015261E">
      <w:pPr>
        <w:spacing w:line="480" w:lineRule="exact"/>
        <w:jc w:val="center"/>
        <w:rPr>
          <w:rFonts w:ascii="標楷體" w:eastAsia="標楷體" w:hAnsi="標楷體"/>
          <w:color w:val="000000"/>
          <w:sz w:val="32"/>
          <w:szCs w:val="32"/>
          <w:lang w:eastAsia="zh-TW"/>
        </w:rPr>
      </w:pPr>
      <w:bookmarkStart w:id="0" w:name="_GoBack"/>
      <w:bookmarkEnd w:id="0"/>
      <w:r w:rsidRPr="00F00F16">
        <w:rPr>
          <w:rFonts w:ascii="標楷體" w:eastAsia="標楷體" w:hAnsi="標楷體"/>
          <w:color w:val="000000"/>
          <w:sz w:val="32"/>
          <w:szCs w:val="32"/>
          <w:lang w:eastAsia="zh-TW"/>
        </w:rPr>
        <w:t>全國高級中等學</w:t>
      </w:r>
      <w:r w:rsidRPr="00F00F16">
        <w:rPr>
          <w:rFonts w:ascii="標楷體" w:eastAsia="標楷體" w:hAnsi="標楷體"/>
          <w:sz w:val="32"/>
          <w:szCs w:val="32"/>
          <w:lang w:eastAsia="zh-TW"/>
        </w:rPr>
        <w:t>校104學年度工業類科學生技藝競賽</w:t>
      </w:r>
    </w:p>
    <w:p w:rsidR="009C5F50" w:rsidRPr="00F00F16" w:rsidRDefault="009C5F50" w:rsidP="0015261E">
      <w:pPr>
        <w:pStyle w:val="a3"/>
        <w:spacing w:line="480" w:lineRule="exact"/>
        <w:ind w:left="142"/>
        <w:jc w:val="center"/>
        <w:rPr>
          <w:sz w:val="32"/>
          <w:szCs w:val="32"/>
          <w:lang w:eastAsia="zh-TW"/>
        </w:rPr>
      </w:pPr>
      <w:r w:rsidRPr="00DB1EE8">
        <w:rPr>
          <w:noProof/>
          <w:sz w:val="32"/>
          <w:szCs w:val="32"/>
          <w:lang w:val="en-US" w:eastAsia="zh-TW"/>
        </w:rPr>
        <mc:AlternateContent>
          <mc:Choice Requires="wps">
            <w:drawing>
              <wp:anchor distT="0" distB="0" distL="114300" distR="114300" simplePos="0" relativeHeight="251660288" behindDoc="1" locked="0" layoutInCell="1" allowOverlap="1">
                <wp:simplePos x="0" y="0"/>
                <wp:positionH relativeFrom="margin">
                  <wp:align>right</wp:align>
                </wp:positionH>
                <wp:positionV relativeFrom="paragraph">
                  <wp:posOffset>10160</wp:posOffset>
                </wp:positionV>
                <wp:extent cx="2628265" cy="572135"/>
                <wp:effectExtent l="0" t="0" r="635"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265" cy="572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5F50" w:rsidRDefault="009C5F50" w:rsidP="009C5F50">
                            <w:pPr>
                              <w:pStyle w:val="a3"/>
                              <w:ind w:left="0"/>
                              <w:jc w:val="right"/>
                              <w:rPr>
                                <w:sz w:val="18"/>
                                <w:szCs w:val="18"/>
                                <w:lang w:eastAsia="zh-TW"/>
                              </w:rPr>
                            </w:pPr>
                            <w:r w:rsidRPr="00F00F16">
                              <w:rPr>
                                <w:sz w:val="18"/>
                                <w:szCs w:val="18"/>
                                <w:lang w:eastAsia="zh-TW"/>
                              </w:rPr>
                              <w:t>104年4月22 日</w:t>
                            </w:r>
                            <w:r>
                              <w:rPr>
                                <w:rFonts w:hint="eastAsia"/>
                                <w:sz w:val="18"/>
                                <w:szCs w:val="18"/>
                                <w:lang w:eastAsia="zh-TW"/>
                              </w:rPr>
                              <w:t>第一次</w:t>
                            </w:r>
                            <w:r w:rsidRPr="00F00F16">
                              <w:rPr>
                                <w:sz w:val="18"/>
                                <w:szCs w:val="18"/>
                                <w:lang w:eastAsia="zh-TW"/>
                              </w:rPr>
                              <w:t>競賽委員會議通過</w:t>
                            </w:r>
                          </w:p>
                          <w:p w:rsidR="009C5F50" w:rsidRPr="00F00F16" w:rsidRDefault="009C5F50" w:rsidP="009C5F50">
                            <w:pPr>
                              <w:pStyle w:val="a3"/>
                              <w:ind w:left="0"/>
                              <w:jc w:val="right"/>
                              <w:rPr>
                                <w:color w:val="FFFFFF"/>
                                <w:lang w:eastAsia="zh-TW"/>
                              </w:rPr>
                            </w:pPr>
                            <w:r w:rsidRPr="00F00F16">
                              <w:rPr>
                                <w:sz w:val="18"/>
                                <w:szCs w:val="18"/>
                                <w:lang w:eastAsia="zh-TW"/>
                              </w:rPr>
                              <w:t>104年</w:t>
                            </w:r>
                            <w:r>
                              <w:rPr>
                                <w:rFonts w:hint="eastAsia"/>
                                <w:sz w:val="18"/>
                                <w:szCs w:val="18"/>
                                <w:lang w:eastAsia="zh-TW"/>
                              </w:rPr>
                              <w:t>5</w:t>
                            </w:r>
                            <w:r w:rsidRPr="00F00F16">
                              <w:rPr>
                                <w:sz w:val="18"/>
                                <w:szCs w:val="18"/>
                                <w:lang w:eastAsia="zh-TW"/>
                              </w:rPr>
                              <w:t>月2</w:t>
                            </w:r>
                            <w:r>
                              <w:rPr>
                                <w:rFonts w:hint="eastAsia"/>
                                <w:sz w:val="18"/>
                                <w:szCs w:val="18"/>
                                <w:lang w:eastAsia="zh-TW"/>
                              </w:rPr>
                              <w:t>6</w:t>
                            </w:r>
                            <w:r w:rsidRPr="00F00F16">
                              <w:rPr>
                                <w:sz w:val="18"/>
                                <w:szCs w:val="18"/>
                                <w:lang w:eastAsia="zh-TW"/>
                              </w:rPr>
                              <w:t xml:space="preserve"> 日</w:t>
                            </w:r>
                            <w:r>
                              <w:rPr>
                                <w:rFonts w:hint="eastAsia"/>
                                <w:sz w:val="18"/>
                                <w:szCs w:val="18"/>
                                <w:lang w:eastAsia="zh-TW"/>
                              </w:rPr>
                              <w:t>第二次</w:t>
                            </w:r>
                            <w:r w:rsidRPr="00F00F16">
                              <w:rPr>
                                <w:sz w:val="18"/>
                                <w:szCs w:val="18"/>
                                <w:lang w:eastAsia="zh-TW"/>
                              </w:rPr>
                              <w:t>競賽委員會議</w:t>
                            </w:r>
                            <w:r>
                              <w:rPr>
                                <w:rFonts w:hint="eastAsia"/>
                                <w:sz w:val="18"/>
                                <w:szCs w:val="18"/>
                                <w:lang w:eastAsia="zh-TW"/>
                              </w:rPr>
                              <w:t>修正</w:t>
                            </w:r>
                          </w:p>
                          <w:p w:rsidR="009C5F50" w:rsidRPr="00DB1EE8" w:rsidRDefault="009C5F50" w:rsidP="009C5F50">
                            <w:pPr>
                              <w:rPr>
                                <w:lang w:val="x-none" w:eastAsia="zh-TW"/>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文字方塊 3" o:spid="_x0000_s1026" type="#_x0000_t202" style="position:absolute;left:0;text-align:left;margin-left:155.75pt;margin-top:.8pt;width:206.95pt;height:45.0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" stroked="f">
                <v:textbox>
                  <w:txbxContent>
                    <w:p w:rsidR="009C5F50" w:rsidRDefault="009C5F50" w:rsidP="009C5F50">
                      <w:pPr>
                        <w:pStyle w:val="a3"/>
                        <w:ind w:left="0"/>
                        <w:jc w:val="right"/>
                        <w:rPr>
                          <w:rFonts w:hint="eastAsia"/>
                          <w:sz w:val="18"/>
                          <w:szCs w:val="18"/>
                          <w:lang w:eastAsia="zh-TW"/>
                        </w:rPr>
                      </w:pPr>
                      <w:r w:rsidRPr="00F00F16">
                        <w:rPr>
                          <w:sz w:val="18"/>
                          <w:szCs w:val="18"/>
                          <w:lang w:eastAsia="zh-TW"/>
                        </w:rPr>
                        <w:t>104年4月22 日</w:t>
                      </w:r>
                      <w:r>
                        <w:rPr>
                          <w:rFonts w:hint="eastAsia"/>
                          <w:sz w:val="18"/>
                          <w:szCs w:val="18"/>
                          <w:lang w:eastAsia="zh-TW"/>
                        </w:rPr>
                        <w:t>第一次</w:t>
                      </w:r>
                      <w:r w:rsidRPr="00F00F16">
                        <w:rPr>
                          <w:sz w:val="18"/>
                          <w:szCs w:val="18"/>
                          <w:lang w:eastAsia="zh-TW"/>
                        </w:rPr>
                        <w:t>競賽委員會議通過</w:t>
                      </w:r>
                    </w:p>
                    <w:p w:rsidR="009C5F50" w:rsidRPr="00F00F16" w:rsidRDefault="009C5F50" w:rsidP="009C5F50">
                      <w:pPr>
                        <w:pStyle w:val="a3"/>
                        <w:ind w:left="0"/>
                        <w:jc w:val="right"/>
                        <w:rPr>
                          <w:color w:val="FFFFFF"/>
                          <w:lang w:eastAsia="zh-TW"/>
                        </w:rPr>
                      </w:pPr>
                      <w:r w:rsidRPr="00F00F16">
                        <w:rPr>
                          <w:sz w:val="18"/>
                          <w:szCs w:val="18"/>
                          <w:lang w:eastAsia="zh-TW"/>
                        </w:rPr>
                        <w:t>104年</w:t>
                      </w:r>
                      <w:r>
                        <w:rPr>
                          <w:rFonts w:hint="eastAsia"/>
                          <w:sz w:val="18"/>
                          <w:szCs w:val="18"/>
                          <w:lang w:eastAsia="zh-TW"/>
                        </w:rPr>
                        <w:t>5</w:t>
                      </w:r>
                      <w:r w:rsidRPr="00F00F16">
                        <w:rPr>
                          <w:sz w:val="18"/>
                          <w:szCs w:val="18"/>
                          <w:lang w:eastAsia="zh-TW"/>
                        </w:rPr>
                        <w:t>月2</w:t>
                      </w:r>
                      <w:r>
                        <w:rPr>
                          <w:rFonts w:hint="eastAsia"/>
                          <w:sz w:val="18"/>
                          <w:szCs w:val="18"/>
                          <w:lang w:eastAsia="zh-TW"/>
                        </w:rPr>
                        <w:t>6</w:t>
                      </w:r>
                      <w:r w:rsidRPr="00F00F16">
                        <w:rPr>
                          <w:sz w:val="18"/>
                          <w:szCs w:val="18"/>
                          <w:lang w:eastAsia="zh-TW"/>
                        </w:rPr>
                        <w:t xml:space="preserve"> 日</w:t>
                      </w:r>
                      <w:r>
                        <w:rPr>
                          <w:rFonts w:hint="eastAsia"/>
                          <w:sz w:val="18"/>
                          <w:szCs w:val="18"/>
                          <w:lang w:eastAsia="zh-TW"/>
                        </w:rPr>
                        <w:t>第二次</w:t>
                      </w:r>
                      <w:r w:rsidRPr="00F00F16">
                        <w:rPr>
                          <w:sz w:val="18"/>
                          <w:szCs w:val="18"/>
                          <w:lang w:eastAsia="zh-TW"/>
                        </w:rPr>
                        <w:t>競賽委員會議</w:t>
                      </w:r>
                      <w:r>
                        <w:rPr>
                          <w:rFonts w:hint="eastAsia"/>
                          <w:sz w:val="18"/>
                          <w:szCs w:val="18"/>
                          <w:lang w:eastAsia="zh-TW"/>
                        </w:rPr>
                        <w:t>修正</w:t>
                      </w:r>
                    </w:p>
                    <w:p w:rsidR="009C5F50" w:rsidRPr="00DB1EE8" w:rsidRDefault="009C5F50" w:rsidP="009C5F50">
                      <w:pPr>
                        <w:rPr>
                          <w:lang w:val="x-none" w:eastAsia="zh-TW"/>
                        </w:rPr>
                      </w:pPr>
                    </w:p>
                  </w:txbxContent>
                </v:textbox>
                <w10:wrap anchorx="margin"/>
              </v:shape>
            </w:pict>
          </mc:Fallback>
        </mc:AlternateContent>
      </w:r>
      <w:r w:rsidRPr="00F00F16">
        <w:rPr>
          <w:sz w:val="32"/>
          <w:szCs w:val="32"/>
          <w:lang w:eastAsia="zh-TW"/>
        </w:rPr>
        <w:t>報名須知及競賽規則</w:t>
      </w:r>
    </w:p>
    <w:p w:rsidR="009C5F50" w:rsidRPr="00F00F16" w:rsidRDefault="009C5F50" w:rsidP="009C5F50">
      <w:pPr>
        <w:widowControl/>
        <w:numPr>
          <w:ilvl w:val="0"/>
          <w:numId w:val="1"/>
        </w:numPr>
        <w:rPr>
          <w:rFonts w:ascii="標楷體" w:eastAsia="標楷體" w:hAnsi="標楷體"/>
          <w:color w:val="000000"/>
        </w:rPr>
      </w:pPr>
      <w:proofErr w:type="spellStart"/>
      <w:r w:rsidRPr="00F00F16">
        <w:rPr>
          <w:rFonts w:ascii="標楷體" w:eastAsia="標楷體" w:hAnsi="標楷體"/>
          <w:color w:val="000000"/>
        </w:rPr>
        <w:t>報名須知</w:t>
      </w:r>
      <w:proofErr w:type="spellEnd"/>
      <w:r w:rsidRPr="00F00F16">
        <w:rPr>
          <w:rFonts w:ascii="標楷體" w:eastAsia="標楷體" w:hAnsi="標楷體"/>
          <w:color w:val="000000"/>
        </w:rPr>
        <w:t>：</w:t>
      </w:r>
    </w:p>
    <w:p w:rsidR="009C5F50" w:rsidRPr="00F00F16" w:rsidRDefault="009C5F50" w:rsidP="009C5F50">
      <w:pPr>
        <w:autoSpaceDE w:val="0"/>
        <w:autoSpaceDN w:val="0"/>
        <w:adjustRightInd w:val="0"/>
        <w:ind w:leftChars="118" w:left="718" w:hangingChars="208" w:hanging="458"/>
        <w:rPr>
          <w:rFonts w:ascii="標楷體" w:eastAsia="標楷體" w:hAnsi="標楷體"/>
          <w:color w:val="000000"/>
        </w:rPr>
      </w:pPr>
      <w:proofErr w:type="spellStart"/>
      <w:r w:rsidRPr="00F00F16">
        <w:rPr>
          <w:rFonts w:ascii="標楷體" w:eastAsia="標楷體" w:hAnsi="標楷體"/>
          <w:color w:val="000000"/>
        </w:rPr>
        <w:t>一、報名方式</w:t>
      </w:r>
      <w:proofErr w:type="spellEnd"/>
      <w:r w:rsidRPr="00F00F16">
        <w:rPr>
          <w:rFonts w:ascii="標楷體" w:eastAsia="標楷體" w:hAnsi="標楷體"/>
          <w:color w:val="000000"/>
        </w:rPr>
        <w:t>：</w:t>
      </w:r>
    </w:p>
    <w:p w:rsidR="009C5F50" w:rsidRPr="00F00F16" w:rsidRDefault="009C5F50" w:rsidP="009C5F50">
      <w:pPr>
        <w:autoSpaceDE w:val="0"/>
        <w:autoSpaceDN w:val="0"/>
        <w:adjustRightInd w:val="0"/>
        <w:ind w:leftChars="304" w:left="1023" w:hangingChars="161" w:hanging="354"/>
        <w:jc w:val="both"/>
        <w:rPr>
          <w:rFonts w:ascii="標楷體" w:eastAsia="標楷體" w:hAnsi="標楷體"/>
          <w:color w:val="000000"/>
        </w:rPr>
      </w:pPr>
      <w:r w:rsidRPr="00F00F16">
        <w:rPr>
          <w:rFonts w:ascii="標楷體" w:eastAsia="標楷體" w:hAnsi="標楷體"/>
          <w:color w:val="000000"/>
        </w:rPr>
        <w:t>(一</w:t>
      </w:r>
      <w:proofErr w:type="gramStart"/>
      <w:r w:rsidRPr="00F00F16">
        <w:rPr>
          <w:rFonts w:ascii="標楷體" w:eastAsia="標楷體" w:hAnsi="標楷體"/>
          <w:color w:val="000000"/>
        </w:rPr>
        <w:t>)</w:t>
      </w:r>
      <w:proofErr w:type="spellStart"/>
      <w:r w:rsidRPr="00F00F16">
        <w:rPr>
          <w:rFonts w:ascii="標楷體" w:eastAsia="標楷體" w:hAnsi="標楷體"/>
          <w:color w:val="000000"/>
        </w:rPr>
        <w:t>採兩階段報名</w:t>
      </w:r>
      <w:proofErr w:type="spellEnd"/>
      <w:proofErr w:type="gramEnd"/>
      <w:r w:rsidRPr="00F00F16">
        <w:rPr>
          <w:rFonts w:ascii="標楷體" w:eastAsia="標楷體" w:hAnsi="標楷體"/>
          <w:color w:val="000000"/>
        </w:rPr>
        <w:t>：</w:t>
      </w:r>
    </w:p>
    <w:p w:rsidR="009C5F50" w:rsidRPr="00F00F16" w:rsidRDefault="009C5F50" w:rsidP="009C5F50">
      <w:pPr>
        <w:autoSpaceDE w:val="0"/>
        <w:autoSpaceDN w:val="0"/>
        <w:adjustRightInd w:val="0"/>
        <w:ind w:leftChars="485" w:left="1298" w:hangingChars="105" w:hanging="231"/>
        <w:jc w:val="both"/>
        <w:rPr>
          <w:rFonts w:ascii="標楷體" w:eastAsia="標楷體" w:hAnsi="標楷體"/>
          <w:lang w:eastAsia="zh-TW"/>
        </w:rPr>
      </w:pPr>
      <w:r w:rsidRPr="00F00F16">
        <w:rPr>
          <w:rFonts w:ascii="標楷體" w:eastAsia="標楷體" w:hAnsi="標楷體"/>
          <w:color w:val="000000"/>
          <w:lang w:eastAsia="zh-TW"/>
        </w:rPr>
        <w:t>1.第一階段：採用網路報名，各校須上網填報參賽職種及選手人數，並依系統列印之報名費及材料費統計表繳交費用。費用繳交可以支票附於報名統計表掛號郵寄支付</w:t>
      </w:r>
      <w:r w:rsidRPr="00F00F16">
        <w:rPr>
          <w:rFonts w:ascii="標楷體" w:eastAsia="標楷體" w:hAnsi="標楷體"/>
          <w:lang w:eastAsia="zh-TW"/>
        </w:rPr>
        <w:t>（支票受款人請填「</w:t>
      </w:r>
      <w:r w:rsidRPr="00F00F16">
        <w:rPr>
          <w:rFonts w:ascii="標楷體" w:eastAsia="標楷體" w:hAnsi="標楷體"/>
          <w:u w:val="single"/>
          <w:lang w:eastAsia="zh-TW"/>
        </w:rPr>
        <w:t>國立嘉義高級工業職業學校</w:t>
      </w:r>
      <w:r w:rsidRPr="00F00F16">
        <w:rPr>
          <w:rFonts w:ascii="標楷體" w:eastAsia="標楷體" w:hAnsi="標楷體"/>
          <w:lang w:eastAsia="zh-TW"/>
        </w:rPr>
        <w:t>」）；或直接匯款至：</w:t>
      </w:r>
      <w:r w:rsidRPr="00F00F16">
        <w:rPr>
          <w:rFonts w:ascii="標楷體" w:eastAsia="標楷體" w:hAnsi="標楷體"/>
          <w:u w:val="single"/>
          <w:lang w:eastAsia="zh-TW"/>
        </w:rPr>
        <w:t>台灣銀行嘉義分行，帳號：</w:t>
      </w:r>
      <w:r w:rsidRPr="00F00F16">
        <w:rPr>
          <w:rFonts w:ascii="標楷體" w:eastAsia="標楷體" w:hAnsi="標楷體"/>
          <w:spacing w:val="12"/>
          <w:u w:val="single"/>
          <w:lang w:eastAsia="zh-TW"/>
        </w:rPr>
        <w:t>014036070889</w:t>
      </w:r>
      <w:r w:rsidRPr="00F00F16">
        <w:rPr>
          <w:rFonts w:ascii="標楷體" w:eastAsia="標楷體" w:hAnsi="標楷體"/>
          <w:u w:val="single"/>
          <w:lang w:eastAsia="zh-TW"/>
        </w:rPr>
        <w:t>，收款人戶名：中等學校基金－嘉義高工401專戶</w:t>
      </w:r>
      <w:r w:rsidRPr="00F00F16">
        <w:rPr>
          <w:rFonts w:ascii="標楷體" w:eastAsia="標楷體" w:hAnsi="標楷體"/>
          <w:lang w:eastAsia="zh-TW"/>
        </w:rPr>
        <w:t>。(各校匯款時，</w:t>
      </w:r>
      <w:r w:rsidRPr="00F00F16">
        <w:rPr>
          <w:rFonts w:ascii="標楷體" w:eastAsia="標楷體" w:hAnsi="標楷體"/>
          <w:u w:val="single"/>
          <w:lang w:eastAsia="zh-TW"/>
        </w:rPr>
        <w:t>請務必於備註欄填上匯款學校名稱及用途</w:t>
      </w:r>
      <w:r w:rsidRPr="00F00F16">
        <w:rPr>
          <w:rFonts w:ascii="標楷體" w:eastAsia="標楷體" w:hAnsi="標楷體"/>
          <w:lang w:eastAsia="zh-TW"/>
        </w:rPr>
        <w:t>，並將匯款單影印傳真至本校以利核對。傳真電話：（05）2713959)。</w:t>
      </w:r>
    </w:p>
    <w:p w:rsidR="009C5F50" w:rsidRPr="00F00F16" w:rsidRDefault="009C5F50" w:rsidP="009C5F50">
      <w:pPr>
        <w:autoSpaceDE w:val="0"/>
        <w:autoSpaceDN w:val="0"/>
        <w:adjustRightInd w:val="0"/>
        <w:ind w:leftChars="485" w:left="1298" w:hangingChars="105" w:hanging="231"/>
        <w:jc w:val="both"/>
        <w:rPr>
          <w:rFonts w:ascii="標楷體" w:eastAsia="標楷體" w:hAnsi="標楷體"/>
          <w:lang w:eastAsia="zh-TW"/>
        </w:rPr>
      </w:pPr>
      <w:r w:rsidRPr="00F00F16">
        <w:rPr>
          <w:rFonts w:ascii="標楷體" w:eastAsia="標楷體" w:hAnsi="標楷體"/>
          <w:color w:val="000000"/>
          <w:lang w:eastAsia="zh-TW"/>
        </w:rPr>
        <w:t>2</w:t>
      </w:r>
      <w:r w:rsidRPr="00F00F16">
        <w:rPr>
          <w:rFonts w:ascii="標楷體" w:eastAsia="標楷體" w:hAnsi="標楷體"/>
          <w:lang w:eastAsia="zh-TW"/>
        </w:rPr>
        <w:t>.第二階段：採用網路報名，各校須上網登錄使用者及密碼進入報名系統，並自行輸入各選手報名資料，確認上傳後由系統產生並列印各競賽選手報名表和各校選手總名冊，請加蓋學校印信，掛號郵寄（請使用中華郵政）</w:t>
      </w:r>
      <w:r w:rsidRPr="00F00F16">
        <w:rPr>
          <w:rFonts w:ascii="標楷體" w:eastAsia="標楷體" w:hAnsi="標楷體"/>
          <w:u w:val="single"/>
          <w:lang w:eastAsia="zh-TW"/>
        </w:rPr>
        <w:t>國立嘉義高級工業職業學校</w:t>
      </w:r>
      <w:r w:rsidRPr="00F00F16">
        <w:rPr>
          <w:rFonts w:ascii="標楷體" w:eastAsia="標楷體" w:hAnsi="標楷體"/>
          <w:lang w:eastAsia="zh-TW"/>
        </w:rPr>
        <w:t>「全國高級中等學校104學年度工業類科學生技藝競賽委員會」收，地址：</w:t>
      </w:r>
      <w:r w:rsidRPr="00F00F16">
        <w:rPr>
          <w:rFonts w:ascii="標楷體" w:eastAsia="標楷體" w:hAnsi="標楷體"/>
          <w:u w:val="single"/>
          <w:lang w:eastAsia="zh-TW"/>
        </w:rPr>
        <w:t>60066嘉義市彌陀路174號</w:t>
      </w:r>
      <w:r w:rsidRPr="00F00F16">
        <w:rPr>
          <w:rFonts w:ascii="標楷體" w:eastAsia="標楷體" w:hAnsi="標楷體"/>
          <w:lang w:eastAsia="zh-TW"/>
        </w:rPr>
        <w:t>。</w:t>
      </w:r>
    </w:p>
    <w:p w:rsidR="009C5F50" w:rsidRPr="00F00F16" w:rsidRDefault="009C5F50" w:rsidP="009C5F50">
      <w:pPr>
        <w:autoSpaceDE w:val="0"/>
        <w:autoSpaceDN w:val="0"/>
        <w:adjustRightInd w:val="0"/>
        <w:ind w:leftChars="304" w:left="1102" w:hangingChars="197" w:hanging="433"/>
        <w:jc w:val="both"/>
        <w:rPr>
          <w:rFonts w:ascii="標楷體" w:eastAsia="標楷體" w:hAnsi="標楷體"/>
          <w:lang w:eastAsia="zh-TW"/>
        </w:rPr>
      </w:pPr>
      <w:r w:rsidRPr="00F00F16">
        <w:rPr>
          <w:rFonts w:ascii="標楷體" w:eastAsia="標楷體" w:hAnsi="標楷體"/>
          <w:lang w:eastAsia="zh-TW"/>
        </w:rPr>
        <w:t>(二)選手資料更正或更換時，</w:t>
      </w:r>
      <w:r w:rsidRPr="00F00F16">
        <w:rPr>
          <w:rFonts w:ascii="標楷體" w:eastAsia="標楷體" w:hAnsi="標楷體"/>
          <w:u w:val="single"/>
          <w:lang w:eastAsia="zh-TW"/>
        </w:rPr>
        <w:t>敬請</w:t>
      </w:r>
      <w:r>
        <w:rPr>
          <w:rFonts w:ascii="標楷體" w:eastAsia="標楷體" w:hAnsi="標楷體" w:hint="eastAsia"/>
          <w:u w:val="single"/>
          <w:lang w:eastAsia="zh-TW"/>
        </w:rPr>
        <w:t>於10月16日前</w:t>
      </w:r>
      <w:r w:rsidRPr="00F00F16">
        <w:rPr>
          <w:rFonts w:ascii="標楷體" w:eastAsia="標楷體" w:hAnsi="標楷體"/>
          <w:u w:val="single"/>
          <w:lang w:eastAsia="zh-TW"/>
        </w:rPr>
        <w:t>提出相關證明文件</w:t>
      </w:r>
      <w:r w:rsidRPr="00F00F16">
        <w:rPr>
          <w:rFonts w:ascii="標楷體" w:eastAsia="標楷體" w:hAnsi="標楷體"/>
          <w:lang w:eastAsia="zh-TW"/>
        </w:rPr>
        <w:t>，再由各校自行上網處理後，列印報名表，加蓋就讀學校印信後，函送</w:t>
      </w:r>
      <w:r w:rsidRPr="00F00F16">
        <w:rPr>
          <w:rFonts w:ascii="標楷體" w:eastAsia="標楷體" w:hAnsi="標楷體"/>
          <w:u w:val="single"/>
          <w:lang w:eastAsia="zh-TW"/>
        </w:rPr>
        <w:t>國立嘉義高級工業職業學校</w:t>
      </w:r>
      <w:r w:rsidRPr="00F00F16">
        <w:rPr>
          <w:rFonts w:ascii="標楷體" w:eastAsia="標楷體" w:hAnsi="標楷體"/>
          <w:lang w:eastAsia="zh-TW"/>
        </w:rPr>
        <w:t>「全國高級中等學校104學年度工業類科學生技藝競賽委員會」辦理。</w:t>
      </w:r>
    </w:p>
    <w:p w:rsidR="009C5F50" w:rsidRPr="00F00F16" w:rsidRDefault="009C5F50" w:rsidP="009C5F50">
      <w:pPr>
        <w:autoSpaceDE w:val="0"/>
        <w:autoSpaceDN w:val="0"/>
        <w:adjustRightInd w:val="0"/>
        <w:ind w:leftChars="118" w:left="718" w:hangingChars="208" w:hanging="458"/>
        <w:rPr>
          <w:rFonts w:ascii="標楷體" w:eastAsia="標楷體" w:hAnsi="標楷體"/>
          <w:color w:val="000000"/>
          <w:lang w:eastAsia="zh-TW"/>
        </w:rPr>
      </w:pPr>
      <w:r w:rsidRPr="00F00F16">
        <w:rPr>
          <w:rFonts w:ascii="標楷體" w:eastAsia="標楷體" w:hAnsi="標楷體"/>
          <w:color w:val="000000"/>
          <w:lang w:eastAsia="zh-TW"/>
        </w:rPr>
        <w:t>二、報名日期：</w:t>
      </w:r>
    </w:p>
    <w:p w:rsidR="009C5F50" w:rsidRPr="00F00F16" w:rsidRDefault="009C5F50" w:rsidP="009C5F50">
      <w:pPr>
        <w:autoSpaceDE w:val="0"/>
        <w:autoSpaceDN w:val="0"/>
        <w:adjustRightInd w:val="0"/>
        <w:ind w:leftChars="304" w:left="1023" w:hangingChars="161" w:hanging="354"/>
        <w:jc w:val="both"/>
        <w:rPr>
          <w:rFonts w:ascii="標楷體" w:eastAsia="標楷體" w:hAnsi="標楷體"/>
          <w:lang w:eastAsia="zh-TW"/>
        </w:rPr>
      </w:pPr>
      <w:r w:rsidRPr="00F00F16">
        <w:rPr>
          <w:rFonts w:ascii="標楷體" w:eastAsia="標楷體" w:hAnsi="標楷體"/>
          <w:color w:val="000000"/>
          <w:lang w:eastAsia="zh-TW"/>
        </w:rPr>
        <w:t>(</w:t>
      </w:r>
      <w:proofErr w:type="gramStart"/>
      <w:r w:rsidRPr="00F00F16">
        <w:rPr>
          <w:rFonts w:ascii="標楷體" w:eastAsia="標楷體" w:hAnsi="標楷體"/>
          <w:color w:val="000000"/>
          <w:lang w:eastAsia="zh-TW"/>
        </w:rPr>
        <w:t>一</w:t>
      </w:r>
      <w:proofErr w:type="gramEnd"/>
      <w:r w:rsidRPr="00F00F16">
        <w:rPr>
          <w:rFonts w:ascii="標楷體" w:eastAsia="標楷體" w:hAnsi="標楷體"/>
          <w:color w:val="000000"/>
          <w:lang w:eastAsia="zh-TW"/>
        </w:rPr>
        <w:t>)第一階段：</w:t>
      </w:r>
      <w:r w:rsidRPr="00F00F16">
        <w:rPr>
          <w:rFonts w:ascii="標楷體" w:eastAsia="標楷體" w:hAnsi="標楷體"/>
          <w:lang w:eastAsia="zh-TW"/>
        </w:rPr>
        <w:t>自</w:t>
      </w:r>
      <w:r w:rsidRPr="00F00F16">
        <w:rPr>
          <w:rFonts w:ascii="標楷體" w:eastAsia="標楷體" w:hAnsi="標楷體"/>
          <w:u w:val="single"/>
          <w:lang w:eastAsia="zh-TW"/>
        </w:rPr>
        <w:t>104年</w:t>
      </w:r>
      <w:r w:rsidRPr="007552F3">
        <w:rPr>
          <w:rFonts w:ascii="標楷體" w:eastAsia="標楷體" w:hAnsi="標楷體"/>
          <w:u w:val="single"/>
          <w:lang w:eastAsia="zh-TW"/>
        </w:rPr>
        <w:t>6月</w:t>
      </w:r>
      <w:r w:rsidRPr="007552F3">
        <w:rPr>
          <w:rFonts w:ascii="標楷體" w:eastAsia="標楷體" w:hAnsi="標楷體" w:hint="eastAsia"/>
          <w:u w:val="single"/>
          <w:lang w:eastAsia="zh-TW"/>
        </w:rPr>
        <w:t>9</w:t>
      </w:r>
      <w:r w:rsidRPr="007552F3">
        <w:rPr>
          <w:rFonts w:ascii="標楷體" w:eastAsia="標楷體" w:hAnsi="標楷體"/>
          <w:u w:val="single"/>
          <w:lang w:eastAsia="zh-TW"/>
        </w:rPr>
        <w:t>日(星期</w:t>
      </w:r>
      <w:r w:rsidRPr="007552F3">
        <w:rPr>
          <w:rFonts w:ascii="標楷體" w:eastAsia="標楷體" w:hAnsi="標楷體" w:hint="eastAsia"/>
          <w:u w:val="single"/>
          <w:lang w:eastAsia="zh-TW"/>
        </w:rPr>
        <w:t>二</w:t>
      </w:r>
      <w:r w:rsidRPr="007552F3">
        <w:rPr>
          <w:rFonts w:ascii="標楷體" w:eastAsia="標楷體" w:hAnsi="標楷體"/>
          <w:u w:val="single"/>
          <w:lang w:eastAsia="zh-TW"/>
        </w:rPr>
        <w:t>)</w:t>
      </w:r>
      <w:r w:rsidRPr="00F00F16">
        <w:rPr>
          <w:rFonts w:ascii="標楷體" w:eastAsia="標楷體" w:hAnsi="標楷體"/>
          <w:lang w:eastAsia="zh-TW"/>
        </w:rPr>
        <w:t>起至</w:t>
      </w:r>
      <w:r w:rsidRPr="00F00F16">
        <w:rPr>
          <w:rFonts w:ascii="標楷體" w:eastAsia="標楷體" w:hAnsi="標楷體"/>
          <w:u w:val="single"/>
          <w:lang w:eastAsia="zh-TW"/>
        </w:rPr>
        <w:t>103年6月22日(星期五)</w:t>
      </w:r>
      <w:r w:rsidRPr="00F00F16">
        <w:rPr>
          <w:rFonts w:ascii="標楷體" w:eastAsia="標楷體" w:hAnsi="標楷體"/>
          <w:lang w:eastAsia="zh-TW"/>
        </w:rPr>
        <w:t>24：00止，</w:t>
      </w:r>
      <w:proofErr w:type="gramStart"/>
      <w:r w:rsidRPr="00F00F16">
        <w:rPr>
          <w:rFonts w:ascii="標楷體" w:eastAsia="標楷體" w:hAnsi="標楷體"/>
          <w:lang w:eastAsia="zh-TW"/>
        </w:rPr>
        <w:t>各校僅須</w:t>
      </w:r>
      <w:proofErr w:type="gramEnd"/>
      <w:r w:rsidRPr="00F00F16">
        <w:rPr>
          <w:rFonts w:ascii="標楷體" w:eastAsia="標楷體" w:hAnsi="標楷體"/>
          <w:lang w:eastAsia="zh-TW"/>
        </w:rPr>
        <w:t>填報競賽職種及人數，並完成報名費及材料費繳交</w:t>
      </w:r>
      <w:r w:rsidRPr="00F00F16">
        <w:rPr>
          <w:rFonts w:ascii="標楷體" w:eastAsia="標楷體" w:hAnsi="標楷體"/>
          <w:u w:val="single"/>
          <w:lang w:eastAsia="zh-TW"/>
        </w:rPr>
        <w:t>；逾期恕不補辦，以郵戳為</w:t>
      </w:r>
      <w:proofErr w:type="gramStart"/>
      <w:r w:rsidRPr="00F00F16">
        <w:rPr>
          <w:rFonts w:ascii="標楷體" w:eastAsia="標楷體" w:hAnsi="標楷體"/>
          <w:u w:val="single"/>
          <w:lang w:eastAsia="zh-TW"/>
        </w:rPr>
        <w:t>憑</w:t>
      </w:r>
      <w:proofErr w:type="gramEnd"/>
      <w:r w:rsidRPr="00F00F16">
        <w:rPr>
          <w:rFonts w:ascii="標楷體" w:eastAsia="標楷體" w:hAnsi="標楷體"/>
          <w:u w:val="single"/>
          <w:lang w:eastAsia="zh-TW"/>
        </w:rPr>
        <w:t>。</w:t>
      </w:r>
    </w:p>
    <w:p w:rsidR="009C5F50" w:rsidRPr="00F00F16" w:rsidRDefault="009C5F50" w:rsidP="009C5F50">
      <w:pPr>
        <w:autoSpaceDE w:val="0"/>
        <w:autoSpaceDN w:val="0"/>
        <w:adjustRightInd w:val="0"/>
        <w:ind w:leftChars="304" w:left="1023" w:hangingChars="161" w:hanging="354"/>
        <w:jc w:val="both"/>
        <w:rPr>
          <w:rFonts w:ascii="標楷體" w:eastAsia="標楷體" w:hAnsi="標楷體"/>
          <w:u w:val="single"/>
          <w:lang w:eastAsia="zh-TW"/>
        </w:rPr>
      </w:pPr>
      <w:r w:rsidRPr="00F00F16">
        <w:rPr>
          <w:rFonts w:ascii="標楷體" w:eastAsia="標楷體" w:hAnsi="標楷體"/>
          <w:lang w:eastAsia="zh-TW"/>
        </w:rPr>
        <w:t>(二)第二階段：自</w:t>
      </w:r>
      <w:r w:rsidRPr="00F00F16">
        <w:rPr>
          <w:rFonts w:ascii="標楷體" w:eastAsia="標楷體" w:hAnsi="標楷體"/>
          <w:u w:val="single"/>
          <w:lang w:eastAsia="zh-TW"/>
        </w:rPr>
        <w:t>104年8月10(星期一)</w:t>
      </w:r>
      <w:r w:rsidRPr="00F00F16">
        <w:rPr>
          <w:rFonts w:ascii="標楷體" w:eastAsia="標楷體" w:hAnsi="標楷體"/>
          <w:lang w:eastAsia="zh-TW"/>
        </w:rPr>
        <w:t>起至</w:t>
      </w:r>
      <w:r w:rsidRPr="00F00F16">
        <w:rPr>
          <w:rFonts w:ascii="標楷體" w:eastAsia="標楷體" w:hAnsi="標楷體"/>
          <w:u w:val="single"/>
          <w:lang w:eastAsia="zh-TW"/>
        </w:rPr>
        <w:t>104年8月14日(星期五)</w:t>
      </w:r>
      <w:r w:rsidRPr="00F00F16">
        <w:rPr>
          <w:rFonts w:ascii="標楷體" w:eastAsia="標楷體" w:hAnsi="標楷體"/>
          <w:lang w:eastAsia="zh-TW"/>
        </w:rPr>
        <w:t xml:space="preserve"> 24：00止，自行上網填報各參賽學生報名資料，並將完成之報名表列印，加蓋關防後，於</w:t>
      </w:r>
      <w:r w:rsidRPr="00F00F16">
        <w:rPr>
          <w:rFonts w:ascii="標楷體" w:eastAsia="標楷體" w:hAnsi="標楷體"/>
          <w:u w:val="single"/>
          <w:lang w:eastAsia="zh-TW"/>
        </w:rPr>
        <w:t>104年8月</w:t>
      </w:r>
      <w:r w:rsidR="009D421D">
        <w:rPr>
          <w:rFonts w:ascii="標楷體" w:eastAsia="標楷體" w:hAnsi="標楷體"/>
          <w:u w:val="single"/>
          <w:lang w:eastAsia="zh-TW"/>
        </w:rPr>
        <w:t>21</w:t>
      </w:r>
      <w:r w:rsidRPr="00F00F16">
        <w:rPr>
          <w:rFonts w:ascii="標楷體" w:eastAsia="標楷體" w:hAnsi="標楷體"/>
          <w:u w:val="single"/>
          <w:lang w:eastAsia="zh-TW"/>
        </w:rPr>
        <w:t>日(</w:t>
      </w:r>
      <w:r w:rsidR="009D421D">
        <w:rPr>
          <w:rFonts w:ascii="標楷體" w:eastAsia="標楷體" w:hAnsi="標楷體"/>
          <w:u w:val="single"/>
          <w:lang w:eastAsia="zh-TW"/>
        </w:rPr>
        <w:t>星期</w:t>
      </w:r>
      <w:r w:rsidR="009D421D">
        <w:rPr>
          <w:rFonts w:ascii="標楷體" w:eastAsia="標楷體" w:hAnsi="標楷體" w:hint="eastAsia"/>
          <w:u w:val="single"/>
          <w:lang w:eastAsia="zh-TW"/>
        </w:rPr>
        <w:t>五</w:t>
      </w:r>
      <w:r w:rsidRPr="00F00F16">
        <w:rPr>
          <w:rFonts w:ascii="標楷體" w:eastAsia="標楷體" w:hAnsi="標楷體"/>
          <w:u w:val="single"/>
          <w:lang w:eastAsia="zh-TW"/>
        </w:rPr>
        <w:t>)</w:t>
      </w:r>
      <w:r w:rsidRPr="00F00F16">
        <w:rPr>
          <w:rFonts w:ascii="標楷體" w:eastAsia="標楷體" w:hAnsi="標楷體"/>
          <w:lang w:eastAsia="zh-TW"/>
        </w:rPr>
        <w:t>前寄達承辦學校</w:t>
      </w:r>
      <w:r w:rsidRPr="00F00F16">
        <w:rPr>
          <w:rFonts w:ascii="標楷體" w:eastAsia="標楷體" w:hAnsi="標楷體"/>
          <w:u w:val="single"/>
          <w:lang w:eastAsia="zh-TW"/>
        </w:rPr>
        <w:t>；逾期恕不補辦，以郵戳為</w:t>
      </w:r>
      <w:proofErr w:type="gramStart"/>
      <w:r w:rsidRPr="00F00F16">
        <w:rPr>
          <w:rFonts w:ascii="標楷體" w:eastAsia="標楷體" w:hAnsi="標楷體"/>
          <w:u w:val="single"/>
          <w:lang w:eastAsia="zh-TW"/>
        </w:rPr>
        <w:t>憑</w:t>
      </w:r>
      <w:proofErr w:type="gramEnd"/>
      <w:r w:rsidRPr="00F00F16">
        <w:rPr>
          <w:rFonts w:ascii="標楷體" w:eastAsia="標楷體" w:hAnsi="標楷體"/>
          <w:u w:val="single"/>
          <w:lang w:eastAsia="zh-TW"/>
        </w:rPr>
        <w:t>。</w:t>
      </w:r>
    </w:p>
    <w:p w:rsidR="009C5F50" w:rsidRPr="00F00F16" w:rsidRDefault="009C5F50" w:rsidP="009C5F50">
      <w:pPr>
        <w:autoSpaceDE w:val="0"/>
        <w:autoSpaceDN w:val="0"/>
        <w:adjustRightInd w:val="0"/>
        <w:ind w:leftChars="118" w:left="718" w:hangingChars="208" w:hanging="458"/>
        <w:jc w:val="both"/>
        <w:rPr>
          <w:rFonts w:ascii="標楷體" w:eastAsia="標楷體" w:hAnsi="標楷體"/>
          <w:lang w:eastAsia="zh-TW"/>
        </w:rPr>
      </w:pPr>
      <w:r w:rsidRPr="00F00F16">
        <w:rPr>
          <w:rFonts w:ascii="標楷體" w:eastAsia="標楷體" w:hAnsi="標楷體"/>
          <w:lang w:eastAsia="zh-TW"/>
        </w:rPr>
        <w:t>三、報名資格與人數限制：</w:t>
      </w:r>
    </w:p>
    <w:p w:rsidR="009C5F50" w:rsidRPr="00F00F16" w:rsidRDefault="009C5F50" w:rsidP="009C5F50">
      <w:pPr>
        <w:pStyle w:val="Default"/>
        <w:ind w:leftChars="295" w:left="1074" w:hangingChars="177" w:hanging="425"/>
        <w:jc w:val="both"/>
        <w:rPr>
          <w:rFonts w:hAnsi="標楷體"/>
          <w:color w:val="auto"/>
        </w:rPr>
      </w:pPr>
      <w:r w:rsidRPr="00F00F16">
        <w:rPr>
          <w:rFonts w:hAnsi="標楷體"/>
          <w:color w:val="auto"/>
        </w:rPr>
        <w:t>(</w:t>
      </w:r>
      <w:proofErr w:type="gramStart"/>
      <w:r w:rsidRPr="00F00F16">
        <w:rPr>
          <w:rFonts w:hAnsi="標楷體"/>
          <w:color w:val="auto"/>
        </w:rPr>
        <w:t>一</w:t>
      </w:r>
      <w:proofErr w:type="gramEnd"/>
      <w:r w:rsidRPr="00F00F16">
        <w:rPr>
          <w:rFonts w:hAnsi="標楷體"/>
          <w:color w:val="auto"/>
        </w:rPr>
        <w:t>)報名資格：報名選手以工業類科之日間部、進修學校、夜間部、實用技能學程、建教合作班及綜合高中專門學程</w:t>
      </w:r>
      <w:proofErr w:type="gramStart"/>
      <w:r w:rsidRPr="00F00F16">
        <w:rPr>
          <w:rFonts w:hAnsi="標楷體"/>
          <w:color w:val="auto"/>
        </w:rPr>
        <w:t>應屆畢</w:t>
      </w:r>
      <w:proofErr w:type="gramEnd"/>
      <w:r w:rsidRPr="00F00F16">
        <w:rPr>
          <w:rFonts w:hAnsi="標楷體"/>
          <w:color w:val="auto"/>
        </w:rPr>
        <w:t>、結業生(</w:t>
      </w:r>
      <w:proofErr w:type="gramStart"/>
      <w:r w:rsidRPr="00F00F16">
        <w:rPr>
          <w:rFonts w:hAnsi="標楷體"/>
          <w:color w:val="auto"/>
        </w:rPr>
        <w:t>不含延修</w:t>
      </w:r>
      <w:proofErr w:type="gramEnd"/>
      <w:r w:rsidRPr="00F00F16">
        <w:rPr>
          <w:rFonts w:hAnsi="標楷體"/>
          <w:color w:val="auto"/>
        </w:rPr>
        <w:t>生)為限，各校報名時應辦理校內初賽為原則，獲獎選手始得報名參加決賽。</w:t>
      </w:r>
    </w:p>
    <w:p w:rsidR="009C5F50" w:rsidRPr="00F00F16" w:rsidRDefault="009C5F50" w:rsidP="009C5F50">
      <w:pPr>
        <w:autoSpaceDE w:val="0"/>
        <w:autoSpaceDN w:val="0"/>
        <w:adjustRightInd w:val="0"/>
        <w:ind w:leftChars="304" w:left="1023" w:hangingChars="161" w:hanging="354"/>
        <w:jc w:val="both"/>
        <w:rPr>
          <w:rFonts w:ascii="標楷體" w:eastAsia="標楷體" w:hAnsi="標楷體"/>
          <w:lang w:eastAsia="zh-TW"/>
        </w:rPr>
      </w:pPr>
      <w:r w:rsidRPr="00F00F16">
        <w:rPr>
          <w:rFonts w:ascii="標楷體" w:eastAsia="標楷體" w:hAnsi="標楷體"/>
          <w:lang w:eastAsia="zh-TW"/>
        </w:rPr>
        <w:t>(二)人數限制：</w:t>
      </w:r>
    </w:p>
    <w:p w:rsidR="009C5F50" w:rsidRPr="00F00F16" w:rsidRDefault="009C5F50" w:rsidP="009C5F50">
      <w:pPr>
        <w:autoSpaceDE w:val="0"/>
        <w:autoSpaceDN w:val="0"/>
        <w:adjustRightInd w:val="0"/>
        <w:ind w:leftChars="464" w:left="1901" w:hangingChars="400" w:hanging="880"/>
        <w:jc w:val="both"/>
        <w:rPr>
          <w:rFonts w:ascii="標楷體" w:eastAsia="標楷體" w:hAnsi="標楷體"/>
          <w:lang w:eastAsia="zh-TW"/>
        </w:rPr>
      </w:pPr>
      <w:r w:rsidRPr="00F00F16">
        <w:rPr>
          <w:rFonts w:ascii="標楷體" w:eastAsia="標楷體" w:hAnsi="標楷體"/>
          <w:lang w:eastAsia="zh-TW"/>
        </w:rPr>
        <w:t>1. 原則：</w:t>
      </w:r>
      <w:proofErr w:type="gramStart"/>
      <w:r w:rsidRPr="00F00F16">
        <w:rPr>
          <w:rFonts w:ascii="標楷體" w:eastAsia="標楷體" w:hAnsi="標楷體"/>
          <w:lang w:eastAsia="zh-TW"/>
        </w:rPr>
        <w:t>每職種</w:t>
      </w:r>
      <w:proofErr w:type="gramEnd"/>
      <w:r w:rsidRPr="00F00F16">
        <w:rPr>
          <w:rFonts w:ascii="標楷體" w:eastAsia="標楷體" w:hAnsi="標楷體"/>
          <w:lang w:eastAsia="zh-TW"/>
        </w:rPr>
        <w:t>日間部(含綜合高中專門學程)派1人、其他學制(含進修學校、夜間部、實用技能班、建教合作班)得</w:t>
      </w:r>
      <w:proofErr w:type="gramStart"/>
      <w:r w:rsidRPr="00F00F16">
        <w:rPr>
          <w:rFonts w:ascii="標楷體" w:eastAsia="標楷體" w:hAnsi="標楷體"/>
          <w:lang w:eastAsia="zh-TW"/>
        </w:rPr>
        <w:t>併</w:t>
      </w:r>
      <w:proofErr w:type="gramEnd"/>
      <w:r w:rsidRPr="00F00F16">
        <w:rPr>
          <w:rFonts w:ascii="標楷體" w:eastAsia="標楷體" w:hAnsi="標楷體"/>
          <w:lang w:eastAsia="zh-TW"/>
        </w:rPr>
        <w:t>計增派1人參加。</w:t>
      </w:r>
    </w:p>
    <w:p w:rsidR="009C5F50" w:rsidRPr="00F00F16" w:rsidRDefault="009C5F50" w:rsidP="009C5F50">
      <w:pPr>
        <w:autoSpaceDE w:val="0"/>
        <w:autoSpaceDN w:val="0"/>
        <w:adjustRightInd w:val="0"/>
        <w:ind w:leftChars="464" w:left="1901" w:hangingChars="400" w:hanging="880"/>
        <w:jc w:val="both"/>
        <w:rPr>
          <w:rFonts w:ascii="標楷體" w:eastAsia="標楷體" w:hAnsi="標楷體"/>
          <w:lang w:eastAsia="zh-TW"/>
        </w:rPr>
      </w:pPr>
      <w:r w:rsidRPr="00F00F16">
        <w:rPr>
          <w:rFonts w:ascii="標楷體" w:eastAsia="標楷體" w:hAnsi="標楷體"/>
          <w:lang w:eastAsia="zh-TW"/>
        </w:rPr>
        <w:t>2. 特例：冷凍空調、飛機修護等二職種每校</w:t>
      </w:r>
      <w:proofErr w:type="gramStart"/>
      <w:r w:rsidRPr="00F00F16">
        <w:rPr>
          <w:rFonts w:ascii="標楷體" w:eastAsia="標楷體" w:hAnsi="標楷體"/>
          <w:lang w:eastAsia="zh-TW"/>
        </w:rPr>
        <w:t>日間部可各</w:t>
      </w:r>
      <w:proofErr w:type="gramEnd"/>
      <w:r w:rsidRPr="00F00F16">
        <w:rPr>
          <w:rFonts w:ascii="標楷體" w:eastAsia="標楷體" w:hAnsi="標楷體"/>
          <w:lang w:eastAsia="zh-TW"/>
        </w:rPr>
        <w:t>派2人參加；鑄造</w:t>
      </w:r>
      <w:r w:rsidR="00AE2ECB" w:rsidRPr="00F00F16">
        <w:rPr>
          <w:rFonts w:ascii="標楷體" w:eastAsia="標楷體" w:hAnsi="標楷體"/>
          <w:color w:val="000000"/>
          <w:sz w:val="24"/>
          <w:szCs w:val="24"/>
          <w:lang w:eastAsia="zh-TW"/>
        </w:rPr>
        <w:t>、汽車噴漆與家具木工職種</w:t>
      </w:r>
      <w:r w:rsidRPr="00F00F16">
        <w:rPr>
          <w:rFonts w:ascii="標楷體" w:eastAsia="標楷體" w:hAnsi="標楷體"/>
          <w:lang w:eastAsia="zh-TW"/>
        </w:rPr>
        <w:t>每校可派2人參加，若該年度</w:t>
      </w:r>
      <w:proofErr w:type="gramStart"/>
      <w:r w:rsidRPr="00F00F16">
        <w:rPr>
          <w:rFonts w:ascii="標楷體" w:eastAsia="標楷體" w:hAnsi="標楷體"/>
          <w:lang w:eastAsia="zh-TW"/>
        </w:rPr>
        <w:t>三</w:t>
      </w:r>
      <w:proofErr w:type="gramEnd"/>
      <w:r w:rsidRPr="00F00F16">
        <w:rPr>
          <w:rFonts w:ascii="標楷體" w:eastAsia="標楷體" w:hAnsi="標楷體"/>
          <w:lang w:eastAsia="zh-TW"/>
        </w:rPr>
        <w:t>年級有兩班則可再增派1人參加；圖文傳播每校</w:t>
      </w:r>
      <w:proofErr w:type="gramStart"/>
      <w:r w:rsidRPr="00F00F16">
        <w:rPr>
          <w:rFonts w:ascii="標楷體" w:eastAsia="標楷體" w:hAnsi="標楷體"/>
          <w:lang w:eastAsia="zh-TW"/>
        </w:rPr>
        <w:t>日間部可派</w:t>
      </w:r>
      <w:proofErr w:type="gramEnd"/>
      <w:r w:rsidRPr="00F00F16">
        <w:rPr>
          <w:rFonts w:ascii="標楷體" w:eastAsia="標楷體" w:hAnsi="標楷體"/>
          <w:lang w:eastAsia="zh-TW"/>
        </w:rPr>
        <w:t>4人參加，其他學制合併得再派4人參加；板金每校以派3人參加為限(日間部2人、其他1人)；測量、機電整合每校以派2人一組參加為限。</w:t>
      </w:r>
    </w:p>
    <w:p w:rsidR="009C5F50" w:rsidRPr="00F00F16" w:rsidRDefault="009C5F50" w:rsidP="009C5F50">
      <w:pPr>
        <w:autoSpaceDE w:val="0"/>
        <w:autoSpaceDN w:val="0"/>
        <w:adjustRightInd w:val="0"/>
        <w:ind w:leftChars="323" w:left="1274" w:hangingChars="256" w:hanging="563"/>
        <w:jc w:val="both"/>
        <w:rPr>
          <w:rFonts w:ascii="標楷體" w:eastAsia="標楷體" w:hAnsi="標楷體"/>
          <w:color w:val="000000"/>
          <w:lang w:eastAsia="zh-TW"/>
        </w:rPr>
      </w:pPr>
      <w:r w:rsidRPr="00F00F16">
        <w:rPr>
          <w:rFonts w:ascii="標楷體" w:eastAsia="標楷體" w:hAnsi="標楷體"/>
          <w:lang w:eastAsia="zh-TW"/>
        </w:rPr>
        <w:t xml:space="preserve">(三) </w:t>
      </w:r>
      <w:r w:rsidRPr="00C86768">
        <w:rPr>
          <w:rFonts w:ascii="標楷體" w:eastAsia="標楷體" w:hAnsi="標楷體" w:hint="eastAsia"/>
          <w:color w:val="000000"/>
          <w:lang w:eastAsia="zh-TW"/>
        </w:rPr>
        <w:t>各職類參賽資格請參考工業類科技藝競賽職種與</w:t>
      </w:r>
      <w:proofErr w:type="gramStart"/>
      <w:r w:rsidRPr="00C86768">
        <w:rPr>
          <w:rFonts w:ascii="標楷體" w:eastAsia="標楷體" w:hAnsi="標楷體" w:hint="eastAsia"/>
          <w:color w:val="000000"/>
          <w:lang w:eastAsia="zh-TW"/>
        </w:rPr>
        <w:t>職業學校群科對照表</w:t>
      </w:r>
      <w:proofErr w:type="gramEnd"/>
      <w:r w:rsidRPr="00C86768">
        <w:rPr>
          <w:rFonts w:ascii="標楷體" w:eastAsia="標楷體" w:hAnsi="標楷體" w:hint="eastAsia"/>
          <w:color w:val="000000"/>
          <w:lang w:eastAsia="zh-TW"/>
        </w:rPr>
        <w:t>，如各校進入報名系統發現無可參加之科別可供選取，請先點取『其他』並填寫科別以完成報名動作。</w:t>
      </w:r>
    </w:p>
    <w:p w:rsidR="009C5F50" w:rsidRPr="00F00F16" w:rsidRDefault="009C5F50" w:rsidP="006874B5">
      <w:pPr>
        <w:autoSpaceDE w:val="0"/>
        <w:autoSpaceDN w:val="0"/>
        <w:adjustRightInd w:val="0"/>
        <w:spacing w:line="0" w:lineRule="atLeast"/>
        <w:ind w:leftChars="304" w:left="1023" w:hangingChars="161" w:hanging="354"/>
        <w:rPr>
          <w:rFonts w:ascii="標楷體" w:eastAsia="標楷體" w:hAnsi="標楷體"/>
          <w:lang w:eastAsia="zh-TW"/>
        </w:rPr>
      </w:pPr>
      <w:r w:rsidRPr="00F00F16">
        <w:rPr>
          <w:rFonts w:ascii="標楷體" w:eastAsia="標楷體" w:hAnsi="標楷體"/>
          <w:lang w:eastAsia="zh-TW"/>
        </w:rPr>
        <w:t>(</w:t>
      </w:r>
      <w:r>
        <w:rPr>
          <w:rFonts w:ascii="標楷體" w:eastAsia="標楷體" w:hAnsi="標楷體" w:hint="eastAsia"/>
          <w:lang w:eastAsia="zh-TW"/>
        </w:rPr>
        <w:t>四</w:t>
      </w:r>
      <w:r w:rsidRPr="00F00F16">
        <w:rPr>
          <w:rFonts w:ascii="標楷體" w:eastAsia="標楷體" w:hAnsi="標楷體"/>
          <w:lang w:eastAsia="zh-TW"/>
        </w:rPr>
        <w:t>)各校更換選手，請於</w:t>
      </w:r>
      <w:r w:rsidRPr="00F00F16">
        <w:rPr>
          <w:rFonts w:ascii="標楷體" w:eastAsia="標楷體" w:hAnsi="標楷體"/>
          <w:u w:val="single"/>
          <w:lang w:eastAsia="zh-TW"/>
        </w:rPr>
        <w:t>104年10月16日(星期五)</w:t>
      </w:r>
      <w:r w:rsidRPr="00F00F16">
        <w:rPr>
          <w:rFonts w:ascii="標楷體" w:eastAsia="標楷體" w:hAnsi="標楷體"/>
          <w:lang w:eastAsia="zh-TW"/>
        </w:rPr>
        <w:t>前上網完成更換程序，並將完成之修改之報名表列印，加蓋關防後，於</w:t>
      </w:r>
      <w:r w:rsidRPr="00F00F16">
        <w:rPr>
          <w:rFonts w:ascii="標楷體" w:eastAsia="標楷體" w:hAnsi="標楷體"/>
          <w:u w:val="single"/>
          <w:lang w:eastAsia="zh-TW"/>
        </w:rPr>
        <w:t>104年10月23日(星期</w:t>
      </w:r>
      <w:r w:rsidRPr="00F00F16">
        <w:rPr>
          <w:rFonts w:ascii="標楷體" w:eastAsia="標楷體" w:hAnsi="標楷體" w:hint="eastAsia"/>
          <w:u w:val="single"/>
          <w:lang w:eastAsia="zh-TW"/>
        </w:rPr>
        <w:t>五</w:t>
      </w:r>
      <w:r w:rsidRPr="00F00F16">
        <w:rPr>
          <w:rFonts w:ascii="標楷體" w:eastAsia="標楷體" w:hAnsi="標楷體"/>
          <w:u w:val="single"/>
          <w:lang w:eastAsia="zh-TW"/>
        </w:rPr>
        <w:t>)</w:t>
      </w:r>
      <w:r w:rsidRPr="00F00F16">
        <w:rPr>
          <w:rFonts w:ascii="標楷體" w:eastAsia="標楷體" w:hAnsi="標楷體"/>
          <w:lang w:eastAsia="zh-TW"/>
        </w:rPr>
        <w:t>前寄達承辦學校。如發現冒名頂替者，將報請主管教育行政機關議處。</w:t>
      </w:r>
    </w:p>
    <w:p w:rsidR="009C5F50" w:rsidRPr="00F00F16" w:rsidRDefault="009C5F50" w:rsidP="009C5F50">
      <w:pPr>
        <w:autoSpaceDE w:val="0"/>
        <w:autoSpaceDN w:val="0"/>
        <w:adjustRightInd w:val="0"/>
        <w:ind w:leftChars="304" w:left="1023" w:hangingChars="161" w:hanging="354"/>
        <w:rPr>
          <w:rFonts w:ascii="標楷體" w:eastAsia="標楷體" w:hAnsi="標楷體"/>
          <w:sz w:val="20"/>
          <w:szCs w:val="20"/>
          <w:lang w:eastAsia="zh-TW"/>
        </w:rPr>
      </w:pPr>
      <w:r w:rsidRPr="00F00F16">
        <w:rPr>
          <w:rFonts w:ascii="標楷體" w:eastAsia="標楷體" w:hAnsi="標楷體"/>
          <w:lang w:eastAsia="zh-TW"/>
        </w:rPr>
        <w:t>(</w:t>
      </w:r>
      <w:r>
        <w:rPr>
          <w:rFonts w:ascii="標楷體" w:eastAsia="標楷體" w:hAnsi="標楷體" w:hint="eastAsia"/>
          <w:lang w:eastAsia="zh-TW"/>
        </w:rPr>
        <w:t>五</w:t>
      </w:r>
      <w:r w:rsidRPr="00F00F16">
        <w:rPr>
          <w:rFonts w:ascii="標楷體" w:eastAsia="標楷體" w:hAnsi="標楷體"/>
          <w:lang w:eastAsia="zh-TW"/>
        </w:rPr>
        <w:t>)每位選手之指導</w:t>
      </w:r>
      <w:proofErr w:type="gramStart"/>
      <w:r w:rsidRPr="00F00F16">
        <w:rPr>
          <w:rFonts w:ascii="標楷體" w:eastAsia="標楷體" w:hAnsi="標楷體"/>
          <w:lang w:eastAsia="zh-TW"/>
        </w:rPr>
        <w:t>老師限陳報</w:t>
      </w:r>
      <w:proofErr w:type="gramEnd"/>
      <w:r w:rsidRPr="00F00F16">
        <w:rPr>
          <w:rFonts w:ascii="標楷體" w:eastAsia="標楷體" w:hAnsi="標楷體"/>
          <w:lang w:eastAsia="zh-TW"/>
        </w:rPr>
        <w:t>1人；2人一組之職種，指導老師以2人為限。</w:t>
      </w:r>
    </w:p>
    <w:p w:rsidR="009C5F50" w:rsidRDefault="009C5F50" w:rsidP="009C5F50">
      <w:pPr>
        <w:ind w:left="720" w:hanging="720"/>
        <w:jc w:val="center"/>
        <w:rPr>
          <w:rFonts w:ascii="標楷體" w:eastAsia="標楷體" w:hAnsi="標楷體"/>
          <w:spacing w:val="-12"/>
          <w:sz w:val="32"/>
          <w:szCs w:val="32"/>
          <w:lang w:eastAsia="zh-TW"/>
        </w:rPr>
      </w:pPr>
      <w:r>
        <w:rPr>
          <w:rFonts w:ascii="標楷體" w:eastAsia="標楷體" w:hAnsi="標楷體"/>
          <w:spacing w:val="-12"/>
          <w:sz w:val="32"/>
          <w:szCs w:val="32"/>
          <w:lang w:eastAsia="zh-TW"/>
        </w:rPr>
        <w:br w:type="page"/>
      </w:r>
      <w:r w:rsidRPr="00F00F16">
        <w:rPr>
          <w:rFonts w:ascii="標楷體" w:eastAsia="標楷體" w:hAnsi="標楷體"/>
          <w:spacing w:val="-12"/>
          <w:sz w:val="32"/>
          <w:szCs w:val="32"/>
          <w:lang w:eastAsia="zh-TW"/>
        </w:rPr>
        <w:lastRenderedPageBreak/>
        <w:t>工業類科技藝競賽職種與</w:t>
      </w:r>
      <w:proofErr w:type="gramStart"/>
      <w:r w:rsidRPr="00F00F16">
        <w:rPr>
          <w:rFonts w:ascii="標楷體" w:eastAsia="標楷體" w:hAnsi="標楷體"/>
          <w:spacing w:val="-12"/>
          <w:sz w:val="32"/>
          <w:szCs w:val="32"/>
          <w:lang w:eastAsia="zh-TW"/>
        </w:rPr>
        <w:t>職業學校群科對照表</w:t>
      </w:r>
      <w:proofErr w:type="gramEnd"/>
    </w:p>
    <w:tbl>
      <w:tblPr>
        <w:tblW w:w="4861" w:type="pct"/>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4"/>
        <w:gridCol w:w="1704"/>
        <w:gridCol w:w="2129"/>
        <w:gridCol w:w="4957"/>
      </w:tblGrid>
      <w:tr w:rsidR="007B0629" w:rsidRPr="007B0629" w:rsidTr="003F3A95">
        <w:trPr>
          <w:tblHeader/>
        </w:trPr>
        <w:tc>
          <w:tcPr>
            <w:tcW w:w="1528" w:type="pct"/>
            <w:gridSpan w:val="2"/>
            <w:tcBorders>
              <w:top w:val="single" w:sz="12" w:space="0" w:color="auto"/>
              <w:bottom w:val="single" w:sz="4" w:space="0" w:color="auto"/>
            </w:tcBorders>
            <w:vAlign w:val="center"/>
          </w:tcPr>
          <w:p w:rsidR="007B0629" w:rsidRPr="007B0629" w:rsidRDefault="007B0629" w:rsidP="003F3A95">
            <w:pPr>
              <w:ind w:leftChars="25" w:left="775" w:rightChars="25" w:right="55" w:hanging="720"/>
              <w:jc w:val="center"/>
              <w:rPr>
                <w:rFonts w:ascii="Times New Roman" w:eastAsia="標楷體" w:hAnsi="Times New Roman"/>
              </w:rPr>
            </w:pPr>
            <w:proofErr w:type="spellStart"/>
            <w:r w:rsidRPr="007B0629">
              <w:rPr>
                <w:rFonts w:ascii="Times New Roman" w:eastAsia="標楷體" w:hAnsi="Times New Roman"/>
              </w:rPr>
              <w:t>競賽職種</w:t>
            </w:r>
            <w:proofErr w:type="spellEnd"/>
          </w:p>
        </w:tc>
        <w:tc>
          <w:tcPr>
            <w:tcW w:w="3472" w:type="pct"/>
            <w:gridSpan w:val="2"/>
            <w:tcBorders>
              <w:top w:val="single" w:sz="12" w:space="0" w:color="auto"/>
              <w:bottom w:val="single" w:sz="4" w:space="0" w:color="auto"/>
            </w:tcBorders>
            <w:vAlign w:val="center"/>
          </w:tcPr>
          <w:p w:rsidR="007B0629" w:rsidRPr="007B0629" w:rsidRDefault="007B0629" w:rsidP="003F3A95">
            <w:pPr>
              <w:ind w:left="720" w:rightChars="25" w:right="55" w:hanging="720"/>
              <w:jc w:val="center"/>
              <w:rPr>
                <w:rFonts w:ascii="Times New Roman" w:eastAsia="標楷體" w:hAnsi="Times New Roman"/>
                <w:lang w:eastAsia="zh-TW"/>
              </w:rPr>
            </w:pPr>
            <w:r w:rsidRPr="007B0629">
              <w:rPr>
                <w:rFonts w:ascii="Times New Roman" w:eastAsia="標楷體" w:hAnsi="Times New Roman"/>
                <w:lang w:eastAsia="zh-TW"/>
              </w:rPr>
              <w:t>職業學校</w:t>
            </w:r>
            <w:proofErr w:type="gramStart"/>
            <w:r w:rsidRPr="007B0629">
              <w:rPr>
                <w:rFonts w:ascii="Times New Roman" w:eastAsia="標楷體" w:hAnsi="Times New Roman"/>
                <w:lang w:eastAsia="zh-TW"/>
              </w:rPr>
              <w:t>群科可</w:t>
            </w:r>
            <w:proofErr w:type="gramEnd"/>
            <w:r w:rsidRPr="007B0629">
              <w:rPr>
                <w:rFonts w:ascii="Times New Roman" w:eastAsia="標楷體" w:hAnsi="Times New Roman"/>
                <w:lang w:eastAsia="zh-TW"/>
              </w:rPr>
              <w:t>參加競賽之科別</w:t>
            </w:r>
          </w:p>
        </w:tc>
      </w:tr>
      <w:tr w:rsidR="007B0629" w:rsidRPr="007B0629" w:rsidTr="003F3A95">
        <w:trPr>
          <w:tblHeader/>
        </w:trPr>
        <w:tc>
          <w:tcPr>
            <w:tcW w:w="693" w:type="pct"/>
            <w:tcBorders>
              <w:top w:val="single" w:sz="4" w:space="0" w:color="auto"/>
              <w:bottom w:val="single" w:sz="8" w:space="0" w:color="auto"/>
            </w:tcBorders>
            <w:vAlign w:val="center"/>
          </w:tcPr>
          <w:p w:rsidR="007B0629" w:rsidRPr="007B0629" w:rsidRDefault="007B0629" w:rsidP="003F3A95">
            <w:pPr>
              <w:ind w:leftChars="25" w:left="775" w:rightChars="25" w:right="55" w:hanging="720"/>
              <w:jc w:val="center"/>
              <w:rPr>
                <w:rFonts w:ascii="Times New Roman" w:eastAsia="標楷體" w:hAnsi="Times New Roman"/>
              </w:rPr>
            </w:pPr>
            <w:proofErr w:type="spellStart"/>
            <w:r w:rsidRPr="007B0629">
              <w:rPr>
                <w:rFonts w:ascii="Times New Roman" w:eastAsia="標楷體" w:hAnsi="Times New Roman"/>
              </w:rPr>
              <w:t>項次</w:t>
            </w:r>
            <w:proofErr w:type="spellEnd"/>
          </w:p>
        </w:tc>
        <w:tc>
          <w:tcPr>
            <w:tcW w:w="835" w:type="pct"/>
            <w:tcBorders>
              <w:top w:val="single" w:sz="4" w:space="0" w:color="auto"/>
              <w:bottom w:val="single" w:sz="8" w:space="0" w:color="auto"/>
            </w:tcBorders>
            <w:vAlign w:val="center"/>
          </w:tcPr>
          <w:p w:rsidR="007B0629" w:rsidRPr="007B0629" w:rsidRDefault="007B0629" w:rsidP="003F3A95">
            <w:pPr>
              <w:ind w:leftChars="25" w:left="775" w:rightChars="25" w:right="55" w:hanging="720"/>
              <w:jc w:val="center"/>
              <w:rPr>
                <w:rFonts w:ascii="Times New Roman" w:eastAsia="標楷體" w:hAnsi="Times New Roman"/>
              </w:rPr>
            </w:pPr>
            <w:proofErr w:type="spellStart"/>
            <w:r w:rsidRPr="007B0629">
              <w:rPr>
                <w:rFonts w:ascii="Times New Roman" w:eastAsia="標楷體" w:hAnsi="Times New Roman"/>
              </w:rPr>
              <w:t>競賽職種</w:t>
            </w:r>
            <w:proofErr w:type="spellEnd"/>
          </w:p>
        </w:tc>
        <w:tc>
          <w:tcPr>
            <w:tcW w:w="1043" w:type="pct"/>
            <w:tcBorders>
              <w:top w:val="single" w:sz="4" w:space="0" w:color="auto"/>
              <w:bottom w:val="single" w:sz="8" w:space="0" w:color="auto"/>
            </w:tcBorders>
            <w:vAlign w:val="center"/>
          </w:tcPr>
          <w:p w:rsidR="007B0629" w:rsidRPr="007B0629" w:rsidRDefault="007B0629" w:rsidP="003F3A95">
            <w:pPr>
              <w:ind w:leftChars="25" w:left="775" w:rightChars="25" w:right="55" w:hanging="720"/>
              <w:jc w:val="center"/>
              <w:rPr>
                <w:rFonts w:ascii="Times New Roman" w:eastAsia="標楷體" w:hAnsi="Times New Roman"/>
              </w:rPr>
            </w:pPr>
            <w:proofErr w:type="spellStart"/>
            <w:r w:rsidRPr="007B0629">
              <w:rPr>
                <w:rFonts w:ascii="Times New Roman" w:eastAsia="標楷體" w:hAnsi="Times New Roman"/>
              </w:rPr>
              <w:t>群別</w:t>
            </w:r>
            <w:proofErr w:type="spellEnd"/>
          </w:p>
        </w:tc>
        <w:tc>
          <w:tcPr>
            <w:tcW w:w="2429" w:type="pct"/>
            <w:tcBorders>
              <w:top w:val="single" w:sz="4" w:space="0" w:color="auto"/>
              <w:bottom w:val="single" w:sz="8" w:space="0" w:color="auto"/>
            </w:tcBorders>
            <w:vAlign w:val="center"/>
          </w:tcPr>
          <w:p w:rsidR="007B0629" w:rsidRPr="007B0629" w:rsidRDefault="007B0629" w:rsidP="003F3A95">
            <w:pPr>
              <w:ind w:leftChars="25" w:left="775" w:rightChars="25" w:right="55" w:hanging="720"/>
              <w:jc w:val="center"/>
              <w:rPr>
                <w:rFonts w:ascii="Times New Roman" w:eastAsia="標楷體" w:hAnsi="Times New Roman"/>
                <w:lang w:eastAsia="zh-TW"/>
              </w:rPr>
            </w:pPr>
            <w:r w:rsidRPr="007B0629">
              <w:rPr>
                <w:rFonts w:ascii="Times New Roman" w:eastAsia="標楷體" w:hAnsi="Times New Roman"/>
                <w:lang w:eastAsia="zh-TW"/>
              </w:rPr>
              <w:t>(</w:t>
            </w:r>
            <w:r w:rsidRPr="007B0629">
              <w:rPr>
                <w:rFonts w:ascii="Times New Roman" w:eastAsia="標楷體" w:hAnsi="Times New Roman"/>
                <w:lang w:eastAsia="zh-TW"/>
              </w:rPr>
              <w:t>科別代號</w:t>
            </w:r>
            <w:r w:rsidRPr="007B0629">
              <w:rPr>
                <w:rFonts w:ascii="Times New Roman" w:eastAsia="標楷體" w:hAnsi="Times New Roman"/>
                <w:lang w:eastAsia="zh-TW"/>
              </w:rPr>
              <w:t>)</w:t>
            </w:r>
            <w:r w:rsidRPr="007B0629">
              <w:rPr>
                <w:rFonts w:ascii="Times New Roman" w:eastAsia="標楷體" w:hAnsi="Times New Roman"/>
                <w:lang w:eastAsia="zh-TW"/>
              </w:rPr>
              <w:t>科別名稱【學制】</w:t>
            </w:r>
          </w:p>
        </w:tc>
      </w:tr>
      <w:tr w:rsidR="007B0629" w:rsidRPr="007B0629" w:rsidTr="003F3A95">
        <w:trPr>
          <w:trHeight w:val="3481"/>
        </w:trPr>
        <w:tc>
          <w:tcPr>
            <w:tcW w:w="693" w:type="pct"/>
            <w:tcBorders>
              <w:top w:val="single" w:sz="8" w:space="0" w:color="auto"/>
            </w:tcBorders>
            <w:vAlign w:val="center"/>
          </w:tcPr>
          <w:p w:rsidR="007B0629" w:rsidRPr="007B0629" w:rsidRDefault="007B0629" w:rsidP="003F3A95">
            <w:pPr>
              <w:ind w:leftChars="25" w:left="775" w:rightChars="25" w:right="55" w:hanging="720"/>
              <w:jc w:val="center"/>
              <w:rPr>
                <w:rFonts w:ascii="Times New Roman" w:eastAsia="標楷體" w:hAnsi="Times New Roman"/>
              </w:rPr>
            </w:pPr>
            <w:r w:rsidRPr="007B0629">
              <w:rPr>
                <w:rFonts w:ascii="Times New Roman" w:eastAsia="標楷體" w:hAnsi="Times New Roman"/>
              </w:rPr>
              <w:t>1</w:t>
            </w:r>
          </w:p>
        </w:tc>
        <w:tc>
          <w:tcPr>
            <w:tcW w:w="835" w:type="pct"/>
            <w:tcBorders>
              <w:top w:val="single" w:sz="8" w:space="0" w:color="auto"/>
            </w:tcBorders>
            <w:vAlign w:val="center"/>
          </w:tcPr>
          <w:p w:rsidR="007B0629" w:rsidRPr="007B0629" w:rsidRDefault="007B0629" w:rsidP="003F3A95">
            <w:pPr>
              <w:ind w:leftChars="25" w:left="775" w:rightChars="25" w:right="55" w:hanging="720"/>
              <w:jc w:val="center"/>
              <w:rPr>
                <w:rFonts w:ascii="Times New Roman" w:eastAsia="標楷體" w:hAnsi="Times New Roman"/>
              </w:rPr>
            </w:pPr>
            <w:proofErr w:type="spellStart"/>
            <w:r w:rsidRPr="007B0629">
              <w:rPr>
                <w:rFonts w:ascii="Times New Roman" w:eastAsia="標楷體" w:hAnsi="Times New Roman"/>
              </w:rPr>
              <w:t>應用設計</w:t>
            </w:r>
            <w:proofErr w:type="spellEnd"/>
          </w:p>
        </w:tc>
        <w:tc>
          <w:tcPr>
            <w:tcW w:w="1043" w:type="pct"/>
            <w:tcBorders>
              <w:top w:val="single" w:sz="8" w:space="0" w:color="auto"/>
            </w:tcBorders>
            <w:vAlign w:val="center"/>
          </w:tcPr>
          <w:p w:rsidR="007B0629" w:rsidRPr="007B0629" w:rsidRDefault="007B0629" w:rsidP="003F3A95">
            <w:pPr>
              <w:ind w:leftChars="25" w:left="775" w:rightChars="25" w:right="55" w:hanging="720"/>
              <w:jc w:val="center"/>
              <w:rPr>
                <w:rFonts w:ascii="Times New Roman" w:eastAsia="標楷體" w:hAnsi="Times New Roman"/>
                <w:lang w:eastAsia="zh-TW"/>
              </w:rPr>
            </w:pPr>
            <w:r w:rsidRPr="007B0629">
              <w:rPr>
                <w:rFonts w:ascii="Times New Roman" w:eastAsia="標楷體" w:hAnsi="Times New Roman"/>
                <w:lang w:eastAsia="zh-TW"/>
              </w:rPr>
              <w:t>土木與建築群</w:t>
            </w:r>
          </w:p>
          <w:p w:rsidR="007B0629" w:rsidRPr="007B0629" w:rsidRDefault="007B0629" w:rsidP="003F3A95">
            <w:pPr>
              <w:ind w:leftChars="25" w:left="775" w:rightChars="25" w:right="55" w:hanging="720"/>
              <w:jc w:val="center"/>
              <w:rPr>
                <w:rFonts w:ascii="Times New Roman" w:eastAsia="標楷體" w:hAnsi="Times New Roman"/>
                <w:lang w:eastAsia="zh-TW"/>
              </w:rPr>
            </w:pPr>
            <w:r w:rsidRPr="007B0629">
              <w:rPr>
                <w:rFonts w:ascii="Times New Roman" w:eastAsia="標楷體" w:hAnsi="Times New Roman"/>
                <w:lang w:eastAsia="zh-TW"/>
              </w:rPr>
              <w:t>設計群</w:t>
            </w:r>
          </w:p>
          <w:p w:rsidR="007B0629" w:rsidRPr="007B0629" w:rsidRDefault="007B0629" w:rsidP="003F3A95">
            <w:pPr>
              <w:ind w:leftChars="25" w:left="775" w:rightChars="25" w:right="55" w:hanging="720"/>
              <w:jc w:val="center"/>
              <w:rPr>
                <w:rFonts w:ascii="Times New Roman" w:eastAsia="標楷體" w:hAnsi="Times New Roman"/>
                <w:lang w:eastAsia="zh-TW"/>
              </w:rPr>
            </w:pPr>
            <w:r w:rsidRPr="007B0629">
              <w:rPr>
                <w:rFonts w:ascii="Times New Roman" w:eastAsia="標楷體" w:hAnsi="Times New Roman"/>
                <w:lang w:eastAsia="zh-TW"/>
              </w:rPr>
              <w:t>藝術群</w:t>
            </w:r>
          </w:p>
        </w:tc>
        <w:tc>
          <w:tcPr>
            <w:tcW w:w="2429" w:type="pct"/>
            <w:tcBorders>
              <w:top w:val="single" w:sz="8" w:space="0" w:color="auto"/>
            </w:tcBorders>
            <w:vAlign w:val="center"/>
          </w:tcPr>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(311)</w:t>
            </w:r>
            <w:r w:rsidRPr="007B0629">
              <w:rPr>
                <w:rFonts w:ascii="Times New Roman" w:eastAsia="標楷體" w:hAnsi="Times New Roman"/>
                <w:sz w:val="20"/>
                <w:lang w:eastAsia="zh-TW"/>
              </w:rPr>
              <w:t>建築科【職業類科及進修學校】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(316)</w:t>
            </w:r>
            <w:r w:rsidRPr="007B0629">
              <w:rPr>
                <w:rFonts w:ascii="Times New Roman" w:eastAsia="標楷體" w:hAnsi="Times New Roman"/>
                <w:sz w:val="20"/>
                <w:lang w:eastAsia="zh-TW"/>
              </w:rPr>
              <w:t>美工科【職業類科】</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(366)</w:t>
            </w:r>
            <w:r w:rsidRPr="007B0629">
              <w:rPr>
                <w:rFonts w:ascii="Times New Roman" w:eastAsia="標楷體" w:hAnsi="Times New Roman"/>
                <w:sz w:val="20"/>
                <w:lang w:eastAsia="zh-TW"/>
              </w:rPr>
              <w:t>室內空間設計科【職業類科及進修學校】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(373)</w:t>
            </w:r>
            <w:r w:rsidRPr="007B0629">
              <w:rPr>
                <w:rFonts w:ascii="Times New Roman" w:eastAsia="標楷體" w:hAnsi="Times New Roman"/>
                <w:sz w:val="20"/>
                <w:lang w:eastAsia="zh-TW"/>
              </w:rPr>
              <w:t>圖文傳播科【職業類科及進修學校】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(394)</w:t>
            </w:r>
            <w:r w:rsidRPr="007B0629">
              <w:rPr>
                <w:rFonts w:ascii="Times New Roman" w:eastAsia="標楷體" w:hAnsi="Times New Roman"/>
                <w:sz w:val="20"/>
                <w:lang w:eastAsia="zh-TW"/>
              </w:rPr>
              <w:t>金屬工藝科【職業類科及進修學校】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(512)</w:t>
            </w:r>
            <w:r w:rsidRPr="007B0629">
              <w:rPr>
                <w:rFonts w:ascii="Times New Roman" w:eastAsia="標楷體" w:hAnsi="Times New Roman"/>
                <w:sz w:val="20"/>
                <w:lang w:eastAsia="zh-TW"/>
              </w:rPr>
              <w:t>室內設計科【職業類科及進修學校】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(V03)</w:t>
            </w:r>
            <w:r w:rsidRPr="007B0629">
              <w:rPr>
                <w:rFonts w:ascii="Times New Roman" w:eastAsia="標楷體" w:hAnsi="Times New Roman"/>
                <w:sz w:val="20"/>
                <w:lang w:eastAsia="zh-TW"/>
              </w:rPr>
              <w:t>美工【綜合高中】</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(V12)</w:t>
            </w:r>
            <w:r w:rsidRPr="007B0629">
              <w:rPr>
                <w:rFonts w:ascii="Times New Roman" w:eastAsia="標楷體" w:hAnsi="Times New Roman"/>
                <w:sz w:val="20"/>
                <w:lang w:eastAsia="zh-TW"/>
              </w:rPr>
              <w:t>多媒體設計【綜合高中】</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(L05)</w:t>
            </w:r>
            <w:r w:rsidRPr="007B0629">
              <w:rPr>
                <w:rFonts w:ascii="Times New Roman" w:eastAsia="標楷體" w:hAnsi="Times New Roman"/>
                <w:sz w:val="20"/>
                <w:lang w:eastAsia="zh-TW"/>
              </w:rPr>
              <w:t>裝潢技術科【實用技能學程】</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(M03)</w:t>
            </w:r>
            <w:r w:rsidRPr="007B0629">
              <w:rPr>
                <w:rFonts w:ascii="Times New Roman" w:eastAsia="標楷體" w:hAnsi="Times New Roman"/>
                <w:sz w:val="20"/>
                <w:lang w:eastAsia="zh-TW"/>
              </w:rPr>
              <w:t>廣告技術科【實用技能學程】</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(820)</w:t>
            </w:r>
            <w:r w:rsidRPr="007B0629">
              <w:rPr>
                <w:rFonts w:ascii="Times New Roman" w:eastAsia="標楷體" w:hAnsi="Times New Roman"/>
                <w:sz w:val="20"/>
                <w:lang w:eastAsia="zh-TW"/>
              </w:rPr>
              <w:t>多媒體動畫科【職業類科及進修學校】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(399)</w:t>
            </w:r>
            <w:r w:rsidRPr="007B0629">
              <w:rPr>
                <w:rFonts w:ascii="Times New Roman" w:eastAsia="標楷體" w:hAnsi="Times New Roman"/>
                <w:sz w:val="20"/>
                <w:lang w:eastAsia="zh-TW"/>
              </w:rPr>
              <w:t>家具設計科【職業類科及進修學校】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(312)</w:t>
            </w:r>
            <w:r w:rsidRPr="007B0629">
              <w:rPr>
                <w:rFonts w:ascii="Times New Roman" w:eastAsia="標楷體" w:hAnsi="Times New Roman"/>
                <w:sz w:val="20"/>
                <w:lang w:eastAsia="zh-TW"/>
              </w:rPr>
              <w:t>家具木工科【職業類科及進修學校】</w:t>
            </w:r>
          </w:p>
          <w:p w:rsidR="007B0629" w:rsidRPr="007B0629" w:rsidRDefault="007B0629" w:rsidP="003F3A95">
            <w:pPr>
              <w:ind w:leftChars="25" w:left="655" w:rightChars="25" w:right="55" w:hanging="600"/>
              <w:jc w:val="both"/>
              <w:rPr>
                <w:rFonts w:ascii="Times New Roman" w:eastAsia="標楷體" w:hAnsi="Times New Roman"/>
                <w:sz w:val="20"/>
              </w:rPr>
            </w:pPr>
            <w:proofErr w:type="spellStart"/>
            <w:r w:rsidRPr="007B0629">
              <w:rPr>
                <w:rFonts w:ascii="Times New Roman" w:eastAsia="標楷體" w:hAnsi="Times New Roman"/>
                <w:sz w:val="20"/>
              </w:rPr>
              <w:t>其他</w:t>
            </w:r>
            <w:proofErr w:type="spellEnd"/>
          </w:p>
        </w:tc>
      </w:tr>
      <w:tr w:rsidR="007B0629" w:rsidRPr="007B0629" w:rsidTr="003F3A95">
        <w:tc>
          <w:tcPr>
            <w:tcW w:w="693" w:type="pct"/>
            <w:vAlign w:val="center"/>
          </w:tcPr>
          <w:p w:rsidR="007B0629" w:rsidRPr="007B0629" w:rsidRDefault="007B0629" w:rsidP="003F3A95">
            <w:pPr>
              <w:ind w:leftChars="25" w:left="775" w:rightChars="25" w:right="55" w:hanging="720"/>
              <w:jc w:val="center"/>
              <w:rPr>
                <w:rFonts w:ascii="Times New Roman" w:eastAsia="標楷體" w:hAnsi="Times New Roman"/>
              </w:rPr>
            </w:pPr>
            <w:r w:rsidRPr="007B0629">
              <w:rPr>
                <w:rFonts w:ascii="Times New Roman" w:eastAsia="標楷體" w:hAnsi="Times New Roman"/>
              </w:rPr>
              <w:t>2</w:t>
            </w:r>
          </w:p>
        </w:tc>
        <w:tc>
          <w:tcPr>
            <w:tcW w:w="835" w:type="pct"/>
            <w:vAlign w:val="center"/>
          </w:tcPr>
          <w:p w:rsidR="007B0629" w:rsidRPr="007B0629" w:rsidRDefault="007B0629" w:rsidP="003F3A95">
            <w:pPr>
              <w:ind w:leftChars="25" w:left="775" w:rightChars="25" w:right="55" w:hanging="720"/>
              <w:jc w:val="center"/>
              <w:rPr>
                <w:rFonts w:ascii="Times New Roman" w:eastAsia="標楷體" w:hAnsi="Times New Roman"/>
              </w:rPr>
            </w:pPr>
            <w:proofErr w:type="spellStart"/>
            <w:r w:rsidRPr="007B0629">
              <w:rPr>
                <w:rFonts w:ascii="Times New Roman" w:eastAsia="標楷體" w:hAnsi="Times New Roman"/>
              </w:rPr>
              <w:t>冷凍空調</w:t>
            </w:r>
            <w:proofErr w:type="spellEnd"/>
          </w:p>
        </w:tc>
        <w:tc>
          <w:tcPr>
            <w:tcW w:w="1043" w:type="pct"/>
            <w:vAlign w:val="center"/>
          </w:tcPr>
          <w:p w:rsidR="007B0629" w:rsidRPr="007B0629" w:rsidRDefault="007B0629" w:rsidP="003F3A95">
            <w:pPr>
              <w:ind w:leftChars="25" w:left="775" w:rightChars="25" w:right="55" w:hanging="720"/>
              <w:jc w:val="center"/>
              <w:rPr>
                <w:rFonts w:ascii="Times New Roman" w:eastAsia="標楷體" w:hAnsi="Times New Roman"/>
              </w:rPr>
            </w:pPr>
            <w:proofErr w:type="spellStart"/>
            <w:r w:rsidRPr="007B0629">
              <w:rPr>
                <w:rFonts w:ascii="Times New Roman" w:eastAsia="標楷體" w:hAnsi="Times New Roman"/>
              </w:rPr>
              <w:t>電機與電子群</w:t>
            </w:r>
            <w:proofErr w:type="spellEnd"/>
          </w:p>
        </w:tc>
        <w:tc>
          <w:tcPr>
            <w:tcW w:w="2429" w:type="pct"/>
            <w:vAlign w:val="center"/>
          </w:tcPr>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(309)</w:t>
            </w:r>
            <w:r w:rsidRPr="007B0629">
              <w:rPr>
                <w:rFonts w:ascii="Times New Roman" w:eastAsia="標楷體" w:hAnsi="Times New Roman"/>
                <w:sz w:val="20"/>
                <w:lang w:eastAsia="zh-TW"/>
              </w:rPr>
              <w:t>冷凍空調科【職業類科及進修學校】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(L29)</w:t>
            </w:r>
            <w:r w:rsidRPr="007B0629">
              <w:rPr>
                <w:rFonts w:ascii="Times New Roman" w:eastAsia="標楷體" w:hAnsi="Times New Roman"/>
                <w:sz w:val="20"/>
                <w:lang w:eastAsia="zh-TW"/>
              </w:rPr>
              <w:t>電機修護科【實用技能學程】</w:t>
            </w:r>
          </w:p>
          <w:p w:rsidR="007B0629" w:rsidRPr="007B0629" w:rsidRDefault="007B0629" w:rsidP="003F3A95">
            <w:pPr>
              <w:ind w:leftChars="25" w:left="655" w:rightChars="25" w:right="55" w:hanging="600"/>
              <w:jc w:val="both"/>
              <w:rPr>
                <w:rFonts w:ascii="Times New Roman" w:eastAsia="標楷體" w:hAnsi="Times New Roman"/>
                <w:sz w:val="20"/>
              </w:rPr>
            </w:pPr>
            <w:r w:rsidRPr="007B0629">
              <w:rPr>
                <w:rFonts w:ascii="Times New Roman" w:eastAsia="標楷體" w:hAnsi="Times New Roman"/>
                <w:sz w:val="20"/>
              </w:rPr>
              <w:t>(369)</w:t>
            </w:r>
            <w:proofErr w:type="spellStart"/>
            <w:r w:rsidRPr="007B0629">
              <w:rPr>
                <w:rFonts w:ascii="Times New Roman" w:eastAsia="標楷體" w:hAnsi="Times New Roman"/>
                <w:sz w:val="20"/>
              </w:rPr>
              <w:t>電機空調科</w:t>
            </w:r>
            <w:proofErr w:type="spellEnd"/>
          </w:p>
          <w:p w:rsidR="007B0629" w:rsidRPr="007B0629" w:rsidRDefault="007B0629" w:rsidP="003F3A95">
            <w:pPr>
              <w:ind w:leftChars="25" w:left="655" w:rightChars="25" w:right="55" w:hanging="600"/>
              <w:jc w:val="both"/>
              <w:rPr>
                <w:rFonts w:ascii="Times New Roman" w:eastAsia="標楷體" w:hAnsi="Times New Roman"/>
                <w:sz w:val="20"/>
              </w:rPr>
            </w:pPr>
            <w:proofErr w:type="spellStart"/>
            <w:r w:rsidRPr="007B0629">
              <w:rPr>
                <w:rFonts w:ascii="Times New Roman" w:eastAsia="標楷體" w:hAnsi="Times New Roman"/>
                <w:sz w:val="20"/>
              </w:rPr>
              <w:t>其他</w:t>
            </w:r>
            <w:proofErr w:type="spellEnd"/>
          </w:p>
        </w:tc>
      </w:tr>
      <w:tr w:rsidR="007B0629" w:rsidRPr="007B0629" w:rsidTr="003F3A95">
        <w:trPr>
          <w:trHeight w:val="2240"/>
        </w:trPr>
        <w:tc>
          <w:tcPr>
            <w:tcW w:w="693" w:type="pct"/>
            <w:vAlign w:val="center"/>
          </w:tcPr>
          <w:p w:rsidR="007B0629" w:rsidRPr="007B0629" w:rsidRDefault="007B0629" w:rsidP="003F3A95">
            <w:pPr>
              <w:ind w:leftChars="25" w:left="775" w:rightChars="25" w:right="55" w:hanging="720"/>
              <w:jc w:val="center"/>
              <w:rPr>
                <w:rFonts w:ascii="Times New Roman" w:eastAsia="標楷體" w:hAnsi="Times New Roman"/>
              </w:rPr>
            </w:pPr>
            <w:r w:rsidRPr="007B0629">
              <w:rPr>
                <w:rFonts w:ascii="Times New Roman" w:eastAsia="標楷體" w:hAnsi="Times New Roman"/>
              </w:rPr>
              <w:t>3</w:t>
            </w:r>
          </w:p>
        </w:tc>
        <w:tc>
          <w:tcPr>
            <w:tcW w:w="835" w:type="pct"/>
            <w:vAlign w:val="center"/>
          </w:tcPr>
          <w:p w:rsidR="007B0629" w:rsidRPr="007B0629" w:rsidRDefault="007B0629" w:rsidP="003F3A95">
            <w:pPr>
              <w:ind w:leftChars="25" w:left="775" w:rightChars="25" w:right="55" w:hanging="720"/>
              <w:rPr>
                <w:rFonts w:ascii="Times New Roman" w:eastAsia="標楷體" w:hAnsi="Times New Roman"/>
              </w:rPr>
            </w:pPr>
            <w:proofErr w:type="spellStart"/>
            <w:r w:rsidRPr="007B0629">
              <w:rPr>
                <w:rFonts w:ascii="Times New Roman" w:eastAsia="標楷體" w:hAnsi="Times New Roman"/>
              </w:rPr>
              <w:t>電腦輔助機械製圖</w:t>
            </w:r>
            <w:proofErr w:type="spellEnd"/>
          </w:p>
        </w:tc>
        <w:tc>
          <w:tcPr>
            <w:tcW w:w="1043" w:type="pct"/>
            <w:vAlign w:val="center"/>
          </w:tcPr>
          <w:p w:rsidR="007B0629" w:rsidRPr="007B0629" w:rsidRDefault="007B0629" w:rsidP="003F3A95">
            <w:pPr>
              <w:ind w:leftChars="25" w:left="775" w:rightChars="25" w:right="55" w:hanging="720"/>
              <w:jc w:val="center"/>
              <w:rPr>
                <w:rFonts w:ascii="Times New Roman" w:eastAsia="標楷體" w:hAnsi="Times New Roman"/>
              </w:rPr>
            </w:pPr>
            <w:proofErr w:type="spellStart"/>
            <w:r w:rsidRPr="007B0629">
              <w:rPr>
                <w:rFonts w:ascii="Times New Roman" w:eastAsia="標楷體" w:hAnsi="Times New Roman"/>
              </w:rPr>
              <w:t>機械群</w:t>
            </w:r>
            <w:proofErr w:type="spellEnd"/>
          </w:p>
          <w:p w:rsidR="007B0629" w:rsidRPr="007B0629" w:rsidRDefault="007B0629" w:rsidP="003F3A95">
            <w:pPr>
              <w:ind w:leftChars="25" w:left="775" w:rightChars="25" w:right="55" w:hanging="720"/>
              <w:jc w:val="center"/>
              <w:rPr>
                <w:rFonts w:ascii="Times New Roman" w:eastAsia="標楷體" w:hAnsi="Times New Roman"/>
              </w:rPr>
            </w:pPr>
            <w:proofErr w:type="spellStart"/>
            <w:r w:rsidRPr="007B0629">
              <w:rPr>
                <w:rFonts w:ascii="Times New Roman" w:eastAsia="標楷體" w:hAnsi="Times New Roman"/>
              </w:rPr>
              <w:t>動力機械群</w:t>
            </w:r>
            <w:proofErr w:type="spellEnd"/>
          </w:p>
        </w:tc>
        <w:tc>
          <w:tcPr>
            <w:tcW w:w="2429" w:type="pct"/>
            <w:vAlign w:val="center"/>
          </w:tcPr>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(301)</w:t>
            </w:r>
            <w:r w:rsidRPr="007B0629">
              <w:rPr>
                <w:rFonts w:ascii="Times New Roman" w:eastAsia="標楷體" w:hAnsi="Times New Roman"/>
                <w:sz w:val="20"/>
                <w:lang w:eastAsia="zh-TW"/>
              </w:rPr>
              <w:t>機械科【職業類科及進修學校】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(363)</w:t>
            </w:r>
            <w:r w:rsidRPr="007B0629">
              <w:rPr>
                <w:rFonts w:ascii="Times New Roman" w:eastAsia="標楷體" w:hAnsi="Times New Roman"/>
                <w:sz w:val="20"/>
                <w:lang w:eastAsia="zh-TW"/>
              </w:rPr>
              <w:t>製圖科【職業類科及進修學校】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(374)</w:t>
            </w:r>
            <w:r w:rsidRPr="007B0629">
              <w:rPr>
                <w:rFonts w:ascii="Times New Roman" w:eastAsia="標楷體" w:hAnsi="Times New Roman"/>
                <w:sz w:val="20"/>
                <w:lang w:eastAsia="zh-TW"/>
              </w:rPr>
              <w:t>電腦機械製圖科【職業類科及進修學校】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(A05)</w:t>
            </w:r>
            <w:r w:rsidRPr="007B0629">
              <w:rPr>
                <w:rFonts w:ascii="Times New Roman" w:eastAsia="標楷體" w:hAnsi="Times New Roman"/>
                <w:sz w:val="20"/>
                <w:lang w:eastAsia="zh-TW"/>
              </w:rPr>
              <w:t>電腦製圖【綜合高中】</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(A09)</w:t>
            </w:r>
            <w:r w:rsidRPr="007B0629">
              <w:rPr>
                <w:rFonts w:ascii="Times New Roman" w:eastAsia="標楷體" w:hAnsi="Times New Roman"/>
                <w:sz w:val="20"/>
                <w:lang w:eastAsia="zh-TW"/>
              </w:rPr>
              <w:t>機械【綜合高中】</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(L55)</w:t>
            </w:r>
            <w:r w:rsidRPr="007B0629">
              <w:rPr>
                <w:rFonts w:ascii="Times New Roman" w:eastAsia="標楷體" w:hAnsi="Times New Roman"/>
                <w:sz w:val="20"/>
                <w:lang w:eastAsia="zh-TW"/>
              </w:rPr>
              <w:t>電腦繪圖科【實用技能學程】</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(303)</w:t>
            </w:r>
            <w:r w:rsidRPr="007B0629">
              <w:rPr>
                <w:rFonts w:ascii="Times New Roman" w:eastAsia="標楷體" w:hAnsi="Times New Roman"/>
                <w:sz w:val="20"/>
                <w:lang w:eastAsia="zh-TW"/>
              </w:rPr>
              <w:t>汽車科【職業類科及進修學校】</w:t>
            </w:r>
          </w:p>
          <w:p w:rsidR="007B0629" w:rsidRPr="007B0629" w:rsidRDefault="007B0629" w:rsidP="003F3A95">
            <w:pPr>
              <w:ind w:leftChars="25" w:left="655" w:rightChars="25" w:right="55" w:hanging="600"/>
              <w:jc w:val="both"/>
              <w:rPr>
                <w:rFonts w:ascii="Times New Roman" w:eastAsia="標楷體" w:hAnsi="Times New Roman"/>
                <w:sz w:val="20"/>
              </w:rPr>
            </w:pPr>
            <w:proofErr w:type="spellStart"/>
            <w:r w:rsidRPr="007B0629">
              <w:rPr>
                <w:rFonts w:ascii="Times New Roman" w:eastAsia="標楷體" w:hAnsi="Times New Roman"/>
                <w:sz w:val="20"/>
              </w:rPr>
              <w:t>其他</w:t>
            </w:r>
            <w:proofErr w:type="spellEnd"/>
          </w:p>
        </w:tc>
      </w:tr>
      <w:tr w:rsidR="007B0629" w:rsidRPr="007B0629" w:rsidTr="003F3A95">
        <w:tc>
          <w:tcPr>
            <w:tcW w:w="693" w:type="pct"/>
            <w:vAlign w:val="center"/>
          </w:tcPr>
          <w:p w:rsidR="007B0629" w:rsidRPr="007B0629" w:rsidRDefault="007B0629" w:rsidP="003F3A95">
            <w:pPr>
              <w:ind w:leftChars="25" w:left="775" w:rightChars="25" w:right="55" w:hanging="720"/>
              <w:jc w:val="center"/>
              <w:rPr>
                <w:rFonts w:ascii="Times New Roman" w:eastAsia="標楷體" w:hAnsi="Times New Roman"/>
              </w:rPr>
            </w:pPr>
            <w:r w:rsidRPr="007B0629">
              <w:rPr>
                <w:rFonts w:ascii="Times New Roman" w:eastAsia="標楷體" w:hAnsi="Times New Roman"/>
              </w:rPr>
              <w:t>4</w:t>
            </w:r>
          </w:p>
        </w:tc>
        <w:tc>
          <w:tcPr>
            <w:tcW w:w="835" w:type="pct"/>
            <w:vAlign w:val="center"/>
          </w:tcPr>
          <w:p w:rsidR="007B0629" w:rsidRPr="007B0629" w:rsidRDefault="007B0629" w:rsidP="003F3A95">
            <w:pPr>
              <w:ind w:leftChars="25" w:left="775" w:rightChars="25" w:right="55" w:hanging="720"/>
              <w:jc w:val="center"/>
              <w:rPr>
                <w:rFonts w:ascii="Times New Roman" w:eastAsia="標楷體" w:hAnsi="Times New Roman"/>
              </w:rPr>
            </w:pPr>
            <w:proofErr w:type="spellStart"/>
            <w:r w:rsidRPr="007B0629">
              <w:rPr>
                <w:rFonts w:ascii="Times New Roman" w:eastAsia="標楷體" w:hAnsi="Times New Roman"/>
              </w:rPr>
              <w:t>機械製圖</w:t>
            </w:r>
            <w:proofErr w:type="spellEnd"/>
          </w:p>
        </w:tc>
        <w:tc>
          <w:tcPr>
            <w:tcW w:w="1043" w:type="pct"/>
            <w:vAlign w:val="center"/>
          </w:tcPr>
          <w:p w:rsidR="007B0629" w:rsidRPr="007B0629" w:rsidRDefault="007B0629" w:rsidP="003F3A95">
            <w:pPr>
              <w:ind w:leftChars="25" w:left="775" w:rightChars="25" w:right="55" w:hanging="720"/>
              <w:jc w:val="center"/>
              <w:rPr>
                <w:rFonts w:ascii="Times New Roman" w:eastAsia="標楷體" w:hAnsi="Times New Roman"/>
              </w:rPr>
            </w:pPr>
            <w:proofErr w:type="spellStart"/>
            <w:r w:rsidRPr="007B0629">
              <w:rPr>
                <w:rFonts w:ascii="Times New Roman" w:eastAsia="標楷體" w:hAnsi="Times New Roman"/>
              </w:rPr>
              <w:t>機械群</w:t>
            </w:r>
            <w:proofErr w:type="spellEnd"/>
          </w:p>
        </w:tc>
        <w:tc>
          <w:tcPr>
            <w:tcW w:w="2429" w:type="pct"/>
            <w:vAlign w:val="center"/>
          </w:tcPr>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(301)</w:t>
            </w:r>
            <w:r w:rsidRPr="007B0629">
              <w:rPr>
                <w:rFonts w:ascii="Times New Roman" w:eastAsia="標楷體" w:hAnsi="Times New Roman"/>
                <w:sz w:val="20"/>
                <w:lang w:eastAsia="zh-TW"/>
              </w:rPr>
              <w:t>機械科【職業類科及進修學校】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(363)</w:t>
            </w:r>
            <w:r w:rsidRPr="007B0629">
              <w:rPr>
                <w:rFonts w:ascii="Times New Roman" w:eastAsia="標楷體" w:hAnsi="Times New Roman"/>
                <w:sz w:val="20"/>
                <w:lang w:eastAsia="zh-TW"/>
              </w:rPr>
              <w:t>製圖科【職業類科及進修學校】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(374)</w:t>
            </w:r>
            <w:r w:rsidRPr="007B0629">
              <w:rPr>
                <w:rFonts w:ascii="Times New Roman" w:eastAsia="標楷體" w:hAnsi="Times New Roman"/>
                <w:sz w:val="20"/>
                <w:lang w:eastAsia="zh-TW"/>
              </w:rPr>
              <w:t>電腦機械製圖科【職業類科及進修學校】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(A05)</w:t>
            </w:r>
            <w:r w:rsidRPr="007B0629">
              <w:rPr>
                <w:rFonts w:ascii="Times New Roman" w:eastAsia="標楷體" w:hAnsi="Times New Roman"/>
                <w:sz w:val="20"/>
                <w:lang w:eastAsia="zh-TW"/>
              </w:rPr>
              <w:t>電腦製圖【綜合高中】</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(A09)</w:t>
            </w:r>
            <w:r w:rsidRPr="007B0629">
              <w:rPr>
                <w:rFonts w:ascii="Times New Roman" w:eastAsia="標楷體" w:hAnsi="Times New Roman"/>
                <w:sz w:val="20"/>
                <w:lang w:eastAsia="zh-TW"/>
              </w:rPr>
              <w:t>機械【綜合高中】</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(L55)</w:t>
            </w:r>
            <w:r w:rsidRPr="007B0629">
              <w:rPr>
                <w:rFonts w:ascii="Times New Roman" w:eastAsia="標楷體" w:hAnsi="Times New Roman"/>
                <w:sz w:val="20"/>
                <w:lang w:eastAsia="zh-TW"/>
              </w:rPr>
              <w:t>電腦繪圖科【實用技能學程】</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(303)</w:t>
            </w:r>
            <w:r w:rsidRPr="007B0629">
              <w:rPr>
                <w:rFonts w:ascii="Times New Roman" w:eastAsia="標楷體" w:hAnsi="Times New Roman"/>
                <w:sz w:val="20"/>
                <w:lang w:eastAsia="zh-TW"/>
              </w:rPr>
              <w:t>汽車科【職業類科及進修學校】</w:t>
            </w:r>
          </w:p>
          <w:p w:rsidR="007B0629" w:rsidRPr="007B0629" w:rsidRDefault="007B0629" w:rsidP="003F3A95">
            <w:pPr>
              <w:ind w:leftChars="25" w:left="655" w:rightChars="25" w:right="55" w:hanging="600"/>
              <w:jc w:val="both"/>
              <w:rPr>
                <w:rFonts w:ascii="Times New Roman" w:eastAsia="標楷體" w:hAnsi="Times New Roman"/>
                <w:sz w:val="20"/>
              </w:rPr>
            </w:pPr>
            <w:proofErr w:type="spellStart"/>
            <w:r w:rsidRPr="007B0629">
              <w:rPr>
                <w:rFonts w:ascii="Times New Roman" w:eastAsia="標楷體" w:hAnsi="Times New Roman"/>
                <w:sz w:val="20"/>
              </w:rPr>
              <w:t>其他</w:t>
            </w:r>
            <w:proofErr w:type="spellEnd"/>
          </w:p>
        </w:tc>
      </w:tr>
      <w:tr w:rsidR="007B0629" w:rsidRPr="007B0629" w:rsidTr="003F3A95">
        <w:trPr>
          <w:trHeight w:val="1631"/>
        </w:trPr>
        <w:tc>
          <w:tcPr>
            <w:tcW w:w="693" w:type="pct"/>
            <w:vAlign w:val="center"/>
          </w:tcPr>
          <w:p w:rsidR="007B0629" w:rsidRPr="007B0629" w:rsidRDefault="007B0629" w:rsidP="003F3A95">
            <w:pPr>
              <w:ind w:leftChars="25" w:left="775" w:rightChars="25" w:right="55" w:hanging="720"/>
              <w:jc w:val="center"/>
              <w:rPr>
                <w:rFonts w:ascii="Times New Roman" w:eastAsia="標楷體" w:hAnsi="Times New Roman"/>
              </w:rPr>
            </w:pPr>
            <w:r w:rsidRPr="007B0629">
              <w:rPr>
                <w:rFonts w:ascii="Times New Roman" w:eastAsia="標楷體" w:hAnsi="Times New Roman"/>
              </w:rPr>
              <w:lastRenderedPageBreak/>
              <w:t>5</w:t>
            </w:r>
          </w:p>
        </w:tc>
        <w:tc>
          <w:tcPr>
            <w:tcW w:w="835" w:type="pct"/>
            <w:vAlign w:val="center"/>
          </w:tcPr>
          <w:p w:rsidR="007B0629" w:rsidRPr="007B0629" w:rsidRDefault="007B0629" w:rsidP="003F3A95">
            <w:pPr>
              <w:ind w:leftChars="25" w:left="775" w:rightChars="25" w:right="55" w:hanging="720"/>
              <w:jc w:val="center"/>
              <w:rPr>
                <w:rFonts w:ascii="Times New Roman" w:eastAsia="標楷體" w:hAnsi="Times New Roman"/>
              </w:rPr>
            </w:pPr>
            <w:proofErr w:type="spellStart"/>
            <w:r w:rsidRPr="007B0629">
              <w:rPr>
                <w:rFonts w:ascii="Times New Roman" w:eastAsia="標楷體" w:hAnsi="Times New Roman"/>
              </w:rPr>
              <w:t>電腦軟體設計</w:t>
            </w:r>
            <w:proofErr w:type="spellEnd"/>
          </w:p>
        </w:tc>
        <w:tc>
          <w:tcPr>
            <w:tcW w:w="1043" w:type="pct"/>
            <w:vAlign w:val="center"/>
          </w:tcPr>
          <w:p w:rsidR="007B0629" w:rsidRPr="007B0629" w:rsidRDefault="007B0629" w:rsidP="003F3A95">
            <w:pPr>
              <w:ind w:leftChars="25" w:left="775" w:rightChars="25" w:right="55" w:hanging="720"/>
              <w:jc w:val="center"/>
              <w:rPr>
                <w:rFonts w:ascii="Times New Roman" w:eastAsia="標楷體" w:hAnsi="Times New Roman"/>
              </w:rPr>
            </w:pPr>
            <w:proofErr w:type="spellStart"/>
            <w:r w:rsidRPr="007B0629">
              <w:rPr>
                <w:rFonts w:ascii="Times New Roman" w:eastAsia="標楷體" w:hAnsi="Times New Roman"/>
              </w:rPr>
              <w:t>機械群</w:t>
            </w:r>
            <w:proofErr w:type="spellEnd"/>
          </w:p>
          <w:p w:rsidR="007B0629" w:rsidRPr="007B0629" w:rsidRDefault="007B0629" w:rsidP="003F3A95">
            <w:pPr>
              <w:ind w:leftChars="25" w:left="775" w:rightChars="25" w:right="55" w:hanging="720"/>
              <w:jc w:val="center"/>
              <w:rPr>
                <w:rFonts w:ascii="Times New Roman" w:eastAsia="標楷體" w:hAnsi="Times New Roman"/>
              </w:rPr>
            </w:pPr>
            <w:proofErr w:type="spellStart"/>
            <w:r w:rsidRPr="007B0629">
              <w:rPr>
                <w:rFonts w:ascii="Times New Roman" w:eastAsia="標楷體" w:hAnsi="Times New Roman"/>
              </w:rPr>
              <w:t>電機與電子群</w:t>
            </w:r>
            <w:proofErr w:type="spellEnd"/>
          </w:p>
        </w:tc>
        <w:tc>
          <w:tcPr>
            <w:tcW w:w="2429" w:type="pct"/>
            <w:vAlign w:val="center"/>
          </w:tcPr>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(301)</w:t>
            </w:r>
            <w:r w:rsidRPr="007B0629">
              <w:rPr>
                <w:rFonts w:ascii="Times New Roman" w:eastAsia="標楷體" w:hAnsi="Times New Roman"/>
                <w:sz w:val="20"/>
                <w:lang w:eastAsia="zh-TW"/>
              </w:rPr>
              <w:t>機械科【職業類科及進修學校】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(305)</w:t>
            </w:r>
            <w:r w:rsidRPr="007B0629">
              <w:rPr>
                <w:rFonts w:ascii="Times New Roman" w:eastAsia="標楷體" w:hAnsi="Times New Roman"/>
                <w:sz w:val="20"/>
                <w:lang w:eastAsia="zh-TW"/>
              </w:rPr>
              <w:t>資訊科【職業類科及進修學校】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(306)</w:t>
            </w:r>
            <w:r w:rsidRPr="007B0629">
              <w:rPr>
                <w:rFonts w:ascii="Times New Roman" w:eastAsia="標楷體" w:hAnsi="Times New Roman"/>
                <w:sz w:val="20"/>
                <w:lang w:eastAsia="zh-TW"/>
              </w:rPr>
              <w:t>電子科【職業類科及進修學校】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(C02)</w:t>
            </w:r>
            <w:r w:rsidRPr="007B0629">
              <w:rPr>
                <w:rFonts w:ascii="Times New Roman" w:eastAsia="標楷體" w:hAnsi="Times New Roman"/>
                <w:sz w:val="20"/>
                <w:lang w:eastAsia="zh-TW"/>
              </w:rPr>
              <w:t>資訊技術【綜合高中】</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(C12)</w:t>
            </w:r>
            <w:r w:rsidRPr="007B0629">
              <w:rPr>
                <w:rFonts w:ascii="Times New Roman" w:eastAsia="標楷體" w:hAnsi="Times New Roman"/>
                <w:sz w:val="20"/>
                <w:lang w:eastAsia="zh-TW"/>
              </w:rPr>
              <w:t>資訊科技【綜合高中】</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(L37)</w:t>
            </w:r>
            <w:r w:rsidRPr="007B0629">
              <w:rPr>
                <w:rFonts w:ascii="Times New Roman" w:eastAsia="標楷體" w:hAnsi="Times New Roman"/>
                <w:sz w:val="20"/>
                <w:lang w:eastAsia="zh-TW"/>
              </w:rPr>
              <w:t>微電腦修護科【實用技能學程】</w:t>
            </w:r>
          </w:p>
          <w:p w:rsidR="007B0629" w:rsidRPr="007B0629" w:rsidRDefault="007B0629" w:rsidP="003F3A95">
            <w:pPr>
              <w:ind w:leftChars="25" w:left="655" w:rightChars="25" w:right="55" w:hanging="600"/>
              <w:jc w:val="both"/>
              <w:rPr>
                <w:rFonts w:ascii="Times New Roman" w:eastAsia="標楷體" w:hAnsi="Times New Roman"/>
                <w:sz w:val="20"/>
              </w:rPr>
            </w:pPr>
            <w:proofErr w:type="spellStart"/>
            <w:r w:rsidRPr="007B0629">
              <w:rPr>
                <w:rFonts w:ascii="Times New Roman" w:eastAsia="標楷體" w:hAnsi="Times New Roman"/>
                <w:sz w:val="20"/>
              </w:rPr>
              <w:t>其他</w:t>
            </w:r>
            <w:proofErr w:type="spellEnd"/>
          </w:p>
        </w:tc>
      </w:tr>
      <w:tr w:rsidR="007B0629" w:rsidRPr="007B0629" w:rsidTr="003F3A95">
        <w:tc>
          <w:tcPr>
            <w:tcW w:w="693" w:type="pct"/>
            <w:vAlign w:val="center"/>
          </w:tcPr>
          <w:p w:rsidR="007B0629" w:rsidRPr="007B0629" w:rsidRDefault="007B0629" w:rsidP="003F3A95">
            <w:pPr>
              <w:ind w:leftChars="25" w:left="775" w:rightChars="25" w:right="55" w:hanging="720"/>
              <w:jc w:val="center"/>
              <w:rPr>
                <w:rFonts w:ascii="Times New Roman" w:eastAsia="標楷體" w:hAnsi="Times New Roman"/>
              </w:rPr>
            </w:pPr>
            <w:r w:rsidRPr="007B0629">
              <w:rPr>
                <w:rFonts w:ascii="Times New Roman" w:eastAsia="標楷體" w:hAnsi="Times New Roman"/>
              </w:rPr>
              <w:t>6</w:t>
            </w:r>
          </w:p>
        </w:tc>
        <w:tc>
          <w:tcPr>
            <w:tcW w:w="835" w:type="pct"/>
            <w:vAlign w:val="center"/>
          </w:tcPr>
          <w:p w:rsidR="007B0629" w:rsidRPr="007B0629" w:rsidRDefault="007B0629" w:rsidP="003F3A95">
            <w:pPr>
              <w:ind w:leftChars="25" w:left="775" w:rightChars="25" w:right="55" w:hanging="720"/>
              <w:jc w:val="center"/>
              <w:rPr>
                <w:rFonts w:ascii="Times New Roman" w:eastAsia="標楷體" w:hAnsi="Times New Roman"/>
              </w:rPr>
            </w:pPr>
            <w:proofErr w:type="spellStart"/>
            <w:r w:rsidRPr="007B0629">
              <w:rPr>
                <w:rFonts w:ascii="Times New Roman" w:eastAsia="標楷體" w:hAnsi="Times New Roman"/>
              </w:rPr>
              <w:t>電腦修護</w:t>
            </w:r>
            <w:proofErr w:type="spellEnd"/>
          </w:p>
        </w:tc>
        <w:tc>
          <w:tcPr>
            <w:tcW w:w="1043" w:type="pct"/>
            <w:vAlign w:val="center"/>
          </w:tcPr>
          <w:p w:rsidR="007B0629" w:rsidRPr="007B0629" w:rsidRDefault="007B0629" w:rsidP="003F3A95">
            <w:pPr>
              <w:ind w:leftChars="25" w:left="775" w:rightChars="25" w:right="55" w:hanging="720"/>
              <w:jc w:val="center"/>
              <w:rPr>
                <w:rFonts w:ascii="Times New Roman" w:eastAsia="標楷體" w:hAnsi="Times New Roman"/>
              </w:rPr>
            </w:pPr>
            <w:proofErr w:type="spellStart"/>
            <w:r w:rsidRPr="007B0629">
              <w:rPr>
                <w:rFonts w:ascii="Times New Roman" w:eastAsia="標楷體" w:hAnsi="Times New Roman"/>
              </w:rPr>
              <w:t>電機與電子群</w:t>
            </w:r>
            <w:proofErr w:type="spellEnd"/>
          </w:p>
        </w:tc>
        <w:tc>
          <w:tcPr>
            <w:tcW w:w="2429" w:type="pct"/>
            <w:vAlign w:val="center"/>
          </w:tcPr>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(305)</w:t>
            </w:r>
            <w:r w:rsidRPr="007B0629">
              <w:rPr>
                <w:rFonts w:ascii="Times New Roman" w:eastAsia="標楷體" w:hAnsi="Times New Roman"/>
                <w:sz w:val="20"/>
                <w:lang w:eastAsia="zh-TW"/>
              </w:rPr>
              <w:t>資訊科【職業類科及進修學校】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(306)</w:t>
            </w:r>
            <w:r w:rsidRPr="007B0629">
              <w:rPr>
                <w:rFonts w:ascii="Times New Roman" w:eastAsia="標楷體" w:hAnsi="Times New Roman"/>
                <w:sz w:val="20"/>
                <w:lang w:eastAsia="zh-TW"/>
              </w:rPr>
              <w:t>電子科【職業類科及進修學校】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(308)</w:t>
            </w:r>
            <w:r w:rsidRPr="007B0629">
              <w:rPr>
                <w:rFonts w:ascii="Times New Roman" w:eastAsia="標楷體" w:hAnsi="Times New Roman"/>
                <w:sz w:val="20"/>
                <w:lang w:eastAsia="zh-TW"/>
              </w:rPr>
              <w:t>電機科【職業類科及進修學校】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(C02)</w:t>
            </w:r>
            <w:r w:rsidRPr="007B0629">
              <w:rPr>
                <w:rFonts w:ascii="Times New Roman" w:eastAsia="標楷體" w:hAnsi="Times New Roman"/>
                <w:sz w:val="20"/>
                <w:lang w:eastAsia="zh-TW"/>
              </w:rPr>
              <w:t>資訊技術【綜合高中】</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(C12)</w:t>
            </w:r>
            <w:r w:rsidRPr="007B0629">
              <w:rPr>
                <w:rFonts w:ascii="Times New Roman" w:eastAsia="標楷體" w:hAnsi="Times New Roman"/>
                <w:sz w:val="20"/>
                <w:lang w:eastAsia="zh-TW"/>
              </w:rPr>
              <w:t>資訊科技【綜合高中】</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(L37)</w:t>
            </w:r>
            <w:r w:rsidRPr="007B0629">
              <w:rPr>
                <w:rFonts w:ascii="Times New Roman" w:eastAsia="標楷體" w:hAnsi="Times New Roman"/>
                <w:sz w:val="20"/>
                <w:lang w:eastAsia="zh-TW"/>
              </w:rPr>
              <w:t>微電腦修護科【實用技能學程】</w:t>
            </w:r>
          </w:p>
          <w:p w:rsidR="007B0629" w:rsidRPr="007B0629" w:rsidRDefault="007B0629" w:rsidP="003F3A95">
            <w:pPr>
              <w:ind w:leftChars="25" w:left="655" w:rightChars="25" w:right="55" w:hanging="600"/>
              <w:jc w:val="both"/>
              <w:rPr>
                <w:rFonts w:ascii="Times New Roman" w:eastAsia="標楷體" w:hAnsi="Times New Roman"/>
                <w:sz w:val="20"/>
              </w:rPr>
            </w:pPr>
            <w:proofErr w:type="spellStart"/>
            <w:r w:rsidRPr="007B0629">
              <w:rPr>
                <w:rFonts w:ascii="Times New Roman" w:eastAsia="標楷體" w:hAnsi="Times New Roman"/>
                <w:sz w:val="20"/>
              </w:rPr>
              <w:t>其他</w:t>
            </w:r>
            <w:proofErr w:type="spellEnd"/>
          </w:p>
        </w:tc>
      </w:tr>
      <w:tr w:rsidR="007B0629" w:rsidRPr="007B0629" w:rsidTr="003F3A95">
        <w:trPr>
          <w:trHeight w:val="798"/>
        </w:trPr>
        <w:tc>
          <w:tcPr>
            <w:tcW w:w="693" w:type="pct"/>
            <w:vAlign w:val="center"/>
          </w:tcPr>
          <w:p w:rsidR="007B0629" w:rsidRPr="007B0629" w:rsidRDefault="007B0629" w:rsidP="003F3A95">
            <w:pPr>
              <w:ind w:leftChars="25" w:left="775" w:rightChars="25" w:right="55" w:hanging="720"/>
              <w:jc w:val="center"/>
              <w:rPr>
                <w:rFonts w:ascii="Times New Roman" w:eastAsia="標楷體" w:hAnsi="Times New Roman"/>
              </w:rPr>
            </w:pPr>
            <w:r w:rsidRPr="007B0629">
              <w:rPr>
                <w:rFonts w:ascii="Times New Roman" w:eastAsia="標楷體" w:hAnsi="Times New Roman"/>
              </w:rPr>
              <w:t>7</w:t>
            </w:r>
          </w:p>
        </w:tc>
        <w:tc>
          <w:tcPr>
            <w:tcW w:w="835" w:type="pct"/>
            <w:vAlign w:val="center"/>
          </w:tcPr>
          <w:p w:rsidR="007B0629" w:rsidRPr="007B0629" w:rsidRDefault="007B0629" w:rsidP="003F3A95">
            <w:pPr>
              <w:ind w:leftChars="25" w:left="775" w:rightChars="25" w:right="55" w:hanging="720"/>
              <w:jc w:val="center"/>
              <w:rPr>
                <w:rFonts w:ascii="Times New Roman" w:eastAsia="標楷體" w:hAnsi="Times New Roman"/>
              </w:rPr>
            </w:pPr>
            <w:proofErr w:type="spellStart"/>
            <w:r w:rsidRPr="007B0629">
              <w:rPr>
                <w:rFonts w:ascii="Times New Roman" w:eastAsia="標楷體" w:hAnsi="Times New Roman"/>
              </w:rPr>
              <w:t>化驗</w:t>
            </w:r>
            <w:proofErr w:type="spellEnd"/>
          </w:p>
        </w:tc>
        <w:tc>
          <w:tcPr>
            <w:tcW w:w="1043" w:type="pct"/>
            <w:vAlign w:val="center"/>
          </w:tcPr>
          <w:p w:rsidR="007B0629" w:rsidRPr="007B0629" w:rsidRDefault="007B0629" w:rsidP="003F3A95">
            <w:pPr>
              <w:ind w:leftChars="25" w:left="775" w:rightChars="25" w:right="55" w:hanging="720"/>
              <w:jc w:val="center"/>
              <w:rPr>
                <w:rFonts w:ascii="Times New Roman" w:eastAsia="標楷體" w:hAnsi="Times New Roman"/>
              </w:rPr>
            </w:pPr>
            <w:proofErr w:type="spellStart"/>
            <w:r w:rsidRPr="007B0629">
              <w:rPr>
                <w:rFonts w:ascii="Times New Roman" w:eastAsia="標楷體" w:hAnsi="Times New Roman"/>
              </w:rPr>
              <w:t>化工群</w:t>
            </w:r>
            <w:proofErr w:type="spellEnd"/>
          </w:p>
        </w:tc>
        <w:tc>
          <w:tcPr>
            <w:tcW w:w="2429" w:type="pct"/>
            <w:vAlign w:val="center"/>
          </w:tcPr>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(315)</w:t>
            </w:r>
            <w:r w:rsidRPr="007B0629">
              <w:rPr>
                <w:rFonts w:ascii="Times New Roman" w:eastAsia="標楷體" w:hAnsi="Times New Roman"/>
                <w:sz w:val="20"/>
                <w:lang w:eastAsia="zh-TW"/>
              </w:rPr>
              <w:t>化工科【職業類科及進修學校】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(D04)</w:t>
            </w:r>
            <w:r w:rsidRPr="007B0629">
              <w:rPr>
                <w:rFonts w:ascii="Times New Roman" w:eastAsia="標楷體" w:hAnsi="Times New Roman"/>
                <w:sz w:val="20"/>
                <w:lang w:eastAsia="zh-TW"/>
              </w:rPr>
              <w:t>化工【綜合高中】</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其他</w:t>
            </w:r>
          </w:p>
        </w:tc>
      </w:tr>
      <w:tr w:rsidR="007B0629" w:rsidRPr="007B0629" w:rsidTr="003F3A95">
        <w:tc>
          <w:tcPr>
            <w:tcW w:w="693" w:type="pct"/>
            <w:vAlign w:val="center"/>
          </w:tcPr>
          <w:p w:rsidR="007B0629" w:rsidRPr="007B0629" w:rsidRDefault="007B0629" w:rsidP="003F3A95">
            <w:pPr>
              <w:ind w:leftChars="25" w:left="775" w:rightChars="25" w:right="55" w:hanging="720"/>
              <w:jc w:val="center"/>
              <w:rPr>
                <w:rFonts w:ascii="Times New Roman" w:eastAsia="標楷體" w:hAnsi="Times New Roman"/>
              </w:rPr>
            </w:pPr>
            <w:r w:rsidRPr="007B0629">
              <w:rPr>
                <w:rFonts w:ascii="Times New Roman" w:eastAsia="標楷體" w:hAnsi="Times New Roman"/>
              </w:rPr>
              <w:t>8</w:t>
            </w:r>
          </w:p>
        </w:tc>
        <w:tc>
          <w:tcPr>
            <w:tcW w:w="835" w:type="pct"/>
            <w:vAlign w:val="center"/>
          </w:tcPr>
          <w:p w:rsidR="007B0629" w:rsidRPr="007B0629" w:rsidRDefault="007B0629" w:rsidP="003F3A95">
            <w:pPr>
              <w:ind w:leftChars="25" w:left="775" w:rightChars="25" w:right="55" w:hanging="720"/>
              <w:jc w:val="center"/>
              <w:rPr>
                <w:rFonts w:ascii="Times New Roman" w:eastAsia="標楷體" w:hAnsi="Times New Roman"/>
              </w:rPr>
            </w:pPr>
            <w:proofErr w:type="spellStart"/>
            <w:r w:rsidRPr="007B0629">
              <w:rPr>
                <w:rFonts w:ascii="Times New Roman" w:eastAsia="標楷體" w:hAnsi="Times New Roman"/>
              </w:rPr>
              <w:t>工業電子</w:t>
            </w:r>
            <w:proofErr w:type="spellEnd"/>
          </w:p>
        </w:tc>
        <w:tc>
          <w:tcPr>
            <w:tcW w:w="1043" w:type="pct"/>
            <w:vAlign w:val="center"/>
          </w:tcPr>
          <w:p w:rsidR="007B0629" w:rsidRPr="007B0629" w:rsidRDefault="007B0629" w:rsidP="003F3A95">
            <w:pPr>
              <w:ind w:leftChars="25" w:left="775" w:rightChars="25" w:right="55" w:hanging="720"/>
              <w:jc w:val="center"/>
              <w:rPr>
                <w:rFonts w:ascii="Times New Roman" w:eastAsia="標楷體" w:hAnsi="Times New Roman"/>
              </w:rPr>
            </w:pPr>
            <w:proofErr w:type="spellStart"/>
            <w:r w:rsidRPr="007B0629">
              <w:rPr>
                <w:rFonts w:ascii="Times New Roman" w:eastAsia="標楷體" w:hAnsi="Times New Roman"/>
              </w:rPr>
              <w:t>電機與電子群</w:t>
            </w:r>
            <w:proofErr w:type="spellEnd"/>
          </w:p>
        </w:tc>
        <w:tc>
          <w:tcPr>
            <w:tcW w:w="2429" w:type="pct"/>
            <w:vAlign w:val="center"/>
          </w:tcPr>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(305)</w:t>
            </w:r>
            <w:r w:rsidRPr="007B0629">
              <w:rPr>
                <w:rFonts w:ascii="Times New Roman" w:eastAsia="標楷體" w:hAnsi="Times New Roman"/>
                <w:sz w:val="20"/>
                <w:lang w:eastAsia="zh-TW"/>
              </w:rPr>
              <w:t>資訊科【職業類科及進修學校】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(306)</w:t>
            </w:r>
            <w:r w:rsidRPr="007B0629">
              <w:rPr>
                <w:rFonts w:ascii="Times New Roman" w:eastAsia="標楷體" w:hAnsi="Times New Roman"/>
                <w:sz w:val="20"/>
                <w:lang w:eastAsia="zh-TW"/>
              </w:rPr>
              <w:t>電子科【職業類科及進修學校】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(308)</w:t>
            </w:r>
            <w:r w:rsidRPr="007B0629">
              <w:rPr>
                <w:rFonts w:ascii="Times New Roman" w:eastAsia="標楷體" w:hAnsi="Times New Roman"/>
                <w:sz w:val="20"/>
                <w:lang w:eastAsia="zh-TW"/>
              </w:rPr>
              <w:t>電機科【職業類科及進修學校】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(C01)</w:t>
            </w:r>
            <w:r w:rsidRPr="007B0629">
              <w:rPr>
                <w:rFonts w:ascii="Times New Roman" w:eastAsia="標楷體" w:hAnsi="Times New Roman"/>
                <w:sz w:val="20"/>
                <w:lang w:eastAsia="zh-TW"/>
              </w:rPr>
              <w:t>電子技術【綜合高中】</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(C12)</w:t>
            </w:r>
            <w:r w:rsidRPr="007B0629">
              <w:rPr>
                <w:rFonts w:ascii="Times New Roman" w:eastAsia="標楷體" w:hAnsi="Times New Roman"/>
                <w:sz w:val="20"/>
                <w:lang w:eastAsia="zh-TW"/>
              </w:rPr>
              <w:t>資訊科技【綜合高中】</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(L37)</w:t>
            </w:r>
            <w:r w:rsidRPr="007B0629">
              <w:rPr>
                <w:rFonts w:ascii="Times New Roman" w:eastAsia="標楷體" w:hAnsi="Times New Roman"/>
                <w:sz w:val="20"/>
                <w:lang w:eastAsia="zh-TW"/>
              </w:rPr>
              <w:t>微電腦修護科【實用技能學程】</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(C02)</w:t>
            </w:r>
            <w:r w:rsidRPr="007B0629">
              <w:rPr>
                <w:rFonts w:ascii="Times New Roman" w:eastAsia="標楷體" w:hAnsi="Times New Roman"/>
                <w:sz w:val="20"/>
                <w:lang w:eastAsia="zh-TW"/>
              </w:rPr>
              <w:t>資訊技術【綜合高中】</w:t>
            </w:r>
          </w:p>
          <w:p w:rsidR="007B0629" w:rsidRPr="007B0629" w:rsidRDefault="007B0629" w:rsidP="003F3A95">
            <w:pPr>
              <w:ind w:leftChars="25" w:left="655" w:rightChars="25" w:right="55" w:hanging="600"/>
              <w:jc w:val="both"/>
              <w:rPr>
                <w:rFonts w:ascii="Times New Roman" w:eastAsia="標楷體" w:hAnsi="Times New Roman"/>
                <w:sz w:val="20"/>
              </w:rPr>
            </w:pPr>
            <w:proofErr w:type="spellStart"/>
            <w:r w:rsidRPr="007B0629">
              <w:rPr>
                <w:rFonts w:ascii="Times New Roman" w:eastAsia="標楷體" w:hAnsi="Times New Roman"/>
                <w:sz w:val="20"/>
              </w:rPr>
              <w:t>其他</w:t>
            </w:r>
            <w:proofErr w:type="spellEnd"/>
          </w:p>
        </w:tc>
      </w:tr>
      <w:tr w:rsidR="007B0629" w:rsidRPr="007B0629" w:rsidTr="003F3A95">
        <w:tc>
          <w:tcPr>
            <w:tcW w:w="693" w:type="pct"/>
            <w:vAlign w:val="center"/>
          </w:tcPr>
          <w:p w:rsidR="007B0629" w:rsidRPr="007B0629" w:rsidRDefault="007B0629" w:rsidP="003F3A95">
            <w:pPr>
              <w:ind w:leftChars="25" w:left="775" w:rightChars="25" w:right="55" w:hanging="720"/>
              <w:jc w:val="center"/>
              <w:rPr>
                <w:rFonts w:ascii="Times New Roman" w:eastAsia="標楷體" w:hAnsi="Times New Roman"/>
              </w:rPr>
            </w:pPr>
            <w:r w:rsidRPr="007B0629">
              <w:rPr>
                <w:rFonts w:ascii="Times New Roman" w:eastAsia="標楷體" w:hAnsi="Times New Roman"/>
              </w:rPr>
              <w:t>9</w:t>
            </w:r>
          </w:p>
        </w:tc>
        <w:tc>
          <w:tcPr>
            <w:tcW w:w="835" w:type="pct"/>
            <w:vAlign w:val="center"/>
          </w:tcPr>
          <w:p w:rsidR="007B0629" w:rsidRPr="007B0629" w:rsidRDefault="007B0629" w:rsidP="003F3A95">
            <w:pPr>
              <w:ind w:leftChars="25" w:left="775" w:rightChars="25" w:right="55" w:hanging="720"/>
              <w:jc w:val="center"/>
              <w:rPr>
                <w:rFonts w:ascii="Times New Roman" w:eastAsia="標楷體" w:hAnsi="Times New Roman"/>
              </w:rPr>
            </w:pPr>
            <w:proofErr w:type="spellStart"/>
            <w:r w:rsidRPr="007B0629">
              <w:rPr>
                <w:rFonts w:ascii="Times New Roman" w:eastAsia="標楷體" w:hAnsi="Times New Roman"/>
              </w:rPr>
              <w:t>數位電子</w:t>
            </w:r>
            <w:proofErr w:type="spellEnd"/>
          </w:p>
        </w:tc>
        <w:tc>
          <w:tcPr>
            <w:tcW w:w="1043" w:type="pct"/>
            <w:vAlign w:val="center"/>
          </w:tcPr>
          <w:p w:rsidR="007B0629" w:rsidRPr="007B0629" w:rsidRDefault="007B0629" w:rsidP="003F3A95">
            <w:pPr>
              <w:ind w:leftChars="25" w:left="775" w:rightChars="25" w:right="55" w:hanging="720"/>
              <w:jc w:val="center"/>
              <w:rPr>
                <w:rFonts w:ascii="Times New Roman" w:eastAsia="標楷體" w:hAnsi="Times New Roman"/>
              </w:rPr>
            </w:pPr>
            <w:proofErr w:type="spellStart"/>
            <w:r w:rsidRPr="007B0629">
              <w:rPr>
                <w:rFonts w:ascii="Times New Roman" w:eastAsia="標楷體" w:hAnsi="Times New Roman"/>
              </w:rPr>
              <w:t>電機與電子群</w:t>
            </w:r>
            <w:proofErr w:type="spellEnd"/>
          </w:p>
        </w:tc>
        <w:tc>
          <w:tcPr>
            <w:tcW w:w="2429" w:type="pct"/>
            <w:vAlign w:val="center"/>
          </w:tcPr>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(305)</w:t>
            </w:r>
            <w:r w:rsidRPr="007B0629">
              <w:rPr>
                <w:rFonts w:ascii="Times New Roman" w:eastAsia="標楷體" w:hAnsi="Times New Roman"/>
                <w:sz w:val="20"/>
                <w:lang w:eastAsia="zh-TW"/>
              </w:rPr>
              <w:t>資訊科【職業類科及進修學校】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(306)</w:t>
            </w:r>
            <w:r w:rsidRPr="007B0629">
              <w:rPr>
                <w:rFonts w:ascii="Times New Roman" w:eastAsia="標楷體" w:hAnsi="Times New Roman"/>
                <w:sz w:val="20"/>
                <w:lang w:eastAsia="zh-TW"/>
              </w:rPr>
              <w:t>電子科【職業類科及進修學校】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(308)</w:t>
            </w:r>
            <w:r w:rsidRPr="007B0629">
              <w:rPr>
                <w:rFonts w:ascii="Times New Roman" w:eastAsia="標楷體" w:hAnsi="Times New Roman"/>
                <w:sz w:val="20"/>
                <w:lang w:eastAsia="zh-TW"/>
              </w:rPr>
              <w:t>電機科【職業類科及進修學校】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(C01)</w:t>
            </w:r>
            <w:r w:rsidRPr="007B0629">
              <w:rPr>
                <w:rFonts w:ascii="Times New Roman" w:eastAsia="標楷體" w:hAnsi="Times New Roman"/>
                <w:sz w:val="20"/>
                <w:lang w:eastAsia="zh-TW"/>
              </w:rPr>
              <w:t>電子技術【綜合高中】</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(C02)</w:t>
            </w:r>
            <w:r w:rsidRPr="007B0629">
              <w:rPr>
                <w:rFonts w:ascii="Times New Roman" w:eastAsia="標楷體" w:hAnsi="Times New Roman"/>
                <w:sz w:val="20"/>
                <w:lang w:eastAsia="zh-TW"/>
              </w:rPr>
              <w:t>資訊技術【綜合高中】</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(C12)</w:t>
            </w:r>
            <w:r w:rsidRPr="007B0629">
              <w:rPr>
                <w:rFonts w:ascii="Times New Roman" w:eastAsia="標楷體" w:hAnsi="Times New Roman"/>
                <w:sz w:val="20"/>
                <w:lang w:eastAsia="zh-TW"/>
              </w:rPr>
              <w:t>資訊科技【綜合高中】</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(L23)</w:t>
            </w:r>
            <w:r w:rsidRPr="007B0629">
              <w:rPr>
                <w:rFonts w:ascii="Times New Roman" w:eastAsia="標楷體" w:hAnsi="Times New Roman"/>
                <w:sz w:val="20"/>
                <w:lang w:eastAsia="zh-TW"/>
              </w:rPr>
              <w:t>視聽電子修護科【實用技能學程】</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(L37)</w:t>
            </w:r>
            <w:r w:rsidRPr="007B0629">
              <w:rPr>
                <w:rFonts w:ascii="Times New Roman" w:eastAsia="標楷體" w:hAnsi="Times New Roman"/>
                <w:sz w:val="20"/>
                <w:lang w:eastAsia="zh-TW"/>
              </w:rPr>
              <w:t>微電腦修護科【實用技能學程】</w:t>
            </w:r>
          </w:p>
          <w:p w:rsidR="007B0629" w:rsidRPr="007B0629" w:rsidRDefault="007B0629" w:rsidP="003F3A95">
            <w:pPr>
              <w:ind w:leftChars="25" w:left="655" w:rightChars="25" w:right="55" w:hanging="600"/>
              <w:jc w:val="both"/>
              <w:rPr>
                <w:rFonts w:ascii="Times New Roman" w:eastAsia="標楷體" w:hAnsi="Times New Roman"/>
                <w:sz w:val="20"/>
              </w:rPr>
            </w:pPr>
            <w:proofErr w:type="spellStart"/>
            <w:r w:rsidRPr="007B0629">
              <w:rPr>
                <w:rFonts w:ascii="Times New Roman" w:eastAsia="標楷體" w:hAnsi="Times New Roman"/>
                <w:sz w:val="20"/>
              </w:rPr>
              <w:t>其他</w:t>
            </w:r>
            <w:proofErr w:type="spellEnd"/>
          </w:p>
        </w:tc>
      </w:tr>
      <w:tr w:rsidR="007B0629" w:rsidRPr="007B0629" w:rsidTr="003F3A95">
        <w:tc>
          <w:tcPr>
            <w:tcW w:w="693" w:type="pct"/>
            <w:vAlign w:val="center"/>
          </w:tcPr>
          <w:p w:rsidR="007B0629" w:rsidRPr="007B0629" w:rsidRDefault="007B0629" w:rsidP="003F3A95">
            <w:pPr>
              <w:ind w:leftChars="25" w:left="775" w:rightChars="25" w:right="55" w:hanging="720"/>
              <w:jc w:val="center"/>
              <w:rPr>
                <w:rFonts w:ascii="Times New Roman" w:eastAsia="標楷體" w:hAnsi="Times New Roman"/>
              </w:rPr>
            </w:pPr>
            <w:r w:rsidRPr="007B0629">
              <w:rPr>
                <w:rFonts w:ascii="Times New Roman" w:eastAsia="標楷體" w:hAnsi="Times New Roman"/>
              </w:rPr>
              <w:t>10</w:t>
            </w:r>
          </w:p>
        </w:tc>
        <w:tc>
          <w:tcPr>
            <w:tcW w:w="835" w:type="pct"/>
            <w:vAlign w:val="center"/>
          </w:tcPr>
          <w:p w:rsidR="007B0629" w:rsidRPr="007B0629" w:rsidRDefault="007B0629" w:rsidP="003F3A95">
            <w:pPr>
              <w:ind w:leftChars="25" w:left="775" w:rightChars="25" w:right="55" w:hanging="720"/>
              <w:jc w:val="center"/>
              <w:rPr>
                <w:rFonts w:ascii="Times New Roman" w:eastAsia="標楷體" w:hAnsi="Times New Roman"/>
              </w:rPr>
            </w:pPr>
            <w:proofErr w:type="spellStart"/>
            <w:r w:rsidRPr="007B0629">
              <w:rPr>
                <w:rFonts w:ascii="Times New Roman" w:eastAsia="標楷體" w:hAnsi="Times New Roman"/>
              </w:rPr>
              <w:t>工業配線</w:t>
            </w:r>
            <w:proofErr w:type="spellEnd"/>
          </w:p>
        </w:tc>
        <w:tc>
          <w:tcPr>
            <w:tcW w:w="1043" w:type="pct"/>
            <w:vAlign w:val="center"/>
          </w:tcPr>
          <w:p w:rsidR="007B0629" w:rsidRPr="007B0629" w:rsidRDefault="007B0629" w:rsidP="003F3A95">
            <w:pPr>
              <w:ind w:leftChars="25" w:left="775" w:rightChars="25" w:right="55" w:hanging="720"/>
              <w:jc w:val="center"/>
              <w:rPr>
                <w:rFonts w:ascii="Times New Roman" w:eastAsia="標楷體" w:hAnsi="Times New Roman"/>
              </w:rPr>
            </w:pPr>
            <w:proofErr w:type="spellStart"/>
            <w:r w:rsidRPr="007B0629">
              <w:rPr>
                <w:rFonts w:ascii="Times New Roman" w:eastAsia="標楷體" w:hAnsi="Times New Roman"/>
              </w:rPr>
              <w:t>電機與電子群</w:t>
            </w:r>
            <w:proofErr w:type="spellEnd"/>
          </w:p>
        </w:tc>
        <w:tc>
          <w:tcPr>
            <w:tcW w:w="2429" w:type="pct"/>
            <w:vAlign w:val="center"/>
          </w:tcPr>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(308)</w:t>
            </w:r>
            <w:r w:rsidRPr="007B0629">
              <w:rPr>
                <w:rFonts w:ascii="Times New Roman" w:eastAsia="標楷體" w:hAnsi="Times New Roman"/>
                <w:sz w:val="20"/>
                <w:lang w:eastAsia="zh-TW"/>
              </w:rPr>
              <w:t>電機科【職業類科及進修學校】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(C03)</w:t>
            </w:r>
            <w:r w:rsidRPr="007B0629">
              <w:rPr>
                <w:rFonts w:ascii="Times New Roman" w:eastAsia="標楷體" w:hAnsi="Times New Roman"/>
                <w:sz w:val="20"/>
                <w:lang w:eastAsia="zh-TW"/>
              </w:rPr>
              <w:t>電機技術【綜合高中】</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(L03)</w:t>
            </w:r>
            <w:r w:rsidRPr="007B0629">
              <w:rPr>
                <w:rFonts w:ascii="Times New Roman" w:eastAsia="標楷體" w:hAnsi="Times New Roman"/>
                <w:sz w:val="20"/>
                <w:lang w:eastAsia="zh-TW"/>
              </w:rPr>
              <w:t>水電技術科【實用技能學程】</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(L23)</w:t>
            </w:r>
            <w:r w:rsidRPr="007B0629">
              <w:rPr>
                <w:rFonts w:ascii="Times New Roman" w:eastAsia="標楷體" w:hAnsi="Times New Roman"/>
                <w:sz w:val="20"/>
                <w:lang w:eastAsia="zh-TW"/>
              </w:rPr>
              <w:t>視聽電子修護科【實用技能學程】</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lastRenderedPageBreak/>
              <w:t>(L29)</w:t>
            </w:r>
            <w:r w:rsidRPr="007B0629">
              <w:rPr>
                <w:rFonts w:ascii="Times New Roman" w:eastAsia="標楷體" w:hAnsi="Times New Roman"/>
                <w:sz w:val="20"/>
                <w:lang w:eastAsia="zh-TW"/>
              </w:rPr>
              <w:t>電機修護科【實用技能學程】</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(L37)</w:t>
            </w:r>
            <w:r w:rsidRPr="007B0629">
              <w:rPr>
                <w:rFonts w:ascii="Times New Roman" w:eastAsia="標楷體" w:hAnsi="Times New Roman"/>
                <w:sz w:val="20"/>
                <w:lang w:eastAsia="zh-TW"/>
              </w:rPr>
              <w:t>微電腦修護科【實用技能學程】</w:t>
            </w:r>
          </w:p>
          <w:p w:rsidR="007B0629" w:rsidRPr="007B0629" w:rsidRDefault="007B0629" w:rsidP="003F3A95">
            <w:pPr>
              <w:ind w:leftChars="25" w:left="655" w:rightChars="25" w:right="55" w:hanging="600"/>
              <w:jc w:val="both"/>
              <w:rPr>
                <w:rFonts w:ascii="Times New Roman" w:eastAsia="標楷體" w:hAnsi="Times New Roman"/>
                <w:sz w:val="20"/>
              </w:rPr>
            </w:pPr>
            <w:proofErr w:type="spellStart"/>
            <w:r w:rsidRPr="007B0629">
              <w:rPr>
                <w:rFonts w:ascii="Times New Roman" w:eastAsia="標楷體" w:hAnsi="Times New Roman"/>
                <w:sz w:val="20"/>
              </w:rPr>
              <w:t>其他</w:t>
            </w:r>
            <w:proofErr w:type="spellEnd"/>
          </w:p>
        </w:tc>
      </w:tr>
      <w:tr w:rsidR="007B0629" w:rsidRPr="007B0629" w:rsidTr="003F3A95">
        <w:tc>
          <w:tcPr>
            <w:tcW w:w="693" w:type="pct"/>
            <w:vAlign w:val="center"/>
          </w:tcPr>
          <w:p w:rsidR="007B0629" w:rsidRPr="007B0629" w:rsidRDefault="007B0629" w:rsidP="003F3A95">
            <w:pPr>
              <w:ind w:leftChars="25" w:left="775" w:rightChars="25" w:right="55" w:hanging="720"/>
              <w:jc w:val="center"/>
              <w:rPr>
                <w:rFonts w:ascii="Times New Roman" w:eastAsia="標楷體" w:hAnsi="Times New Roman"/>
              </w:rPr>
            </w:pPr>
            <w:r w:rsidRPr="007B0629">
              <w:rPr>
                <w:rFonts w:ascii="Times New Roman" w:eastAsia="標楷體" w:hAnsi="Times New Roman"/>
              </w:rPr>
              <w:lastRenderedPageBreak/>
              <w:t>11</w:t>
            </w:r>
          </w:p>
        </w:tc>
        <w:tc>
          <w:tcPr>
            <w:tcW w:w="835" w:type="pct"/>
            <w:vAlign w:val="center"/>
          </w:tcPr>
          <w:p w:rsidR="007B0629" w:rsidRPr="007B0629" w:rsidRDefault="007B0629" w:rsidP="003F3A95">
            <w:pPr>
              <w:ind w:leftChars="25" w:left="775" w:rightChars="25" w:right="55" w:hanging="720"/>
              <w:jc w:val="center"/>
              <w:rPr>
                <w:rFonts w:ascii="Times New Roman" w:eastAsia="標楷體" w:hAnsi="Times New Roman"/>
              </w:rPr>
            </w:pPr>
            <w:proofErr w:type="spellStart"/>
            <w:r w:rsidRPr="007B0629">
              <w:rPr>
                <w:rFonts w:ascii="Times New Roman" w:eastAsia="標楷體" w:hAnsi="Times New Roman"/>
              </w:rPr>
              <w:t>室內配線</w:t>
            </w:r>
            <w:proofErr w:type="spellEnd"/>
          </w:p>
        </w:tc>
        <w:tc>
          <w:tcPr>
            <w:tcW w:w="1043" w:type="pct"/>
            <w:vAlign w:val="center"/>
          </w:tcPr>
          <w:p w:rsidR="007B0629" w:rsidRPr="007B0629" w:rsidRDefault="007B0629" w:rsidP="003F3A95">
            <w:pPr>
              <w:ind w:leftChars="25" w:left="775" w:rightChars="25" w:right="55" w:hanging="720"/>
              <w:jc w:val="center"/>
              <w:rPr>
                <w:rFonts w:ascii="Times New Roman" w:eastAsia="標楷體" w:hAnsi="Times New Roman"/>
              </w:rPr>
            </w:pPr>
            <w:proofErr w:type="spellStart"/>
            <w:r w:rsidRPr="007B0629">
              <w:rPr>
                <w:rFonts w:ascii="Times New Roman" w:eastAsia="標楷體" w:hAnsi="Times New Roman"/>
              </w:rPr>
              <w:t>電機與電子群</w:t>
            </w:r>
            <w:proofErr w:type="spellEnd"/>
          </w:p>
        </w:tc>
        <w:tc>
          <w:tcPr>
            <w:tcW w:w="2429" w:type="pct"/>
            <w:vAlign w:val="center"/>
          </w:tcPr>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(308)</w:t>
            </w:r>
            <w:r w:rsidRPr="007B0629">
              <w:rPr>
                <w:rFonts w:ascii="Times New Roman" w:eastAsia="標楷體" w:hAnsi="Times New Roman"/>
                <w:sz w:val="20"/>
                <w:lang w:eastAsia="zh-TW"/>
              </w:rPr>
              <w:t>電機科【職業類科及進修學校】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(C01)</w:t>
            </w:r>
            <w:r w:rsidRPr="007B0629">
              <w:rPr>
                <w:rFonts w:ascii="Times New Roman" w:eastAsia="標楷體" w:hAnsi="Times New Roman"/>
                <w:sz w:val="20"/>
                <w:lang w:eastAsia="zh-TW"/>
              </w:rPr>
              <w:t>電子技術【綜合高中】</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(C03)</w:t>
            </w:r>
            <w:r w:rsidRPr="007B0629">
              <w:rPr>
                <w:rFonts w:ascii="Times New Roman" w:eastAsia="標楷體" w:hAnsi="Times New Roman"/>
                <w:sz w:val="20"/>
                <w:lang w:eastAsia="zh-TW"/>
              </w:rPr>
              <w:t>電機技術【綜合高中】</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(L03)</w:t>
            </w:r>
            <w:r w:rsidRPr="007B0629">
              <w:rPr>
                <w:rFonts w:ascii="Times New Roman" w:eastAsia="標楷體" w:hAnsi="Times New Roman"/>
                <w:sz w:val="20"/>
                <w:lang w:eastAsia="zh-TW"/>
              </w:rPr>
              <w:t>水電技術科【實用技能學程】</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(L23)</w:t>
            </w:r>
            <w:r w:rsidRPr="007B0629">
              <w:rPr>
                <w:rFonts w:ascii="Times New Roman" w:eastAsia="標楷體" w:hAnsi="Times New Roman"/>
                <w:sz w:val="20"/>
                <w:lang w:eastAsia="zh-TW"/>
              </w:rPr>
              <w:t>視聽電子修護科【實用技能學程】</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(L29)</w:t>
            </w:r>
            <w:r w:rsidRPr="007B0629">
              <w:rPr>
                <w:rFonts w:ascii="Times New Roman" w:eastAsia="標楷體" w:hAnsi="Times New Roman"/>
                <w:sz w:val="20"/>
                <w:lang w:eastAsia="zh-TW"/>
              </w:rPr>
              <w:t>電機修護科【實用技能學程】</w:t>
            </w:r>
          </w:p>
          <w:p w:rsidR="007B0629" w:rsidRPr="007B0629" w:rsidRDefault="007B0629" w:rsidP="003F3A95">
            <w:pPr>
              <w:ind w:left="662" w:rightChars="25" w:right="55" w:hangingChars="331" w:hanging="662"/>
              <w:jc w:val="both"/>
              <w:rPr>
                <w:rFonts w:ascii="Times New Roman" w:eastAsia="標楷體" w:hAnsi="Times New Roman"/>
                <w:sz w:val="20"/>
                <w:lang w:eastAsia="zh-TW"/>
              </w:rPr>
            </w:pPr>
            <w:r w:rsidRPr="007B0629">
              <w:rPr>
                <w:rFonts w:ascii="Times New Roman" w:eastAsia="標楷體" w:hAnsi="Times New Roman"/>
                <w:sz w:val="20"/>
                <w:lang w:eastAsia="zh-TW"/>
              </w:rPr>
              <w:t xml:space="preserve"> (L37)</w:t>
            </w:r>
            <w:r w:rsidRPr="007B0629">
              <w:rPr>
                <w:rFonts w:ascii="Times New Roman" w:eastAsia="標楷體" w:hAnsi="Times New Roman"/>
                <w:sz w:val="20"/>
                <w:lang w:eastAsia="zh-TW"/>
              </w:rPr>
              <w:t>微電腦修護科【實用技能學程】</w:t>
            </w:r>
          </w:p>
          <w:p w:rsidR="007B0629" w:rsidRPr="007B0629" w:rsidRDefault="007B0629" w:rsidP="003F3A95">
            <w:pPr>
              <w:ind w:leftChars="25" w:left="655" w:rightChars="25" w:right="55" w:hanging="600"/>
              <w:jc w:val="both"/>
              <w:rPr>
                <w:rFonts w:ascii="Times New Roman" w:eastAsia="標楷體" w:hAnsi="Times New Roman"/>
                <w:sz w:val="20"/>
              </w:rPr>
            </w:pPr>
            <w:proofErr w:type="spellStart"/>
            <w:r w:rsidRPr="007B0629">
              <w:rPr>
                <w:rFonts w:ascii="Times New Roman" w:eastAsia="標楷體" w:hAnsi="Times New Roman"/>
                <w:sz w:val="20"/>
              </w:rPr>
              <w:t>其他</w:t>
            </w:r>
            <w:proofErr w:type="spellEnd"/>
          </w:p>
          <w:p w:rsidR="007B0629" w:rsidRPr="007B0629" w:rsidRDefault="007B0629" w:rsidP="003F3A95">
            <w:pPr>
              <w:ind w:leftChars="25" w:left="655" w:rightChars="25" w:right="55" w:hanging="600"/>
              <w:jc w:val="both"/>
              <w:rPr>
                <w:rFonts w:ascii="Times New Roman" w:eastAsia="標楷體" w:hAnsi="Times New Roman"/>
                <w:sz w:val="20"/>
              </w:rPr>
            </w:pPr>
          </w:p>
        </w:tc>
      </w:tr>
      <w:tr w:rsidR="007B0629" w:rsidRPr="007B0629" w:rsidTr="003F3A95">
        <w:tc>
          <w:tcPr>
            <w:tcW w:w="693" w:type="pct"/>
            <w:vAlign w:val="center"/>
          </w:tcPr>
          <w:p w:rsidR="007B0629" w:rsidRPr="007B0629" w:rsidRDefault="007B0629" w:rsidP="003F3A95">
            <w:pPr>
              <w:ind w:leftChars="25" w:left="775" w:rightChars="25" w:right="55" w:hanging="720"/>
              <w:jc w:val="center"/>
              <w:rPr>
                <w:rFonts w:ascii="Times New Roman" w:eastAsia="標楷體" w:hAnsi="Times New Roman"/>
              </w:rPr>
            </w:pPr>
            <w:r w:rsidRPr="007B0629">
              <w:rPr>
                <w:rFonts w:ascii="Times New Roman" w:eastAsia="標楷體" w:hAnsi="Times New Roman"/>
              </w:rPr>
              <w:t>12</w:t>
            </w:r>
          </w:p>
        </w:tc>
        <w:tc>
          <w:tcPr>
            <w:tcW w:w="835" w:type="pct"/>
            <w:vAlign w:val="center"/>
          </w:tcPr>
          <w:p w:rsidR="007B0629" w:rsidRPr="007B0629" w:rsidRDefault="007B0629" w:rsidP="003F3A95">
            <w:pPr>
              <w:ind w:leftChars="25" w:left="775" w:rightChars="25" w:right="55" w:hanging="720"/>
              <w:jc w:val="center"/>
              <w:rPr>
                <w:rFonts w:ascii="Times New Roman" w:eastAsia="標楷體" w:hAnsi="Times New Roman"/>
              </w:rPr>
            </w:pPr>
            <w:proofErr w:type="spellStart"/>
            <w:r w:rsidRPr="007B0629">
              <w:rPr>
                <w:rFonts w:ascii="Times New Roman" w:eastAsia="標楷體" w:hAnsi="Times New Roman"/>
              </w:rPr>
              <w:t>汽車修護</w:t>
            </w:r>
            <w:proofErr w:type="spellEnd"/>
          </w:p>
        </w:tc>
        <w:tc>
          <w:tcPr>
            <w:tcW w:w="1043" w:type="pct"/>
            <w:vAlign w:val="center"/>
          </w:tcPr>
          <w:p w:rsidR="007B0629" w:rsidRPr="007B0629" w:rsidRDefault="007B0629" w:rsidP="003F3A95">
            <w:pPr>
              <w:ind w:leftChars="25" w:left="775" w:rightChars="25" w:right="55" w:hanging="720"/>
              <w:jc w:val="center"/>
              <w:rPr>
                <w:rFonts w:ascii="Times New Roman" w:eastAsia="標楷體" w:hAnsi="Times New Roman"/>
              </w:rPr>
            </w:pPr>
            <w:proofErr w:type="spellStart"/>
            <w:r w:rsidRPr="007B0629">
              <w:rPr>
                <w:rFonts w:ascii="Times New Roman" w:eastAsia="標楷體" w:hAnsi="Times New Roman"/>
              </w:rPr>
              <w:t>動力機械群</w:t>
            </w:r>
            <w:proofErr w:type="spellEnd"/>
          </w:p>
        </w:tc>
        <w:tc>
          <w:tcPr>
            <w:tcW w:w="2429" w:type="pct"/>
            <w:vAlign w:val="center"/>
          </w:tcPr>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(303)</w:t>
            </w:r>
            <w:r w:rsidRPr="007B0629">
              <w:rPr>
                <w:rFonts w:ascii="Times New Roman" w:eastAsia="標楷體" w:hAnsi="Times New Roman"/>
                <w:sz w:val="20"/>
                <w:lang w:eastAsia="zh-TW"/>
              </w:rPr>
              <w:t>汽車科【職業類科及進修學校】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(335)</w:t>
            </w:r>
            <w:r w:rsidRPr="007B0629">
              <w:rPr>
                <w:rFonts w:ascii="Times New Roman" w:eastAsia="標楷體" w:hAnsi="Times New Roman"/>
                <w:sz w:val="20"/>
                <w:lang w:eastAsia="zh-TW"/>
              </w:rPr>
              <w:t>汽車修護科【職業類科及進修學校】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(B01)</w:t>
            </w:r>
            <w:r w:rsidRPr="007B0629">
              <w:rPr>
                <w:rFonts w:ascii="Times New Roman" w:eastAsia="標楷體" w:hAnsi="Times New Roman"/>
                <w:sz w:val="20"/>
                <w:lang w:eastAsia="zh-TW"/>
              </w:rPr>
              <w:t>汽車技術【綜合高中】</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(L01)</w:t>
            </w:r>
            <w:r w:rsidRPr="007B0629">
              <w:rPr>
                <w:rFonts w:ascii="Times New Roman" w:eastAsia="標楷體" w:hAnsi="Times New Roman"/>
                <w:sz w:val="20"/>
                <w:lang w:eastAsia="zh-TW"/>
              </w:rPr>
              <w:t>汽車修護科【實用技能學程】</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(L25)</w:t>
            </w:r>
            <w:r w:rsidRPr="007B0629">
              <w:rPr>
                <w:rFonts w:ascii="Times New Roman" w:eastAsia="標楷體" w:hAnsi="Times New Roman"/>
                <w:sz w:val="20"/>
                <w:lang w:eastAsia="zh-TW"/>
              </w:rPr>
              <w:t>塗裝技術科【實用技能學程】</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(L63)</w:t>
            </w:r>
            <w:r w:rsidRPr="007B0629">
              <w:rPr>
                <w:rFonts w:ascii="Times New Roman" w:eastAsia="標楷體" w:hAnsi="Times New Roman"/>
                <w:sz w:val="20"/>
                <w:lang w:eastAsia="zh-TW"/>
              </w:rPr>
              <w:t>機車修護科【實用技能學程】</w:t>
            </w:r>
          </w:p>
          <w:p w:rsidR="007B0629" w:rsidRPr="007B0629" w:rsidRDefault="007B0629" w:rsidP="003F3A95">
            <w:pPr>
              <w:ind w:leftChars="25" w:left="655" w:rightChars="25" w:right="55" w:hanging="600"/>
              <w:jc w:val="both"/>
              <w:rPr>
                <w:rFonts w:ascii="Times New Roman" w:eastAsia="標楷體" w:hAnsi="Times New Roman"/>
                <w:sz w:val="20"/>
              </w:rPr>
            </w:pPr>
            <w:r w:rsidRPr="007B0629">
              <w:rPr>
                <w:rFonts w:ascii="Times New Roman" w:eastAsia="標楷體" w:hAnsi="Times New Roman"/>
                <w:sz w:val="20"/>
              </w:rPr>
              <w:t>(380)</w:t>
            </w:r>
            <w:proofErr w:type="spellStart"/>
            <w:r w:rsidRPr="007B0629">
              <w:rPr>
                <w:rFonts w:ascii="Times New Roman" w:eastAsia="標楷體" w:hAnsi="Times New Roman"/>
                <w:sz w:val="20"/>
              </w:rPr>
              <w:t>軌道車輛科</w:t>
            </w:r>
            <w:proofErr w:type="spellEnd"/>
          </w:p>
          <w:p w:rsidR="007B0629" w:rsidRPr="007B0629" w:rsidRDefault="007B0629" w:rsidP="003F3A95">
            <w:pPr>
              <w:ind w:leftChars="25" w:left="655" w:rightChars="25" w:right="55" w:hanging="600"/>
              <w:jc w:val="both"/>
              <w:rPr>
                <w:rFonts w:ascii="Times New Roman" w:eastAsia="標楷體" w:hAnsi="Times New Roman"/>
                <w:sz w:val="20"/>
              </w:rPr>
            </w:pPr>
            <w:proofErr w:type="spellStart"/>
            <w:r w:rsidRPr="007B0629">
              <w:rPr>
                <w:rFonts w:ascii="Times New Roman" w:eastAsia="標楷體" w:hAnsi="Times New Roman"/>
                <w:sz w:val="20"/>
              </w:rPr>
              <w:t>其他</w:t>
            </w:r>
            <w:proofErr w:type="spellEnd"/>
          </w:p>
        </w:tc>
      </w:tr>
      <w:tr w:rsidR="007B0629" w:rsidRPr="007B0629" w:rsidTr="003F3A95">
        <w:tc>
          <w:tcPr>
            <w:tcW w:w="693" w:type="pct"/>
            <w:vAlign w:val="center"/>
          </w:tcPr>
          <w:p w:rsidR="007B0629" w:rsidRPr="007B0629" w:rsidRDefault="007B0629" w:rsidP="003F3A95">
            <w:pPr>
              <w:ind w:leftChars="25" w:left="775" w:rightChars="25" w:right="55" w:hanging="720"/>
              <w:jc w:val="center"/>
              <w:rPr>
                <w:rFonts w:ascii="Times New Roman" w:eastAsia="標楷體" w:hAnsi="Times New Roman"/>
              </w:rPr>
            </w:pPr>
            <w:r w:rsidRPr="007B0629">
              <w:rPr>
                <w:rFonts w:ascii="Times New Roman" w:eastAsia="標楷體" w:hAnsi="Times New Roman"/>
              </w:rPr>
              <w:t>13</w:t>
            </w:r>
          </w:p>
        </w:tc>
        <w:tc>
          <w:tcPr>
            <w:tcW w:w="835" w:type="pct"/>
            <w:vAlign w:val="center"/>
          </w:tcPr>
          <w:p w:rsidR="007B0629" w:rsidRPr="007B0629" w:rsidRDefault="007B0629" w:rsidP="003F3A95">
            <w:pPr>
              <w:ind w:leftChars="25" w:left="775" w:rightChars="25" w:right="55" w:hanging="720"/>
              <w:jc w:val="center"/>
              <w:rPr>
                <w:rFonts w:ascii="Times New Roman" w:eastAsia="標楷體" w:hAnsi="Times New Roman"/>
              </w:rPr>
            </w:pPr>
            <w:proofErr w:type="spellStart"/>
            <w:r w:rsidRPr="007B0629">
              <w:rPr>
                <w:rFonts w:ascii="Times New Roman" w:eastAsia="標楷體" w:hAnsi="Times New Roman"/>
              </w:rPr>
              <w:t>鉗工</w:t>
            </w:r>
            <w:proofErr w:type="spellEnd"/>
          </w:p>
        </w:tc>
        <w:tc>
          <w:tcPr>
            <w:tcW w:w="1043" w:type="pct"/>
            <w:vAlign w:val="center"/>
          </w:tcPr>
          <w:p w:rsidR="007B0629" w:rsidRPr="007B0629" w:rsidRDefault="007B0629" w:rsidP="003F3A95">
            <w:pPr>
              <w:ind w:leftChars="25" w:left="775" w:rightChars="25" w:right="55" w:hanging="720"/>
              <w:jc w:val="center"/>
              <w:rPr>
                <w:rFonts w:ascii="Times New Roman" w:eastAsia="標楷體" w:hAnsi="Times New Roman"/>
              </w:rPr>
            </w:pPr>
            <w:proofErr w:type="spellStart"/>
            <w:r w:rsidRPr="007B0629">
              <w:rPr>
                <w:rFonts w:ascii="Times New Roman" w:eastAsia="標楷體" w:hAnsi="Times New Roman"/>
              </w:rPr>
              <w:t>機械群</w:t>
            </w:r>
            <w:proofErr w:type="spellEnd"/>
          </w:p>
        </w:tc>
        <w:tc>
          <w:tcPr>
            <w:tcW w:w="2429" w:type="pct"/>
            <w:vAlign w:val="center"/>
          </w:tcPr>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(301)</w:t>
            </w:r>
            <w:r w:rsidRPr="007B0629">
              <w:rPr>
                <w:rFonts w:ascii="Times New Roman" w:eastAsia="標楷體" w:hAnsi="Times New Roman"/>
                <w:sz w:val="20"/>
                <w:lang w:eastAsia="zh-TW"/>
              </w:rPr>
              <w:t>機械科【職業類科及進修學校】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(338)</w:t>
            </w:r>
            <w:r w:rsidRPr="007B0629">
              <w:rPr>
                <w:rFonts w:ascii="Times New Roman" w:eastAsia="標楷體" w:hAnsi="Times New Roman"/>
                <w:sz w:val="20"/>
                <w:lang w:eastAsia="zh-TW"/>
              </w:rPr>
              <w:t>模具科【職業類科及進修學校】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(360)</w:t>
            </w:r>
            <w:r w:rsidRPr="007B0629">
              <w:rPr>
                <w:rFonts w:ascii="Times New Roman" w:eastAsia="標楷體" w:hAnsi="Times New Roman"/>
                <w:sz w:val="20"/>
                <w:lang w:eastAsia="zh-TW"/>
              </w:rPr>
              <w:t>機電科【職業類科及進修學校】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(A01)</w:t>
            </w:r>
            <w:r w:rsidRPr="007B0629">
              <w:rPr>
                <w:rFonts w:ascii="Times New Roman" w:eastAsia="標楷體" w:hAnsi="Times New Roman"/>
                <w:sz w:val="20"/>
                <w:lang w:eastAsia="zh-TW"/>
              </w:rPr>
              <w:t>機械技術【綜合高中】</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(L15)</w:t>
            </w:r>
            <w:r w:rsidRPr="007B0629">
              <w:rPr>
                <w:rFonts w:ascii="Times New Roman" w:eastAsia="標楷體" w:hAnsi="Times New Roman"/>
                <w:sz w:val="20"/>
                <w:lang w:eastAsia="zh-TW"/>
              </w:rPr>
              <w:t>機械修護科【實用技能學程】</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(L55)</w:t>
            </w:r>
            <w:r w:rsidRPr="007B0629">
              <w:rPr>
                <w:rFonts w:ascii="Times New Roman" w:eastAsia="標楷體" w:hAnsi="Times New Roman"/>
                <w:sz w:val="20"/>
                <w:lang w:eastAsia="zh-TW"/>
              </w:rPr>
              <w:t>電腦繪圖科【實用技能學程】</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(L59)</w:t>
            </w:r>
            <w:r w:rsidRPr="007B0629">
              <w:rPr>
                <w:rFonts w:ascii="Times New Roman" w:eastAsia="標楷體" w:hAnsi="Times New Roman"/>
                <w:sz w:val="20"/>
                <w:lang w:eastAsia="zh-TW"/>
              </w:rPr>
              <w:t>機械加工科【實用技能學程】</w:t>
            </w:r>
          </w:p>
          <w:p w:rsidR="007B0629" w:rsidRPr="007B0629" w:rsidRDefault="007B0629" w:rsidP="003F3A95">
            <w:pPr>
              <w:ind w:leftChars="25" w:left="655" w:rightChars="25" w:right="55" w:hanging="600"/>
              <w:jc w:val="both"/>
              <w:rPr>
                <w:rFonts w:ascii="Times New Roman" w:eastAsia="標楷體" w:hAnsi="Times New Roman"/>
                <w:sz w:val="20"/>
              </w:rPr>
            </w:pPr>
            <w:proofErr w:type="spellStart"/>
            <w:r w:rsidRPr="007B0629">
              <w:rPr>
                <w:rFonts w:ascii="Times New Roman" w:eastAsia="標楷體" w:hAnsi="Times New Roman"/>
                <w:sz w:val="20"/>
              </w:rPr>
              <w:t>其他</w:t>
            </w:r>
            <w:proofErr w:type="spellEnd"/>
          </w:p>
        </w:tc>
      </w:tr>
      <w:tr w:rsidR="007B0629" w:rsidRPr="007B0629" w:rsidTr="003F3A95">
        <w:tc>
          <w:tcPr>
            <w:tcW w:w="693" w:type="pct"/>
            <w:vAlign w:val="center"/>
          </w:tcPr>
          <w:p w:rsidR="007B0629" w:rsidRPr="007B0629" w:rsidRDefault="007B0629" w:rsidP="003F3A95">
            <w:pPr>
              <w:ind w:leftChars="25" w:left="775" w:rightChars="25" w:right="55" w:hanging="720"/>
              <w:jc w:val="center"/>
              <w:rPr>
                <w:rFonts w:ascii="Times New Roman" w:eastAsia="標楷體" w:hAnsi="Times New Roman"/>
              </w:rPr>
            </w:pPr>
            <w:r w:rsidRPr="007B0629">
              <w:rPr>
                <w:rFonts w:ascii="Times New Roman" w:eastAsia="標楷體" w:hAnsi="Times New Roman"/>
              </w:rPr>
              <w:t>14</w:t>
            </w:r>
          </w:p>
        </w:tc>
        <w:tc>
          <w:tcPr>
            <w:tcW w:w="835" w:type="pct"/>
            <w:vAlign w:val="center"/>
          </w:tcPr>
          <w:p w:rsidR="007B0629" w:rsidRPr="007B0629" w:rsidRDefault="007B0629" w:rsidP="003F3A95">
            <w:pPr>
              <w:ind w:leftChars="25" w:left="775" w:rightChars="25" w:right="55" w:hanging="720"/>
              <w:jc w:val="center"/>
              <w:rPr>
                <w:rFonts w:ascii="Times New Roman" w:eastAsia="標楷體" w:hAnsi="Times New Roman"/>
              </w:rPr>
            </w:pPr>
            <w:proofErr w:type="spellStart"/>
            <w:r w:rsidRPr="007B0629">
              <w:rPr>
                <w:rFonts w:ascii="Times New Roman" w:eastAsia="標楷體" w:hAnsi="Times New Roman"/>
              </w:rPr>
              <w:t>車床</w:t>
            </w:r>
            <w:proofErr w:type="spellEnd"/>
          </w:p>
        </w:tc>
        <w:tc>
          <w:tcPr>
            <w:tcW w:w="1043" w:type="pct"/>
            <w:vAlign w:val="center"/>
          </w:tcPr>
          <w:p w:rsidR="007B0629" w:rsidRPr="007B0629" w:rsidRDefault="007B0629" w:rsidP="003F3A95">
            <w:pPr>
              <w:ind w:leftChars="25" w:left="775" w:rightChars="25" w:right="55" w:hanging="720"/>
              <w:jc w:val="center"/>
              <w:rPr>
                <w:rFonts w:ascii="Times New Roman" w:eastAsia="標楷體" w:hAnsi="Times New Roman"/>
              </w:rPr>
            </w:pPr>
            <w:proofErr w:type="spellStart"/>
            <w:r w:rsidRPr="007B0629">
              <w:rPr>
                <w:rFonts w:ascii="Times New Roman" w:eastAsia="標楷體" w:hAnsi="Times New Roman"/>
              </w:rPr>
              <w:t>機械群</w:t>
            </w:r>
            <w:proofErr w:type="spellEnd"/>
          </w:p>
        </w:tc>
        <w:tc>
          <w:tcPr>
            <w:tcW w:w="2429" w:type="pct"/>
            <w:vAlign w:val="center"/>
          </w:tcPr>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(301)</w:t>
            </w:r>
            <w:r w:rsidRPr="007B0629">
              <w:rPr>
                <w:rFonts w:ascii="Times New Roman" w:eastAsia="標楷體" w:hAnsi="Times New Roman"/>
                <w:sz w:val="20"/>
                <w:lang w:eastAsia="zh-TW"/>
              </w:rPr>
              <w:t>機械科【職業類科及進修學校】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(338)</w:t>
            </w:r>
            <w:r w:rsidRPr="007B0629">
              <w:rPr>
                <w:rFonts w:ascii="Times New Roman" w:eastAsia="標楷體" w:hAnsi="Times New Roman"/>
                <w:sz w:val="20"/>
                <w:lang w:eastAsia="zh-TW"/>
              </w:rPr>
              <w:t>模具科【職業類科及進修學校】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(360)</w:t>
            </w:r>
            <w:r w:rsidRPr="007B0629">
              <w:rPr>
                <w:rFonts w:ascii="Times New Roman" w:eastAsia="標楷體" w:hAnsi="Times New Roman"/>
                <w:sz w:val="20"/>
                <w:lang w:eastAsia="zh-TW"/>
              </w:rPr>
              <w:t>機電科【職業類科及進修學校】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(A01)</w:t>
            </w:r>
            <w:r w:rsidRPr="007B0629">
              <w:rPr>
                <w:rFonts w:ascii="Times New Roman" w:eastAsia="標楷體" w:hAnsi="Times New Roman"/>
                <w:sz w:val="20"/>
                <w:lang w:eastAsia="zh-TW"/>
              </w:rPr>
              <w:t>機械技術【綜合高中】</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(L15)</w:t>
            </w:r>
            <w:r w:rsidRPr="007B0629">
              <w:rPr>
                <w:rFonts w:ascii="Times New Roman" w:eastAsia="標楷體" w:hAnsi="Times New Roman"/>
                <w:sz w:val="20"/>
                <w:lang w:eastAsia="zh-TW"/>
              </w:rPr>
              <w:t>機械修護科【實用技能學程】</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(L55)</w:t>
            </w:r>
            <w:r w:rsidRPr="007B0629">
              <w:rPr>
                <w:rFonts w:ascii="Times New Roman" w:eastAsia="標楷體" w:hAnsi="Times New Roman"/>
                <w:sz w:val="20"/>
                <w:lang w:eastAsia="zh-TW"/>
              </w:rPr>
              <w:t>電腦繪圖科【實用技能學程】</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(L59)</w:t>
            </w:r>
            <w:r w:rsidRPr="007B0629">
              <w:rPr>
                <w:rFonts w:ascii="Times New Roman" w:eastAsia="標楷體" w:hAnsi="Times New Roman"/>
                <w:sz w:val="20"/>
                <w:lang w:eastAsia="zh-TW"/>
              </w:rPr>
              <w:t>機械加工科【實用技能學程】</w:t>
            </w:r>
          </w:p>
          <w:p w:rsidR="007B0629" w:rsidRPr="007B0629" w:rsidRDefault="007B0629" w:rsidP="003F3A95">
            <w:pPr>
              <w:ind w:leftChars="25" w:left="655" w:rightChars="25" w:right="55" w:hanging="600"/>
              <w:jc w:val="both"/>
              <w:rPr>
                <w:rFonts w:ascii="Times New Roman" w:eastAsia="標楷體" w:hAnsi="Times New Roman"/>
                <w:sz w:val="20"/>
              </w:rPr>
            </w:pPr>
            <w:proofErr w:type="spellStart"/>
            <w:r w:rsidRPr="007B0629">
              <w:rPr>
                <w:rFonts w:ascii="Times New Roman" w:eastAsia="標楷體" w:hAnsi="Times New Roman"/>
                <w:sz w:val="20"/>
              </w:rPr>
              <w:t>其他</w:t>
            </w:r>
            <w:proofErr w:type="spellEnd"/>
          </w:p>
        </w:tc>
      </w:tr>
      <w:tr w:rsidR="007B0629" w:rsidRPr="007B0629" w:rsidTr="003F3A95">
        <w:trPr>
          <w:trHeight w:val="674"/>
        </w:trPr>
        <w:tc>
          <w:tcPr>
            <w:tcW w:w="693" w:type="pct"/>
            <w:vAlign w:val="center"/>
          </w:tcPr>
          <w:p w:rsidR="007B0629" w:rsidRPr="007B0629" w:rsidRDefault="007B0629" w:rsidP="003F3A95">
            <w:pPr>
              <w:ind w:leftChars="25" w:left="775" w:rightChars="25" w:right="55" w:hanging="720"/>
              <w:jc w:val="center"/>
              <w:rPr>
                <w:rFonts w:ascii="Times New Roman" w:eastAsia="標楷體" w:hAnsi="Times New Roman"/>
              </w:rPr>
            </w:pPr>
            <w:r w:rsidRPr="007B0629">
              <w:rPr>
                <w:rFonts w:ascii="Times New Roman" w:eastAsia="標楷體" w:hAnsi="Times New Roman"/>
              </w:rPr>
              <w:t>15</w:t>
            </w:r>
          </w:p>
        </w:tc>
        <w:tc>
          <w:tcPr>
            <w:tcW w:w="835" w:type="pct"/>
            <w:vAlign w:val="center"/>
          </w:tcPr>
          <w:p w:rsidR="007B0629" w:rsidRPr="007B0629" w:rsidRDefault="007B0629" w:rsidP="003F3A95">
            <w:pPr>
              <w:ind w:leftChars="25" w:left="775" w:rightChars="25" w:right="55" w:hanging="720"/>
              <w:jc w:val="center"/>
              <w:rPr>
                <w:rFonts w:ascii="Times New Roman" w:eastAsia="標楷體" w:hAnsi="Times New Roman"/>
              </w:rPr>
            </w:pPr>
            <w:proofErr w:type="spellStart"/>
            <w:r w:rsidRPr="007B0629">
              <w:rPr>
                <w:rFonts w:ascii="Times New Roman" w:eastAsia="標楷體" w:hAnsi="Times New Roman"/>
              </w:rPr>
              <w:t>建築製圖</w:t>
            </w:r>
            <w:proofErr w:type="spellEnd"/>
          </w:p>
        </w:tc>
        <w:tc>
          <w:tcPr>
            <w:tcW w:w="1043" w:type="pct"/>
            <w:vAlign w:val="center"/>
          </w:tcPr>
          <w:p w:rsidR="007B0629" w:rsidRPr="007B0629" w:rsidRDefault="007B0629" w:rsidP="003F3A95">
            <w:pPr>
              <w:ind w:leftChars="25" w:left="775" w:rightChars="25" w:right="55" w:hanging="720"/>
              <w:jc w:val="center"/>
              <w:rPr>
                <w:rFonts w:ascii="Times New Roman" w:eastAsia="標楷體" w:hAnsi="Times New Roman"/>
              </w:rPr>
            </w:pPr>
            <w:proofErr w:type="spellStart"/>
            <w:r w:rsidRPr="007B0629">
              <w:rPr>
                <w:rFonts w:ascii="Times New Roman" w:eastAsia="標楷體" w:hAnsi="Times New Roman"/>
              </w:rPr>
              <w:t>土木與建築群</w:t>
            </w:r>
            <w:proofErr w:type="spellEnd"/>
          </w:p>
          <w:p w:rsidR="007B0629" w:rsidRPr="007B0629" w:rsidRDefault="007B0629" w:rsidP="003F3A95">
            <w:pPr>
              <w:ind w:leftChars="25" w:left="775" w:rightChars="25" w:right="55" w:hanging="720"/>
              <w:jc w:val="center"/>
              <w:rPr>
                <w:rFonts w:ascii="Times New Roman" w:eastAsia="標楷體" w:hAnsi="Times New Roman"/>
              </w:rPr>
            </w:pPr>
            <w:proofErr w:type="spellStart"/>
            <w:r w:rsidRPr="007B0629">
              <w:rPr>
                <w:rFonts w:ascii="Times New Roman" w:eastAsia="標楷體" w:hAnsi="Times New Roman"/>
              </w:rPr>
              <w:t>設計群</w:t>
            </w:r>
            <w:proofErr w:type="spellEnd"/>
          </w:p>
        </w:tc>
        <w:tc>
          <w:tcPr>
            <w:tcW w:w="2429" w:type="pct"/>
            <w:vAlign w:val="center"/>
          </w:tcPr>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(311)</w:t>
            </w:r>
            <w:r w:rsidRPr="007B0629">
              <w:rPr>
                <w:rFonts w:ascii="Times New Roman" w:eastAsia="標楷體" w:hAnsi="Times New Roman"/>
                <w:sz w:val="20"/>
                <w:lang w:eastAsia="zh-TW"/>
              </w:rPr>
              <w:t>建築科【職業類科及進修學校】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(365)</w:t>
            </w:r>
            <w:r w:rsidRPr="007B0629">
              <w:rPr>
                <w:rFonts w:ascii="Times New Roman" w:eastAsia="標楷體" w:hAnsi="Times New Roman"/>
                <w:sz w:val="20"/>
                <w:lang w:eastAsia="zh-TW"/>
              </w:rPr>
              <w:t>土木科【職業類科及進修學校】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lastRenderedPageBreak/>
              <w:t>(L35)</w:t>
            </w:r>
            <w:r w:rsidRPr="007B0629">
              <w:rPr>
                <w:rFonts w:ascii="Times New Roman" w:eastAsia="標楷體" w:hAnsi="Times New Roman"/>
                <w:sz w:val="20"/>
                <w:lang w:eastAsia="zh-TW"/>
              </w:rPr>
              <w:t>營造技術科【實用技能學程】</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(366)</w:t>
            </w:r>
            <w:r w:rsidRPr="007B0629">
              <w:rPr>
                <w:rFonts w:ascii="Times New Roman" w:eastAsia="標楷體" w:hAnsi="Times New Roman"/>
                <w:sz w:val="20"/>
                <w:lang w:eastAsia="zh-TW"/>
              </w:rPr>
              <w:t>室內空間設計科【職業類科及進修學校】</w:t>
            </w:r>
          </w:p>
          <w:p w:rsidR="007B0629" w:rsidRPr="007B0629" w:rsidRDefault="007B0629" w:rsidP="003F3A95">
            <w:pPr>
              <w:ind w:leftChars="25" w:left="655" w:rightChars="25" w:right="55" w:hanging="600"/>
              <w:jc w:val="both"/>
              <w:rPr>
                <w:rFonts w:ascii="Times New Roman" w:eastAsia="標楷體" w:hAnsi="Times New Roman"/>
                <w:sz w:val="20"/>
              </w:rPr>
            </w:pPr>
            <w:proofErr w:type="spellStart"/>
            <w:r w:rsidRPr="007B0629">
              <w:rPr>
                <w:rFonts w:ascii="Times New Roman" w:eastAsia="標楷體" w:hAnsi="Times New Roman"/>
                <w:sz w:val="20"/>
              </w:rPr>
              <w:t>其他</w:t>
            </w:r>
            <w:proofErr w:type="spellEnd"/>
          </w:p>
        </w:tc>
      </w:tr>
      <w:tr w:rsidR="007B0629" w:rsidRPr="007B0629" w:rsidTr="003F3A95">
        <w:trPr>
          <w:trHeight w:val="764"/>
        </w:trPr>
        <w:tc>
          <w:tcPr>
            <w:tcW w:w="693" w:type="pct"/>
            <w:vAlign w:val="center"/>
          </w:tcPr>
          <w:p w:rsidR="007B0629" w:rsidRPr="007B0629" w:rsidRDefault="007B0629" w:rsidP="003F3A95">
            <w:pPr>
              <w:ind w:leftChars="25" w:left="775" w:rightChars="25" w:right="55" w:hanging="720"/>
              <w:jc w:val="center"/>
              <w:rPr>
                <w:rFonts w:ascii="Times New Roman" w:eastAsia="標楷體" w:hAnsi="Times New Roman"/>
              </w:rPr>
            </w:pPr>
            <w:r w:rsidRPr="007B0629">
              <w:rPr>
                <w:rFonts w:ascii="Times New Roman" w:eastAsia="標楷體" w:hAnsi="Times New Roman"/>
              </w:rPr>
              <w:lastRenderedPageBreak/>
              <w:t>16</w:t>
            </w:r>
          </w:p>
        </w:tc>
        <w:tc>
          <w:tcPr>
            <w:tcW w:w="835" w:type="pct"/>
            <w:vAlign w:val="center"/>
          </w:tcPr>
          <w:p w:rsidR="007B0629" w:rsidRPr="007B0629" w:rsidRDefault="007B0629" w:rsidP="003F3A95">
            <w:pPr>
              <w:ind w:leftChars="25" w:left="775" w:rightChars="25" w:right="55" w:hanging="720"/>
              <w:jc w:val="center"/>
              <w:rPr>
                <w:rFonts w:ascii="Times New Roman" w:eastAsia="標楷體" w:hAnsi="Times New Roman"/>
              </w:rPr>
            </w:pPr>
            <w:proofErr w:type="spellStart"/>
            <w:r w:rsidRPr="007B0629">
              <w:rPr>
                <w:rFonts w:ascii="Times New Roman" w:eastAsia="標楷體" w:hAnsi="Times New Roman"/>
              </w:rPr>
              <w:t>板金</w:t>
            </w:r>
            <w:proofErr w:type="spellEnd"/>
          </w:p>
        </w:tc>
        <w:tc>
          <w:tcPr>
            <w:tcW w:w="1043" w:type="pct"/>
            <w:vAlign w:val="center"/>
          </w:tcPr>
          <w:p w:rsidR="007B0629" w:rsidRPr="007B0629" w:rsidRDefault="007B0629" w:rsidP="003F3A95">
            <w:pPr>
              <w:ind w:leftChars="25" w:left="775" w:rightChars="25" w:right="55" w:hanging="720"/>
              <w:jc w:val="center"/>
              <w:rPr>
                <w:rFonts w:ascii="Times New Roman" w:eastAsia="標楷體" w:hAnsi="Times New Roman"/>
              </w:rPr>
            </w:pPr>
            <w:proofErr w:type="spellStart"/>
            <w:r w:rsidRPr="007B0629">
              <w:rPr>
                <w:rFonts w:ascii="Times New Roman" w:eastAsia="標楷體" w:hAnsi="Times New Roman"/>
              </w:rPr>
              <w:t>機械群</w:t>
            </w:r>
            <w:proofErr w:type="spellEnd"/>
          </w:p>
          <w:p w:rsidR="007B0629" w:rsidRPr="007B0629" w:rsidRDefault="007B0629" w:rsidP="003F3A95">
            <w:pPr>
              <w:ind w:leftChars="25" w:left="775" w:rightChars="25" w:right="55" w:hanging="720"/>
              <w:jc w:val="center"/>
              <w:rPr>
                <w:rFonts w:ascii="Times New Roman" w:eastAsia="標楷體" w:hAnsi="Times New Roman"/>
              </w:rPr>
            </w:pPr>
            <w:proofErr w:type="spellStart"/>
            <w:r w:rsidRPr="007B0629">
              <w:rPr>
                <w:rFonts w:ascii="Times New Roman" w:eastAsia="標楷體" w:hAnsi="Times New Roman"/>
              </w:rPr>
              <w:t>動力機械群</w:t>
            </w:r>
            <w:proofErr w:type="spellEnd"/>
          </w:p>
        </w:tc>
        <w:tc>
          <w:tcPr>
            <w:tcW w:w="2429" w:type="pct"/>
            <w:vAlign w:val="center"/>
          </w:tcPr>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(304)</w:t>
            </w:r>
            <w:proofErr w:type="gramStart"/>
            <w:r w:rsidRPr="007B0629">
              <w:rPr>
                <w:rFonts w:ascii="Times New Roman" w:eastAsia="標楷體" w:hAnsi="Times New Roman"/>
                <w:sz w:val="20"/>
                <w:lang w:eastAsia="zh-TW"/>
              </w:rPr>
              <w:t>板金科【職業類科及進修學校】</w:t>
            </w:r>
            <w:proofErr w:type="gramEnd"/>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(337)</w:t>
            </w:r>
            <w:r w:rsidRPr="007B0629">
              <w:rPr>
                <w:rFonts w:ascii="Times New Roman" w:eastAsia="標楷體" w:hAnsi="Times New Roman"/>
                <w:sz w:val="20"/>
                <w:lang w:eastAsia="zh-TW"/>
              </w:rPr>
              <w:t>配管科【職業類科及進修學校】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(303)</w:t>
            </w:r>
            <w:r w:rsidRPr="007B0629">
              <w:rPr>
                <w:rFonts w:ascii="Times New Roman" w:eastAsia="標楷體" w:hAnsi="Times New Roman"/>
                <w:sz w:val="20"/>
                <w:lang w:eastAsia="zh-TW"/>
              </w:rPr>
              <w:t>汽車科【職業類科及進修學校】</w:t>
            </w:r>
          </w:p>
          <w:p w:rsidR="007B0629" w:rsidRPr="007B0629" w:rsidRDefault="007B0629" w:rsidP="003F3A95">
            <w:pPr>
              <w:ind w:leftChars="25" w:left="655" w:rightChars="25" w:right="55" w:hanging="600"/>
              <w:jc w:val="both"/>
              <w:rPr>
                <w:rFonts w:ascii="Times New Roman" w:eastAsia="標楷體" w:hAnsi="Times New Roman"/>
                <w:sz w:val="20"/>
              </w:rPr>
            </w:pPr>
            <w:proofErr w:type="spellStart"/>
            <w:r w:rsidRPr="007B0629">
              <w:rPr>
                <w:rFonts w:ascii="Times New Roman" w:eastAsia="標楷體" w:hAnsi="Times New Roman"/>
                <w:sz w:val="20"/>
              </w:rPr>
              <w:t>其他</w:t>
            </w:r>
            <w:proofErr w:type="spellEnd"/>
          </w:p>
        </w:tc>
      </w:tr>
      <w:tr w:rsidR="007B0629" w:rsidRPr="007B0629" w:rsidTr="003F3A95">
        <w:tc>
          <w:tcPr>
            <w:tcW w:w="693" w:type="pct"/>
            <w:vAlign w:val="center"/>
          </w:tcPr>
          <w:p w:rsidR="007B0629" w:rsidRPr="007B0629" w:rsidRDefault="007B0629" w:rsidP="003F3A95">
            <w:pPr>
              <w:ind w:leftChars="25" w:left="775" w:rightChars="25" w:right="55" w:hanging="720"/>
              <w:jc w:val="center"/>
              <w:rPr>
                <w:rFonts w:ascii="Times New Roman" w:eastAsia="標楷體" w:hAnsi="Times New Roman"/>
              </w:rPr>
            </w:pPr>
            <w:r w:rsidRPr="007B0629">
              <w:rPr>
                <w:rFonts w:ascii="Times New Roman" w:eastAsia="標楷體" w:hAnsi="Times New Roman"/>
              </w:rPr>
              <w:t>17</w:t>
            </w:r>
          </w:p>
        </w:tc>
        <w:tc>
          <w:tcPr>
            <w:tcW w:w="835" w:type="pct"/>
            <w:vAlign w:val="center"/>
          </w:tcPr>
          <w:p w:rsidR="007B0629" w:rsidRPr="007B0629" w:rsidRDefault="007B0629" w:rsidP="003F3A95">
            <w:pPr>
              <w:ind w:leftChars="25" w:left="775" w:rightChars="25" w:right="55" w:hanging="720"/>
              <w:jc w:val="center"/>
              <w:rPr>
                <w:rFonts w:ascii="Times New Roman" w:eastAsia="標楷體" w:hAnsi="Times New Roman"/>
              </w:rPr>
            </w:pPr>
            <w:proofErr w:type="spellStart"/>
            <w:r w:rsidRPr="007B0629">
              <w:rPr>
                <w:rFonts w:ascii="Times New Roman" w:eastAsia="標楷體" w:hAnsi="Times New Roman"/>
              </w:rPr>
              <w:t>建築</w:t>
            </w:r>
            <w:proofErr w:type="spellEnd"/>
          </w:p>
        </w:tc>
        <w:tc>
          <w:tcPr>
            <w:tcW w:w="1043" w:type="pct"/>
            <w:vAlign w:val="center"/>
          </w:tcPr>
          <w:p w:rsidR="007B0629" w:rsidRPr="007B0629" w:rsidRDefault="007B0629" w:rsidP="003F3A95">
            <w:pPr>
              <w:ind w:leftChars="25" w:left="775" w:rightChars="25" w:right="55" w:hanging="720"/>
              <w:jc w:val="center"/>
              <w:rPr>
                <w:rFonts w:ascii="Times New Roman" w:eastAsia="標楷體" w:hAnsi="Times New Roman"/>
              </w:rPr>
            </w:pPr>
            <w:proofErr w:type="spellStart"/>
            <w:r w:rsidRPr="007B0629">
              <w:rPr>
                <w:rFonts w:ascii="Times New Roman" w:eastAsia="標楷體" w:hAnsi="Times New Roman"/>
              </w:rPr>
              <w:t>土木與建築群</w:t>
            </w:r>
            <w:proofErr w:type="spellEnd"/>
          </w:p>
        </w:tc>
        <w:tc>
          <w:tcPr>
            <w:tcW w:w="2429" w:type="pct"/>
            <w:vAlign w:val="center"/>
          </w:tcPr>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(311)</w:t>
            </w:r>
            <w:r w:rsidRPr="007B0629">
              <w:rPr>
                <w:rFonts w:ascii="Times New Roman" w:eastAsia="標楷體" w:hAnsi="Times New Roman"/>
                <w:sz w:val="20"/>
                <w:lang w:eastAsia="zh-TW"/>
              </w:rPr>
              <w:t>建築科【職業類科及進修學校】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(365)</w:t>
            </w:r>
            <w:r w:rsidRPr="007B0629">
              <w:rPr>
                <w:rFonts w:ascii="Times New Roman" w:eastAsia="標楷體" w:hAnsi="Times New Roman"/>
                <w:sz w:val="20"/>
                <w:lang w:eastAsia="zh-TW"/>
              </w:rPr>
              <w:t>土木科【職業類科及進修學校】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(L35)</w:t>
            </w:r>
            <w:r w:rsidRPr="007B0629">
              <w:rPr>
                <w:rFonts w:ascii="Times New Roman" w:eastAsia="標楷體" w:hAnsi="Times New Roman"/>
                <w:sz w:val="20"/>
                <w:lang w:eastAsia="zh-TW"/>
              </w:rPr>
              <w:t>營造技術科【實用技能學程】</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(L55)</w:t>
            </w:r>
            <w:r w:rsidRPr="007B0629">
              <w:rPr>
                <w:rFonts w:ascii="Times New Roman" w:eastAsia="標楷體" w:hAnsi="Times New Roman"/>
                <w:sz w:val="20"/>
                <w:lang w:eastAsia="zh-TW"/>
              </w:rPr>
              <w:t>電腦繪圖科【實用技能學程】</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(512)</w:t>
            </w:r>
            <w:r w:rsidRPr="007B0629">
              <w:rPr>
                <w:rFonts w:ascii="Times New Roman" w:eastAsia="標楷體" w:hAnsi="Times New Roman"/>
                <w:sz w:val="20"/>
                <w:lang w:eastAsia="zh-TW"/>
              </w:rPr>
              <w:t>室內設計科【職業類科及進修學校】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(398)</w:t>
            </w:r>
            <w:r w:rsidRPr="007B0629">
              <w:rPr>
                <w:rFonts w:ascii="Times New Roman" w:eastAsia="標楷體" w:hAnsi="Times New Roman"/>
                <w:sz w:val="20"/>
                <w:lang w:eastAsia="zh-TW"/>
              </w:rPr>
              <w:t>空間測繪科【職業類科及進修學校】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(313)</w:t>
            </w:r>
            <w:r w:rsidRPr="007B0629">
              <w:rPr>
                <w:rFonts w:ascii="Times New Roman" w:eastAsia="標楷體" w:hAnsi="Times New Roman"/>
                <w:sz w:val="20"/>
                <w:lang w:eastAsia="zh-TW"/>
              </w:rPr>
              <w:t>測量科【職業類科及進修學校】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(366)</w:t>
            </w:r>
            <w:r w:rsidRPr="007B0629">
              <w:rPr>
                <w:rFonts w:ascii="Times New Roman" w:eastAsia="標楷體" w:hAnsi="Times New Roman"/>
                <w:sz w:val="20"/>
                <w:lang w:eastAsia="zh-TW"/>
              </w:rPr>
              <w:t>室內空間設計科【職業類科及進修學校】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(L05)</w:t>
            </w:r>
            <w:r w:rsidRPr="007B0629">
              <w:rPr>
                <w:rFonts w:ascii="Times New Roman" w:eastAsia="標楷體" w:hAnsi="Times New Roman"/>
                <w:sz w:val="20"/>
                <w:lang w:eastAsia="zh-TW"/>
              </w:rPr>
              <w:t>裝潢技術科【實用技能學程】</w:t>
            </w:r>
          </w:p>
          <w:p w:rsidR="007B0629" w:rsidRPr="007B0629" w:rsidRDefault="007B0629" w:rsidP="003F3A95">
            <w:pPr>
              <w:ind w:leftChars="25" w:left="655" w:rightChars="25" w:right="55" w:hanging="600"/>
              <w:jc w:val="both"/>
              <w:rPr>
                <w:rFonts w:ascii="Times New Roman" w:eastAsia="標楷體" w:hAnsi="Times New Roman"/>
                <w:sz w:val="20"/>
              </w:rPr>
            </w:pPr>
            <w:r w:rsidRPr="007B0629">
              <w:rPr>
                <w:rFonts w:ascii="Times New Roman" w:eastAsia="標楷體" w:hAnsi="Times New Roman"/>
                <w:sz w:val="20"/>
              </w:rPr>
              <w:t>(397)</w:t>
            </w:r>
            <w:proofErr w:type="spellStart"/>
            <w:r w:rsidRPr="007B0629">
              <w:rPr>
                <w:rFonts w:ascii="Times New Roman" w:eastAsia="標楷體" w:hAnsi="Times New Roman"/>
                <w:sz w:val="20"/>
              </w:rPr>
              <w:t>消防工程科</w:t>
            </w:r>
            <w:proofErr w:type="spellEnd"/>
          </w:p>
          <w:p w:rsidR="007B0629" w:rsidRPr="007B0629" w:rsidRDefault="007B0629" w:rsidP="003F3A95">
            <w:pPr>
              <w:ind w:leftChars="25" w:left="655" w:rightChars="25" w:right="55" w:hanging="600"/>
              <w:jc w:val="both"/>
              <w:rPr>
                <w:rFonts w:ascii="Times New Roman" w:eastAsia="標楷體" w:hAnsi="Times New Roman"/>
                <w:sz w:val="20"/>
              </w:rPr>
            </w:pPr>
            <w:proofErr w:type="spellStart"/>
            <w:r w:rsidRPr="007B0629">
              <w:rPr>
                <w:rFonts w:ascii="Times New Roman" w:eastAsia="標楷體" w:hAnsi="Times New Roman"/>
                <w:sz w:val="20"/>
              </w:rPr>
              <w:t>其他</w:t>
            </w:r>
            <w:proofErr w:type="spellEnd"/>
          </w:p>
        </w:tc>
      </w:tr>
      <w:tr w:rsidR="007B0629" w:rsidRPr="007B0629" w:rsidTr="003F3A95">
        <w:tc>
          <w:tcPr>
            <w:tcW w:w="693" w:type="pct"/>
            <w:vAlign w:val="center"/>
          </w:tcPr>
          <w:p w:rsidR="007B0629" w:rsidRPr="007B0629" w:rsidRDefault="007B0629" w:rsidP="003F3A95">
            <w:pPr>
              <w:ind w:leftChars="25" w:left="775" w:rightChars="25" w:right="55" w:hanging="720"/>
              <w:jc w:val="center"/>
              <w:rPr>
                <w:rFonts w:ascii="Times New Roman" w:eastAsia="標楷體" w:hAnsi="Times New Roman"/>
              </w:rPr>
            </w:pPr>
            <w:r w:rsidRPr="007B0629">
              <w:rPr>
                <w:rFonts w:ascii="Times New Roman" w:eastAsia="標楷體" w:hAnsi="Times New Roman"/>
              </w:rPr>
              <w:t>18</w:t>
            </w:r>
          </w:p>
        </w:tc>
        <w:tc>
          <w:tcPr>
            <w:tcW w:w="835" w:type="pct"/>
            <w:vAlign w:val="center"/>
          </w:tcPr>
          <w:p w:rsidR="007B0629" w:rsidRPr="007B0629" w:rsidRDefault="007B0629" w:rsidP="003F3A95">
            <w:pPr>
              <w:ind w:leftChars="25" w:left="775" w:rightChars="25" w:right="55" w:hanging="720"/>
              <w:jc w:val="center"/>
              <w:rPr>
                <w:rFonts w:ascii="Times New Roman" w:eastAsia="標楷體" w:hAnsi="Times New Roman"/>
              </w:rPr>
            </w:pPr>
            <w:proofErr w:type="spellStart"/>
            <w:r w:rsidRPr="007B0629">
              <w:rPr>
                <w:rFonts w:ascii="Times New Roman" w:eastAsia="標楷體" w:hAnsi="Times New Roman"/>
              </w:rPr>
              <w:t>室內空間設計</w:t>
            </w:r>
            <w:proofErr w:type="spellEnd"/>
          </w:p>
        </w:tc>
        <w:tc>
          <w:tcPr>
            <w:tcW w:w="1043" w:type="pct"/>
            <w:vAlign w:val="center"/>
          </w:tcPr>
          <w:p w:rsidR="007B0629" w:rsidRPr="007B0629" w:rsidRDefault="007B0629" w:rsidP="003F3A95">
            <w:pPr>
              <w:ind w:leftChars="25" w:left="775" w:rightChars="25" w:right="55" w:hanging="720"/>
              <w:jc w:val="center"/>
              <w:rPr>
                <w:rFonts w:ascii="Times New Roman" w:eastAsia="標楷體" w:hAnsi="Times New Roman"/>
              </w:rPr>
            </w:pPr>
            <w:proofErr w:type="spellStart"/>
            <w:r w:rsidRPr="007B0629">
              <w:rPr>
                <w:rFonts w:ascii="Times New Roman" w:eastAsia="標楷體" w:hAnsi="Times New Roman"/>
              </w:rPr>
              <w:t>設計群</w:t>
            </w:r>
            <w:proofErr w:type="spellEnd"/>
          </w:p>
        </w:tc>
        <w:tc>
          <w:tcPr>
            <w:tcW w:w="2429" w:type="pct"/>
            <w:vAlign w:val="center"/>
          </w:tcPr>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(366)</w:t>
            </w:r>
            <w:r w:rsidRPr="007B0629">
              <w:rPr>
                <w:rFonts w:ascii="Times New Roman" w:eastAsia="標楷體" w:hAnsi="Times New Roman"/>
                <w:sz w:val="20"/>
                <w:lang w:eastAsia="zh-TW"/>
              </w:rPr>
              <w:t>室內空間設計科【職業類科及進修學校】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(394)</w:t>
            </w:r>
            <w:r w:rsidRPr="007B0629">
              <w:rPr>
                <w:rFonts w:ascii="Times New Roman" w:eastAsia="標楷體" w:hAnsi="Times New Roman"/>
                <w:sz w:val="20"/>
                <w:lang w:eastAsia="zh-TW"/>
              </w:rPr>
              <w:t>金屬工藝科【職業類科及進修學校】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(430)</w:t>
            </w:r>
            <w:r w:rsidRPr="007B0629">
              <w:rPr>
                <w:rFonts w:ascii="Times New Roman" w:eastAsia="標楷體" w:hAnsi="Times New Roman"/>
                <w:sz w:val="20"/>
                <w:lang w:eastAsia="zh-TW"/>
              </w:rPr>
              <w:t>多媒體設計科【職業類科及進修學校】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(L05)</w:t>
            </w:r>
            <w:r w:rsidRPr="007B0629">
              <w:rPr>
                <w:rFonts w:ascii="Times New Roman" w:eastAsia="標楷體" w:hAnsi="Times New Roman"/>
                <w:sz w:val="20"/>
                <w:lang w:eastAsia="zh-TW"/>
              </w:rPr>
              <w:t>裝潢技術科【實用技能學程】</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(M03)</w:t>
            </w:r>
            <w:r w:rsidRPr="007B0629">
              <w:rPr>
                <w:rFonts w:ascii="Times New Roman" w:eastAsia="標楷體" w:hAnsi="Times New Roman"/>
                <w:sz w:val="20"/>
                <w:lang w:eastAsia="zh-TW"/>
              </w:rPr>
              <w:t>廣告技術科【實用技能學程】</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(312)</w:t>
            </w:r>
            <w:r w:rsidRPr="007B0629">
              <w:rPr>
                <w:rFonts w:ascii="Times New Roman" w:eastAsia="標楷體" w:hAnsi="Times New Roman"/>
                <w:sz w:val="20"/>
                <w:lang w:eastAsia="zh-TW"/>
              </w:rPr>
              <w:t>家具木工科【職業類科及進修學校】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(399)</w:t>
            </w:r>
            <w:r w:rsidRPr="007B0629">
              <w:rPr>
                <w:rFonts w:ascii="Times New Roman" w:eastAsia="標楷體" w:hAnsi="Times New Roman"/>
                <w:sz w:val="20"/>
                <w:lang w:eastAsia="zh-TW"/>
              </w:rPr>
              <w:t>家具設計科【職業類科及進修學校】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(316)</w:t>
            </w:r>
            <w:r w:rsidRPr="007B0629">
              <w:rPr>
                <w:rFonts w:ascii="Times New Roman" w:eastAsia="標楷體" w:hAnsi="Times New Roman"/>
                <w:sz w:val="20"/>
                <w:lang w:eastAsia="zh-TW"/>
              </w:rPr>
              <w:t>美工科【職業類科】</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(311)</w:t>
            </w:r>
            <w:r w:rsidRPr="007B0629">
              <w:rPr>
                <w:rFonts w:ascii="Times New Roman" w:eastAsia="標楷體" w:hAnsi="Times New Roman"/>
                <w:sz w:val="20"/>
                <w:lang w:eastAsia="zh-TW"/>
              </w:rPr>
              <w:t>建築科【職業類科及進修學校】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(365)</w:t>
            </w:r>
            <w:r w:rsidRPr="007B0629">
              <w:rPr>
                <w:rFonts w:ascii="Times New Roman" w:eastAsia="標楷體" w:hAnsi="Times New Roman"/>
                <w:sz w:val="20"/>
                <w:lang w:eastAsia="zh-TW"/>
              </w:rPr>
              <w:t>土木科【職業類科及進修學校】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(512)</w:t>
            </w:r>
            <w:r w:rsidRPr="007B0629">
              <w:rPr>
                <w:rFonts w:ascii="Times New Roman" w:eastAsia="標楷體" w:hAnsi="Times New Roman"/>
                <w:sz w:val="20"/>
                <w:lang w:eastAsia="zh-TW"/>
              </w:rPr>
              <w:t>室內設計科【職業類科及進修學校】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(V03)</w:t>
            </w:r>
            <w:r w:rsidRPr="007B0629">
              <w:rPr>
                <w:rFonts w:ascii="Times New Roman" w:eastAsia="標楷體" w:hAnsi="Times New Roman"/>
                <w:sz w:val="20"/>
                <w:lang w:eastAsia="zh-TW"/>
              </w:rPr>
              <w:t>美工【綜合高中】</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(L55)</w:t>
            </w:r>
            <w:r w:rsidRPr="007B0629">
              <w:rPr>
                <w:rFonts w:ascii="Times New Roman" w:eastAsia="標楷體" w:hAnsi="Times New Roman"/>
                <w:sz w:val="20"/>
                <w:lang w:eastAsia="zh-TW"/>
              </w:rPr>
              <w:t>電腦繪圖科【實用技能學程】</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(A05)</w:t>
            </w:r>
            <w:r w:rsidRPr="007B0629">
              <w:rPr>
                <w:rFonts w:ascii="Times New Roman" w:eastAsia="標楷體" w:hAnsi="Times New Roman"/>
                <w:sz w:val="20"/>
                <w:lang w:eastAsia="zh-TW"/>
              </w:rPr>
              <w:t>電腦製圖【綜合高中】</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(373)</w:t>
            </w:r>
            <w:r w:rsidRPr="007B0629">
              <w:rPr>
                <w:rFonts w:ascii="Times New Roman" w:eastAsia="標楷體" w:hAnsi="Times New Roman"/>
                <w:sz w:val="20"/>
                <w:lang w:eastAsia="zh-TW"/>
              </w:rPr>
              <w:t>圖文傳播科【職業類科及進修學校】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(L35)</w:t>
            </w:r>
            <w:r w:rsidRPr="007B0629">
              <w:rPr>
                <w:rFonts w:ascii="Times New Roman" w:eastAsia="標楷體" w:hAnsi="Times New Roman"/>
                <w:sz w:val="20"/>
                <w:lang w:eastAsia="zh-TW"/>
              </w:rPr>
              <w:t>營造技術科【實用技能學程】</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(U01)</w:t>
            </w:r>
            <w:r w:rsidRPr="007B0629">
              <w:rPr>
                <w:rFonts w:ascii="Times New Roman" w:eastAsia="標楷體" w:hAnsi="Times New Roman"/>
                <w:sz w:val="20"/>
                <w:lang w:eastAsia="zh-TW"/>
              </w:rPr>
              <w:t>原住民藝能【綜合高中】</w:t>
            </w:r>
          </w:p>
          <w:p w:rsidR="007B0629" w:rsidRPr="007B0629" w:rsidRDefault="007B0629" w:rsidP="003F3A95">
            <w:pPr>
              <w:ind w:leftChars="25" w:left="655" w:rightChars="25" w:right="55" w:hanging="600"/>
              <w:jc w:val="both"/>
              <w:rPr>
                <w:rFonts w:ascii="Times New Roman" w:eastAsia="標楷體" w:hAnsi="Times New Roman"/>
                <w:sz w:val="20"/>
              </w:rPr>
            </w:pPr>
            <w:proofErr w:type="spellStart"/>
            <w:r w:rsidRPr="007B0629">
              <w:rPr>
                <w:rFonts w:ascii="Times New Roman" w:eastAsia="標楷體" w:hAnsi="Times New Roman"/>
                <w:sz w:val="20"/>
              </w:rPr>
              <w:t>其他</w:t>
            </w:r>
            <w:proofErr w:type="spellEnd"/>
          </w:p>
        </w:tc>
      </w:tr>
      <w:tr w:rsidR="007B0629" w:rsidRPr="007B0629" w:rsidTr="003F3A95">
        <w:tc>
          <w:tcPr>
            <w:tcW w:w="693" w:type="pct"/>
            <w:vAlign w:val="center"/>
          </w:tcPr>
          <w:p w:rsidR="007B0629" w:rsidRPr="007B0629" w:rsidRDefault="007B0629" w:rsidP="003F3A95">
            <w:pPr>
              <w:ind w:leftChars="25" w:left="775" w:rightChars="25" w:right="55" w:hanging="720"/>
              <w:jc w:val="center"/>
              <w:rPr>
                <w:rFonts w:ascii="Times New Roman" w:eastAsia="標楷體" w:hAnsi="Times New Roman"/>
              </w:rPr>
            </w:pPr>
            <w:r w:rsidRPr="007B0629">
              <w:rPr>
                <w:rFonts w:ascii="Times New Roman" w:eastAsia="標楷體" w:hAnsi="Times New Roman"/>
              </w:rPr>
              <w:t>19</w:t>
            </w:r>
          </w:p>
        </w:tc>
        <w:tc>
          <w:tcPr>
            <w:tcW w:w="835" w:type="pct"/>
            <w:vAlign w:val="center"/>
          </w:tcPr>
          <w:p w:rsidR="007B0629" w:rsidRPr="007B0629" w:rsidRDefault="007B0629" w:rsidP="003F3A95">
            <w:pPr>
              <w:ind w:leftChars="25" w:left="775" w:rightChars="25" w:right="55" w:hanging="720"/>
              <w:jc w:val="center"/>
              <w:rPr>
                <w:rFonts w:ascii="Times New Roman" w:eastAsia="標楷體" w:hAnsi="Times New Roman"/>
              </w:rPr>
            </w:pPr>
            <w:proofErr w:type="spellStart"/>
            <w:r w:rsidRPr="007B0629">
              <w:rPr>
                <w:rFonts w:ascii="Times New Roman" w:eastAsia="標楷體" w:hAnsi="Times New Roman"/>
              </w:rPr>
              <w:t>鑄造</w:t>
            </w:r>
            <w:proofErr w:type="spellEnd"/>
          </w:p>
        </w:tc>
        <w:tc>
          <w:tcPr>
            <w:tcW w:w="1043" w:type="pct"/>
            <w:vAlign w:val="center"/>
          </w:tcPr>
          <w:p w:rsidR="007B0629" w:rsidRPr="007B0629" w:rsidRDefault="007B0629" w:rsidP="003F3A95">
            <w:pPr>
              <w:ind w:leftChars="25" w:left="775" w:rightChars="25" w:right="55" w:hanging="720"/>
              <w:jc w:val="center"/>
              <w:rPr>
                <w:rFonts w:ascii="Times New Roman" w:eastAsia="標楷體" w:hAnsi="Times New Roman"/>
              </w:rPr>
            </w:pPr>
            <w:proofErr w:type="spellStart"/>
            <w:r w:rsidRPr="007B0629">
              <w:rPr>
                <w:rFonts w:ascii="Times New Roman" w:eastAsia="標楷體" w:hAnsi="Times New Roman"/>
              </w:rPr>
              <w:t>機械群</w:t>
            </w:r>
            <w:proofErr w:type="spellEnd"/>
          </w:p>
        </w:tc>
        <w:tc>
          <w:tcPr>
            <w:tcW w:w="2429" w:type="pct"/>
            <w:vAlign w:val="center"/>
          </w:tcPr>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(302)</w:t>
            </w:r>
            <w:r w:rsidRPr="007B0629">
              <w:rPr>
                <w:rFonts w:ascii="Times New Roman" w:eastAsia="標楷體" w:hAnsi="Times New Roman"/>
                <w:sz w:val="20"/>
                <w:lang w:eastAsia="zh-TW"/>
              </w:rPr>
              <w:t>鑄造科【職業類科及進修學校】</w:t>
            </w:r>
          </w:p>
          <w:p w:rsidR="007B0629" w:rsidRPr="007B0629" w:rsidRDefault="007B0629" w:rsidP="003F3A95">
            <w:pPr>
              <w:ind w:leftChars="25" w:left="655" w:rightChars="25" w:right="55" w:hanging="600"/>
              <w:jc w:val="both"/>
              <w:rPr>
                <w:rFonts w:ascii="Times New Roman" w:eastAsia="標楷體" w:hAnsi="Times New Roman"/>
                <w:sz w:val="20"/>
              </w:rPr>
            </w:pPr>
            <w:proofErr w:type="spellStart"/>
            <w:r w:rsidRPr="007B0629">
              <w:rPr>
                <w:rFonts w:ascii="Times New Roman" w:eastAsia="標楷體" w:hAnsi="Times New Roman"/>
                <w:sz w:val="20"/>
              </w:rPr>
              <w:t>其他</w:t>
            </w:r>
            <w:proofErr w:type="spellEnd"/>
          </w:p>
        </w:tc>
      </w:tr>
      <w:tr w:rsidR="007B0629" w:rsidRPr="007B0629" w:rsidTr="003F3A95">
        <w:trPr>
          <w:trHeight w:val="1691"/>
        </w:trPr>
        <w:tc>
          <w:tcPr>
            <w:tcW w:w="693" w:type="pct"/>
            <w:vAlign w:val="center"/>
          </w:tcPr>
          <w:p w:rsidR="007B0629" w:rsidRPr="007B0629" w:rsidRDefault="007B0629" w:rsidP="003F3A95">
            <w:pPr>
              <w:ind w:leftChars="25" w:left="775" w:rightChars="25" w:right="55" w:hanging="720"/>
              <w:jc w:val="center"/>
              <w:rPr>
                <w:rFonts w:ascii="Times New Roman" w:eastAsia="標楷體" w:hAnsi="Times New Roman"/>
              </w:rPr>
            </w:pPr>
            <w:r w:rsidRPr="007B0629">
              <w:rPr>
                <w:rFonts w:ascii="Times New Roman" w:eastAsia="標楷體" w:hAnsi="Times New Roman"/>
              </w:rPr>
              <w:lastRenderedPageBreak/>
              <w:t>20</w:t>
            </w:r>
          </w:p>
        </w:tc>
        <w:tc>
          <w:tcPr>
            <w:tcW w:w="835" w:type="pct"/>
            <w:vAlign w:val="center"/>
          </w:tcPr>
          <w:p w:rsidR="007B0629" w:rsidRPr="007B0629" w:rsidRDefault="007B0629" w:rsidP="003F3A95">
            <w:pPr>
              <w:ind w:leftChars="25" w:left="775" w:rightChars="25" w:right="55" w:hanging="720"/>
              <w:jc w:val="center"/>
              <w:rPr>
                <w:rFonts w:ascii="Times New Roman" w:eastAsia="標楷體" w:hAnsi="Times New Roman"/>
              </w:rPr>
            </w:pPr>
            <w:proofErr w:type="spellStart"/>
            <w:r w:rsidRPr="007B0629">
              <w:rPr>
                <w:rFonts w:ascii="Times New Roman" w:eastAsia="標楷體" w:hAnsi="Times New Roman"/>
              </w:rPr>
              <w:t>模具</w:t>
            </w:r>
            <w:proofErr w:type="spellEnd"/>
          </w:p>
        </w:tc>
        <w:tc>
          <w:tcPr>
            <w:tcW w:w="1043" w:type="pct"/>
            <w:vAlign w:val="center"/>
          </w:tcPr>
          <w:p w:rsidR="007B0629" w:rsidRPr="007B0629" w:rsidRDefault="007B0629" w:rsidP="003F3A95">
            <w:pPr>
              <w:ind w:leftChars="25" w:left="775" w:rightChars="25" w:right="55" w:hanging="720"/>
              <w:jc w:val="center"/>
              <w:rPr>
                <w:rFonts w:ascii="Times New Roman" w:eastAsia="標楷體" w:hAnsi="Times New Roman"/>
              </w:rPr>
            </w:pPr>
            <w:proofErr w:type="spellStart"/>
            <w:r w:rsidRPr="007B0629">
              <w:rPr>
                <w:rFonts w:ascii="Times New Roman" w:eastAsia="標楷體" w:hAnsi="Times New Roman"/>
              </w:rPr>
              <w:t>機械群</w:t>
            </w:r>
            <w:proofErr w:type="spellEnd"/>
          </w:p>
          <w:p w:rsidR="007B0629" w:rsidRPr="007B0629" w:rsidRDefault="007B0629" w:rsidP="003F3A95">
            <w:pPr>
              <w:ind w:left="271" w:rightChars="25" w:right="55" w:hangingChars="123" w:hanging="271"/>
              <w:rPr>
                <w:rFonts w:ascii="Times New Roman" w:eastAsia="標楷體" w:hAnsi="Times New Roman"/>
              </w:rPr>
            </w:pPr>
          </w:p>
        </w:tc>
        <w:tc>
          <w:tcPr>
            <w:tcW w:w="2429" w:type="pct"/>
            <w:vAlign w:val="center"/>
          </w:tcPr>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(301)</w:t>
            </w:r>
            <w:r w:rsidRPr="007B0629">
              <w:rPr>
                <w:rFonts w:ascii="Times New Roman" w:eastAsia="標楷體" w:hAnsi="Times New Roman"/>
                <w:sz w:val="20"/>
                <w:lang w:eastAsia="zh-TW"/>
              </w:rPr>
              <w:t>機械科【職業類科及進修學校】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(338)</w:t>
            </w:r>
            <w:r w:rsidRPr="007B0629">
              <w:rPr>
                <w:rFonts w:ascii="Times New Roman" w:eastAsia="標楷體" w:hAnsi="Times New Roman"/>
                <w:sz w:val="20"/>
                <w:lang w:eastAsia="zh-TW"/>
              </w:rPr>
              <w:t>模具科【職業類科及進修學校】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(L15)</w:t>
            </w:r>
            <w:r w:rsidRPr="007B0629">
              <w:rPr>
                <w:rFonts w:ascii="Times New Roman" w:eastAsia="標楷體" w:hAnsi="Times New Roman"/>
                <w:sz w:val="20"/>
                <w:lang w:eastAsia="zh-TW"/>
              </w:rPr>
              <w:t>機械修護科【實用技能學程】</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(360)</w:t>
            </w:r>
            <w:r w:rsidRPr="007B0629">
              <w:rPr>
                <w:rFonts w:ascii="Times New Roman" w:eastAsia="標楷體" w:hAnsi="Times New Roman"/>
                <w:sz w:val="20"/>
                <w:lang w:eastAsia="zh-TW"/>
              </w:rPr>
              <w:t>機電科【職業類科及進修學校】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(A01)</w:t>
            </w:r>
            <w:r w:rsidRPr="007B0629">
              <w:rPr>
                <w:rFonts w:ascii="Times New Roman" w:eastAsia="標楷體" w:hAnsi="Times New Roman"/>
                <w:sz w:val="20"/>
                <w:lang w:eastAsia="zh-TW"/>
              </w:rPr>
              <w:t>機械技術【綜合高中】</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(L59)</w:t>
            </w:r>
            <w:r w:rsidRPr="007B0629">
              <w:rPr>
                <w:rFonts w:ascii="Times New Roman" w:eastAsia="標楷體" w:hAnsi="Times New Roman"/>
                <w:sz w:val="20"/>
                <w:lang w:eastAsia="zh-TW"/>
              </w:rPr>
              <w:t>機械加工科【實用技能學程】</w:t>
            </w:r>
          </w:p>
          <w:p w:rsidR="007B0629" w:rsidRPr="007B0629" w:rsidRDefault="007B0629" w:rsidP="003F3A95">
            <w:pPr>
              <w:ind w:leftChars="25" w:left="655" w:rightChars="25" w:right="55" w:hanging="600"/>
              <w:jc w:val="both"/>
              <w:rPr>
                <w:rFonts w:ascii="Times New Roman" w:eastAsia="標楷體" w:hAnsi="Times New Roman"/>
                <w:sz w:val="20"/>
              </w:rPr>
            </w:pPr>
            <w:proofErr w:type="spellStart"/>
            <w:r w:rsidRPr="007B0629">
              <w:rPr>
                <w:rFonts w:ascii="Times New Roman" w:eastAsia="標楷體" w:hAnsi="Times New Roman"/>
                <w:sz w:val="20"/>
              </w:rPr>
              <w:t>其他</w:t>
            </w:r>
            <w:proofErr w:type="spellEnd"/>
          </w:p>
        </w:tc>
      </w:tr>
      <w:tr w:rsidR="007B0629" w:rsidRPr="007B0629" w:rsidTr="003F3A95">
        <w:tc>
          <w:tcPr>
            <w:tcW w:w="693" w:type="pct"/>
            <w:vAlign w:val="center"/>
          </w:tcPr>
          <w:p w:rsidR="007B0629" w:rsidRPr="007B0629" w:rsidRDefault="007B0629" w:rsidP="003F3A95">
            <w:pPr>
              <w:ind w:leftChars="25" w:left="775" w:rightChars="25" w:right="55" w:hanging="720"/>
              <w:jc w:val="center"/>
              <w:rPr>
                <w:rFonts w:ascii="Times New Roman" w:eastAsia="標楷體" w:hAnsi="Times New Roman"/>
              </w:rPr>
            </w:pPr>
            <w:r w:rsidRPr="007B0629">
              <w:rPr>
                <w:rFonts w:ascii="Times New Roman" w:eastAsia="標楷體" w:hAnsi="Times New Roman"/>
              </w:rPr>
              <w:t>21</w:t>
            </w:r>
          </w:p>
        </w:tc>
        <w:tc>
          <w:tcPr>
            <w:tcW w:w="835" w:type="pct"/>
            <w:vAlign w:val="center"/>
          </w:tcPr>
          <w:p w:rsidR="007B0629" w:rsidRPr="007B0629" w:rsidRDefault="007B0629" w:rsidP="003F3A95">
            <w:pPr>
              <w:ind w:leftChars="25" w:left="775" w:rightChars="25" w:right="55" w:hanging="720"/>
              <w:jc w:val="center"/>
              <w:rPr>
                <w:rFonts w:ascii="Times New Roman" w:eastAsia="標楷體" w:hAnsi="Times New Roman"/>
              </w:rPr>
            </w:pPr>
            <w:proofErr w:type="spellStart"/>
            <w:r w:rsidRPr="007B0629">
              <w:rPr>
                <w:rFonts w:ascii="Times New Roman" w:eastAsia="標楷體" w:hAnsi="Times New Roman"/>
              </w:rPr>
              <w:t>圖文傳播</w:t>
            </w:r>
            <w:proofErr w:type="spellEnd"/>
          </w:p>
        </w:tc>
        <w:tc>
          <w:tcPr>
            <w:tcW w:w="1043" w:type="pct"/>
            <w:vAlign w:val="center"/>
          </w:tcPr>
          <w:p w:rsidR="007B0629" w:rsidRPr="007B0629" w:rsidRDefault="007B0629" w:rsidP="003F3A95">
            <w:pPr>
              <w:ind w:leftChars="25" w:left="775" w:rightChars="25" w:right="55" w:hanging="720"/>
              <w:jc w:val="center"/>
              <w:rPr>
                <w:rFonts w:ascii="Times New Roman" w:eastAsia="標楷體" w:hAnsi="Times New Roman"/>
              </w:rPr>
            </w:pPr>
            <w:proofErr w:type="spellStart"/>
            <w:r w:rsidRPr="007B0629">
              <w:rPr>
                <w:rFonts w:ascii="Times New Roman" w:eastAsia="標楷體" w:hAnsi="Times New Roman"/>
              </w:rPr>
              <w:t>設計群</w:t>
            </w:r>
            <w:proofErr w:type="spellEnd"/>
          </w:p>
        </w:tc>
        <w:tc>
          <w:tcPr>
            <w:tcW w:w="2429" w:type="pct"/>
            <w:vAlign w:val="center"/>
          </w:tcPr>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(316)</w:t>
            </w:r>
            <w:r w:rsidRPr="007B0629">
              <w:rPr>
                <w:rFonts w:ascii="Times New Roman" w:eastAsia="標楷體" w:hAnsi="Times New Roman"/>
                <w:sz w:val="20"/>
                <w:lang w:eastAsia="zh-TW"/>
              </w:rPr>
              <w:t>美工科【職業類科及進修學校】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(373)</w:t>
            </w:r>
            <w:r w:rsidRPr="007B0629">
              <w:rPr>
                <w:rFonts w:ascii="Times New Roman" w:eastAsia="標楷體" w:hAnsi="Times New Roman"/>
                <w:sz w:val="20"/>
                <w:lang w:eastAsia="zh-TW"/>
              </w:rPr>
              <w:t>圖文傳播科【職業類科及進修學校】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(430)</w:t>
            </w:r>
            <w:r w:rsidRPr="007B0629">
              <w:rPr>
                <w:rFonts w:ascii="Times New Roman" w:eastAsia="標楷體" w:hAnsi="Times New Roman"/>
                <w:sz w:val="20"/>
                <w:lang w:eastAsia="zh-TW"/>
              </w:rPr>
              <w:t>多媒體設計科【職業類科及進修學校】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(M03)</w:t>
            </w:r>
            <w:r w:rsidRPr="007B0629">
              <w:rPr>
                <w:rFonts w:ascii="Times New Roman" w:eastAsia="標楷體" w:hAnsi="Times New Roman"/>
                <w:sz w:val="20"/>
                <w:lang w:eastAsia="zh-TW"/>
              </w:rPr>
              <w:t>廣告技術科【實用技能學程】</w:t>
            </w:r>
          </w:p>
          <w:p w:rsidR="007B0629" w:rsidRPr="007B0629" w:rsidRDefault="007B0629" w:rsidP="003F3A95">
            <w:pPr>
              <w:ind w:leftChars="25" w:left="655" w:rightChars="25" w:right="55" w:hanging="600"/>
              <w:jc w:val="both"/>
              <w:rPr>
                <w:rFonts w:ascii="Times New Roman" w:eastAsia="標楷體" w:hAnsi="Times New Roman"/>
                <w:sz w:val="20"/>
              </w:rPr>
            </w:pPr>
            <w:proofErr w:type="spellStart"/>
            <w:r w:rsidRPr="007B0629">
              <w:rPr>
                <w:rFonts w:ascii="Times New Roman" w:eastAsia="標楷體" w:hAnsi="Times New Roman"/>
                <w:sz w:val="20"/>
              </w:rPr>
              <w:t>其他</w:t>
            </w:r>
            <w:proofErr w:type="spellEnd"/>
          </w:p>
        </w:tc>
      </w:tr>
      <w:tr w:rsidR="007B0629" w:rsidRPr="007B0629" w:rsidTr="003F3A95">
        <w:tc>
          <w:tcPr>
            <w:tcW w:w="693" w:type="pct"/>
            <w:vAlign w:val="center"/>
          </w:tcPr>
          <w:p w:rsidR="007B0629" w:rsidRPr="007B0629" w:rsidRDefault="007B0629" w:rsidP="003F3A95">
            <w:pPr>
              <w:ind w:leftChars="25" w:left="775" w:rightChars="25" w:right="55" w:hanging="720"/>
              <w:jc w:val="center"/>
              <w:rPr>
                <w:rFonts w:ascii="Times New Roman" w:eastAsia="標楷體" w:hAnsi="Times New Roman"/>
              </w:rPr>
            </w:pPr>
            <w:r w:rsidRPr="007B0629">
              <w:rPr>
                <w:rFonts w:ascii="Times New Roman" w:eastAsia="標楷體" w:hAnsi="Times New Roman"/>
              </w:rPr>
              <w:t>22</w:t>
            </w:r>
          </w:p>
        </w:tc>
        <w:tc>
          <w:tcPr>
            <w:tcW w:w="835" w:type="pct"/>
            <w:vAlign w:val="center"/>
          </w:tcPr>
          <w:p w:rsidR="007B0629" w:rsidRPr="007B0629" w:rsidRDefault="007B0629" w:rsidP="003F3A95">
            <w:pPr>
              <w:ind w:leftChars="25" w:left="775" w:rightChars="25" w:right="55" w:hanging="720"/>
              <w:jc w:val="center"/>
              <w:rPr>
                <w:rFonts w:ascii="Times New Roman" w:eastAsia="標楷體" w:hAnsi="Times New Roman"/>
              </w:rPr>
            </w:pPr>
            <w:proofErr w:type="spellStart"/>
            <w:r w:rsidRPr="007B0629">
              <w:rPr>
                <w:rFonts w:ascii="Times New Roman" w:eastAsia="標楷體" w:hAnsi="Times New Roman"/>
              </w:rPr>
              <w:t>測量</w:t>
            </w:r>
            <w:proofErr w:type="spellEnd"/>
          </w:p>
        </w:tc>
        <w:tc>
          <w:tcPr>
            <w:tcW w:w="1043" w:type="pct"/>
            <w:vAlign w:val="center"/>
          </w:tcPr>
          <w:p w:rsidR="007B0629" w:rsidRPr="007B0629" w:rsidRDefault="007B0629" w:rsidP="003F3A95">
            <w:pPr>
              <w:ind w:leftChars="25" w:left="775" w:rightChars="25" w:right="55" w:hanging="720"/>
              <w:jc w:val="center"/>
              <w:rPr>
                <w:rFonts w:ascii="Times New Roman" w:eastAsia="標楷體" w:hAnsi="Times New Roman"/>
              </w:rPr>
            </w:pPr>
            <w:proofErr w:type="spellStart"/>
            <w:r w:rsidRPr="007B0629">
              <w:rPr>
                <w:rFonts w:ascii="Times New Roman" w:eastAsia="標楷體" w:hAnsi="Times New Roman"/>
              </w:rPr>
              <w:t>土木與建築群</w:t>
            </w:r>
            <w:proofErr w:type="spellEnd"/>
          </w:p>
        </w:tc>
        <w:tc>
          <w:tcPr>
            <w:tcW w:w="2429" w:type="pct"/>
            <w:vAlign w:val="center"/>
          </w:tcPr>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(311)</w:t>
            </w:r>
            <w:r w:rsidRPr="007B0629">
              <w:rPr>
                <w:rFonts w:ascii="Times New Roman" w:eastAsia="標楷體" w:hAnsi="Times New Roman"/>
                <w:sz w:val="20"/>
                <w:lang w:eastAsia="zh-TW"/>
              </w:rPr>
              <w:t>建築科【職業類科及進修學校】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(365)</w:t>
            </w:r>
            <w:r w:rsidRPr="007B0629">
              <w:rPr>
                <w:rFonts w:ascii="Times New Roman" w:eastAsia="標楷體" w:hAnsi="Times New Roman"/>
                <w:sz w:val="20"/>
                <w:lang w:eastAsia="zh-TW"/>
              </w:rPr>
              <w:t>土木科【職業類科及進修學校】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(397)</w:t>
            </w:r>
            <w:r w:rsidRPr="007B0629">
              <w:rPr>
                <w:rFonts w:ascii="Times New Roman" w:eastAsia="標楷體" w:hAnsi="Times New Roman"/>
                <w:sz w:val="20"/>
                <w:lang w:eastAsia="zh-TW"/>
              </w:rPr>
              <w:t>消防工程科【職業類科及進修學校】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(E01)</w:t>
            </w:r>
            <w:r w:rsidRPr="007B0629">
              <w:rPr>
                <w:rFonts w:ascii="Times New Roman" w:eastAsia="標楷體" w:hAnsi="Times New Roman"/>
                <w:sz w:val="20"/>
                <w:lang w:eastAsia="zh-TW"/>
              </w:rPr>
              <w:t>建築技術【綜合高中】</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(E07)</w:t>
            </w:r>
            <w:r w:rsidRPr="007B0629">
              <w:rPr>
                <w:rFonts w:ascii="Times New Roman" w:eastAsia="標楷體" w:hAnsi="Times New Roman"/>
                <w:sz w:val="20"/>
                <w:lang w:eastAsia="zh-TW"/>
              </w:rPr>
              <w:t>土木建築技術【綜合高中】</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(398)</w:t>
            </w:r>
            <w:r w:rsidRPr="007B0629">
              <w:rPr>
                <w:rFonts w:ascii="Times New Roman" w:eastAsia="標楷體" w:hAnsi="Times New Roman"/>
                <w:sz w:val="20"/>
                <w:lang w:eastAsia="zh-TW"/>
              </w:rPr>
              <w:t>空間測繪科【職業類科及進修學校】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(313)</w:t>
            </w:r>
            <w:r w:rsidRPr="007B0629">
              <w:rPr>
                <w:rFonts w:ascii="Times New Roman" w:eastAsia="標楷體" w:hAnsi="Times New Roman"/>
                <w:sz w:val="20"/>
                <w:lang w:eastAsia="zh-TW"/>
              </w:rPr>
              <w:t>測量科【職業類科及進修學校】</w:t>
            </w:r>
          </w:p>
          <w:p w:rsidR="007B0629" w:rsidRPr="007B0629" w:rsidRDefault="007B0629" w:rsidP="003F3A95">
            <w:pPr>
              <w:ind w:leftChars="25" w:left="655" w:rightChars="25" w:right="55" w:hanging="600"/>
              <w:jc w:val="both"/>
              <w:rPr>
                <w:rFonts w:ascii="Times New Roman" w:eastAsia="標楷體" w:hAnsi="Times New Roman"/>
                <w:sz w:val="20"/>
              </w:rPr>
            </w:pPr>
            <w:proofErr w:type="spellStart"/>
            <w:r w:rsidRPr="007B0629">
              <w:rPr>
                <w:rFonts w:ascii="Times New Roman" w:eastAsia="標楷體" w:hAnsi="Times New Roman"/>
                <w:sz w:val="20"/>
              </w:rPr>
              <w:t>其他</w:t>
            </w:r>
            <w:proofErr w:type="spellEnd"/>
          </w:p>
        </w:tc>
      </w:tr>
      <w:tr w:rsidR="007B0629" w:rsidRPr="007B0629" w:rsidTr="003F3A95">
        <w:trPr>
          <w:trHeight w:val="2233"/>
        </w:trPr>
        <w:tc>
          <w:tcPr>
            <w:tcW w:w="693" w:type="pct"/>
            <w:vAlign w:val="center"/>
          </w:tcPr>
          <w:p w:rsidR="007B0629" w:rsidRPr="007B0629" w:rsidRDefault="007B0629" w:rsidP="003F3A95">
            <w:pPr>
              <w:ind w:leftChars="25" w:left="775" w:rightChars="25" w:right="55" w:hanging="720"/>
              <w:jc w:val="center"/>
              <w:rPr>
                <w:rFonts w:ascii="Times New Roman" w:eastAsia="標楷體" w:hAnsi="Times New Roman"/>
              </w:rPr>
            </w:pPr>
            <w:r w:rsidRPr="007B0629">
              <w:rPr>
                <w:rFonts w:ascii="Times New Roman" w:eastAsia="標楷體" w:hAnsi="Times New Roman"/>
              </w:rPr>
              <w:t>23</w:t>
            </w:r>
          </w:p>
        </w:tc>
        <w:tc>
          <w:tcPr>
            <w:tcW w:w="835" w:type="pct"/>
            <w:vAlign w:val="center"/>
          </w:tcPr>
          <w:p w:rsidR="007B0629" w:rsidRPr="007B0629" w:rsidRDefault="007B0629" w:rsidP="003F3A95">
            <w:pPr>
              <w:ind w:leftChars="25" w:left="775" w:rightChars="25" w:right="55" w:hanging="720"/>
              <w:jc w:val="center"/>
              <w:rPr>
                <w:rFonts w:ascii="Times New Roman" w:eastAsia="標楷體" w:hAnsi="Times New Roman"/>
              </w:rPr>
            </w:pPr>
            <w:proofErr w:type="spellStart"/>
            <w:r w:rsidRPr="007B0629">
              <w:rPr>
                <w:rFonts w:ascii="Times New Roman" w:eastAsia="標楷體" w:hAnsi="Times New Roman"/>
              </w:rPr>
              <w:t>機電整合</w:t>
            </w:r>
            <w:proofErr w:type="spellEnd"/>
          </w:p>
        </w:tc>
        <w:tc>
          <w:tcPr>
            <w:tcW w:w="1043" w:type="pct"/>
            <w:vAlign w:val="center"/>
          </w:tcPr>
          <w:p w:rsidR="007B0629" w:rsidRPr="007B0629" w:rsidRDefault="007B0629" w:rsidP="003F3A95">
            <w:pPr>
              <w:ind w:leftChars="25" w:left="775" w:rightChars="25" w:right="55" w:hanging="720"/>
              <w:jc w:val="center"/>
              <w:rPr>
                <w:rFonts w:ascii="Times New Roman" w:eastAsia="標楷體" w:hAnsi="Times New Roman"/>
              </w:rPr>
            </w:pPr>
            <w:proofErr w:type="spellStart"/>
            <w:r w:rsidRPr="007B0629">
              <w:rPr>
                <w:rFonts w:ascii="Times New Roman" w:eastAsia="標楷體" w:hAnsi="Times New Roman"/>
              </w:rPr>
              <w:t>機械群</w:t>
            </w:r>
            <w:proofErr w:type="spellEnd"/>
          </w:p>
          <w:p w:rsidR="007B0629" w:rsidRPr="007B0629" w:rsidRDefault="007B0629" w:rsidP="003F3A95">
            <w:pPr>
              <w:ind w:leftChars="25" w:left="775" w:rightChars="25" w:right="55" w:hanging="720"/>
              <w:jc w:val="center"/>
              <w:rPr>
                <w:rFonts w:ascii="Times New Roman" w:eastAsia="標楷體" w:hAnsi="Times New Roman"/>
              </w:rPr>
            </w:pPr>
            <w:proofErr w:type="spellStart"/>
            <w:r w:rsidRPr="007B0629">
              <w:rPr>
                <w:rFonts w:ascii="Times New Roman" w:eastAsia="標楷體" w:hAnsi="Times New Roman"/>
              </w:rPr>
              <w:t>電機與電子群</w:t>
            </w:r>
            <w:proofErr w:type="spellEnd"/>
          </w:p>
        </w:tc>
        <w:tc>
          <w:tcPr>
            <w:tcW w:w="2429" w:type="pct"/>
            <w:vAlign w:val="center"/>
          </w:tcPr>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(301)</w:t>
            </w:r>
            <w:r w:rsidRPr="007B0629">
              <w:rPr>
                <w:rFonts w:ascii="Times New Roman" w:eastAsia="標楷體" w:hAnsi="Times New Roman"/>
                <w:sz w:val="20"/>
                <w:lang w:eastAsia="zh-TW"/>
              </w:rPr>
              <w:t>機械科【職業類科及進修學校】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(360)</w:t>
            </w:r>
            <w:r w:rsidRPr="007B0629">
              <w:rPr>
                <w:rFonts w:ascii="Times New Roman" w:eastAsia="標楷體" w:hAnsi="Times New Roman"/>
                <w:sz w:val="20"/>
                <w:lang w:eastAsia="zh-TW"/>
              </w:rPr>
              <w:t>機電科【職業類科及進修學校】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(372)</w:t>
            </w:r>
            <w:r w:rsidRPr="007B0629">
              <w:rPr>
                <w:rFonts w:ascii="Times New Roman" w:eastAsia="標楷體" w:hAnsi="Times New Roman"/>
                <w:sz w:val="20"/>
                <w:lang w:eastAsia="zh-TW"/>
              </w:rPr>
              <w:t>生物產業機電科【職業類科及進修學校】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(307)</w:t>
            </w:r>
            <w:r w:rsidRPr="007B0629">
              <w:rPr>
                <w:rFonts w:ascii="Times New Roman" w:eastAsia="標楷體" w:hAnsi="Times New Roman"/>
                <w:sz w:val="20"/>
                <w:lang w:eastAsia="zh-TW"/>
              </w:rPr>
              <w:t>控制科【職業類科及進修學校】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(308)</w:t>
            </w:r>
            <w:r w:rsidRPr="007B0629">
              <w:rPr>
                <w:rFonts w:ascii="Times New Roman" w:eastAsia="標楷體" w:hAnsi="Times New Roman"/>
                <w:sz w:val="20"/>
                <w:lang w:eastAsia="zh-TW"/>
              </w:rPr>
              <w:t>電機科【職業類科及進修學校】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(C03)</w:t>
            </w:r>
            <w:r w:rsidRPr="007B0629">
              <w:rPr>
                <w:rFonts w:ascii="Times New Roman" w:eastAsia="標楷體" w:hAnsi="Times New Roman"/>
                <w:sz w:val="20"/>
                <w:lang w:eastAsia="zh-TW"/>
              </w:rPr>
              <w:t>電機技術【綜合高中】</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(A01)</w:t>
            </w:r>
            <w:r w:rsidRPr="007B0629">
              <w:rPr>
                <w:rFonts w:ascii="Times New Roman" w:eastAsia="標楷體" w:hAnsi="Times New Roman"/>
                <w:sz w:val="20"/>
                <w:lang w:eastAsia="zh-TW"/>
              </w:rPr>
              <w:t>機械技術【綜合高中】</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 xml:space="preserve"> (L29)</w:t>
            </w:r>
            <w:r w:rsidRPr="007B0629">
              <w:rPr>
                <w:rFonts w:ascii="Times New Roman" w:eastAsia="標楷體" w:hAnsi="Times New Roman"/>
                <w:sz w:val="20"/>
                <w:lang w:eastAsia="zh-TW"/>
              </w:rPr>
              <w:t>電機修護科【實用技能學程】</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(L15)</w:t>
            </w:r>
            <w:r w:rsidRPr="007B0629">
              <w:rPr>
                <w:rFonts w:ascii="Times New Roman" w:eastAsia="標楷體" w:hAnsi="Times New Roman"/>
                <w:sz w:val="20"/>
                <w:lang w:eastAsia="zh-TW"/>
              </w:rPr>
              <w:t>機械修護科【實用技能學程】</w:t>
            </w:r>
          </w:p>
          <w:p w:rsidR="007B0629" w:rsidRPr="007B0629" w:rsidRDefault="007B0629" w:rsidP="003F3A95">
            <w:pPr>
              <w:ind w:leftChars="25" w:left="655" w:rightChars="25" w:right="55" w:hanging="600"/>
              <w:jc w:val="both"/>
              <w:rPr>
                <w:rFonts w:ascii="Times New Roman" w:eastAsia="標楷體" w:hAnsi="Times New Roman"/>
                <w:sz w:val="20"/>
              </w:rPr>
            </w:pPr>
            <w:proofErr w:type="spellStart"/>
            <w:r w:rsidRPr="007B0629">
              <w:rPr>
                <w:rFonts w:ascii="Times New Roman" w:eastAsia="標楷體" w:hAnsi="Times New Roman"/>
                <w:sz w:val="20"/>
              </w:rPr>
              <w:t>其他</w:t>
            </w:r>
            <w:proofErr w:type="spellEnd"/>
          </w:p>
        </w:tc>
      </w:tr>
      <w:tr w:rsidR="007B0629" w:rsidRPr="007B0629" w:rsidTr="003F3A95">
        <w:trPr>
          <w:trHeight w:val="1110"/>
        </w:trPr>
        <w:tc>
          <w:tcPr>
            <w:tcW w:w="693" w:type="pct"/>
            <w:vAlign w:val="center"/>
          </w:tcPr>
          <w:p w:rsidR="007B0629" w:rsidRPr="007B0629" w:rsidRDefault="007B0629" w:rsidP="003F3A95">
            <w:pPr>
              <w:ind w:leftChars="25" w:left="775" w:rightChars="25" w:right="55" w:hanging="720"/>
              <w:jc w:val="center"/>
              <w:rPr>
                <w:rFonts w:ascii="Times New Roman" w:eastAsia="標楷體" w:hAnsi="Times New Roman"/>
              </w:rPr>
            </w:pPr>
            <w:r w:rsidRPr="007B0629">
              <w:rPr>
                <w:rFonts w:ascii="Times New Roman" w:eastAsia="標楷體" w:hAnsi="Times New Roman"/>
              </w:rPr>
              <w:t>24</w:t>
            </w:r>
          </w:p>
        </w:tc>
        <w:tc>
          <w:tcPr>
            <w:tcW w:w="835" w:type="pct"/>
            <w:vAlign w:val="center"/>
          </w:tcPr>
          <w:p w:rsidR="007B0629" w:rsidRPr="007B0629" w:rsidRDefault="007B0629" w:rsidP="003F3A95">
            <w:pPr>
              <w:ind w:leftChars="25" w:left="775" w:rightChars="25" w:right="55" w:hanging="720"/>
              <w:jc w:val="center"/>
              <w:rPr>
                <w:rFonts w:ascii="Times New Roman" w:eastAsia="標楷體" w:hAnsi="Times New Roman"/>
              </w:rPr>
            </w:pPr>
            <w:proofErr w:type="spellStart"/>
            <w:r w:rsidRPr="007B0629">
              <w:rPr>
                <w:rFonts w:ascii="Times New Roman" w:eastAsia="標楷體" w:hAnsi="Times New Roman"/>
              </w:rPr>
              <w:t>飛機修護</w:t>
            </w:r>
            <w:proofErr w:type="spellEnd"/>
          </w:p>
        </w:tc>
        <w:tc>
          <w:tcPr>
            <w:tcW w:w="1043" w:type="pct"/>
            <w:vAlign w:val="center"/>
          </w:tcPr>
          <w:p w:rsidR="007B0629" w:rsidRPr="007B0629" w:rsidRDefault="007B0629" w:rsidP="003F3A95">
            <w:pPr>
              <w:ind w:leftChars="25" w:left="775" w:rightChars="25" w:right="55" w:hanging="720"/>
              <w:jc w:val="center"/>
              <w:rPr>
                <w:rFonts w:ascii="Times New Roman" w:eastAsia="標楷體" w:hAnsi="Times New Roman"/>
                <w:lang w:eastAsia="zh-TW"/>
              </w:rPr>
            </w:pPr>
            <w:r w:rsidRPr="007B0629">
              <w:rPr>
                <w:rFonts w:ascii="Times New Roman" w:eastAsia="標楷體" w:hAnsi="Times New Roman"/>
                <w:lang w:eastAsia="zh-TW"/>
              </w:rPr>
              <w:t>動力機械群</w:t>
            </w:r>
          </w:p>
          <w:p w:rsidR="007B0629" w:rsidRPr="007B0629" w:rsidRDefault="007B0629" w:rsidP="003F3A95">
            <w:pPr>
              <w:ind w:leftChars="25" w:left="775" w:rightChars="25" w:right="55" w:hanging="720"/>
              <w:jc w:val="center"/>
              <w:rPr>
                <w:rFonts w:ascii="Times New Roman" w:eastAsia="標楷體" w:hAnsi="Times New Roman"/>
                <w:lang w:eastAsia="zh-TW"/>
              </w:rPr>
            </w:pPr>
            <w:r w:rsidRPr="007B0629">
              <w:rPr>
                <w:rFonts w:ascii="Times New Roman" w:eastAsia="標楷體" w:hAnsi="Times New Roman"/>
                <w:lang w:eastAsia="zh-TW"/>
              </w:rPr>
              <w:t>電機與電子群</w:t>
            </w:r>
          </w:p>
        </w:tc>
        <w:tc>
          <w:tcPr>
            <w:tcW w:w="2429" w:type="pct"/>
            <w:vAlign w:val="center"/>
          </w:tcPr>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(303)</w:t>
            </w:r>
            <w:r w:rsidRPr="007B0629">
              <w:rPr>
                <w:rFonts w:ascii="Times New Roman" w:eastAsia="標楷體" w:hAnsi="Times New Roman"/>
                <w:sz w:val="20"/>
                <w:lang w:eastAsia="zh-TW"/>
              </w:rPr>
              <w:t>汽車科【職業類科及進修學校】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(381)</w:t>
            </w:r>
            <w:r w:rsidRPr="007B0629">
              <w:rPr>
                <w:rFonts w:ascii="Times New Roman" w:eastAsia="標楷體" w:hAnsi="Times New Roman"/>
                <w:sz w:val="20"/>
                <w:lang w:eastAsia="zh-TW"/>
              </w:rPr>
              <w:t>飛機修護科【職業類科及進修學校】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(384)</w:t>
            </w:r>
            <w:r w:rsidRPr="007B0629">
              <w:rPr>
                <w:rFonts w:ascii="Times New Roman" w:eastAsia="標楷體" w:hAnsi="Times New Roman"/>
                <w:sz w:val="20"/>
                <w:lang w:eastAsia="zh-TW"/>
              </w:rPr>
              <w:t>航空電子科【職業類科及進修學校】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(L01)</w:t>
            </w:r>
            <w:r w:rsidRPr="007B0629">
              <w:rPr>
                <w:rFonts w:ascii="Times New Roman" w:eastAsia="標楷體" w:hAnsi="Times New Roman"/>
                <w:sz w:val="20"/>
                <w:lang w:eastAsia="zh-TW"/>
              </w:rPr>
              <w:t>汽車修護科【實用技能學程】</w:t>
            </w:r>
          </w:p>
          <w:p w:rsidR="007B0629" w:rsidRPr="007B0629" w:rsidRDefault="007B0629" w:rsidP="003F3A95">
            <w:pPr>
              <w:ind w:leftChars="25" w:left="655" w:rightChars="25" w:right="55" w:hanging="600"/>
              <w:jc w:val="both"/>
              <w:rPr>
                <w:rFonts w:ascii="Times New Roman" w:eastAsia="標楷體" w:hAnsi="Times New Roman"/>
                <w:sz w:val="20"/>
              </w:rPr>
            </w:pPr>
            <w:r w:rsidRPr="007B0629">
              <w:rPr>
                <w:rFonts w:ascii="Times New Roman" w:eastAsia="標楷體" w:hAnsi="Times New Roman"/>
                <w:sz w:val="20"/>
              </w:rPr>
              <w:t>(380)</w:t>
            </w:r>
            <w:proofErr w:type="spellStart"/>
            <w:r w:rsidRPr="007B0629">
              <w:rPr>
                <w:rFonts w:ascii="Times New Roman" w:eastAsia="標楷體" w:hAnsi="Times New Roman"/>
                <w:sz w:val="20"/>
              </w:rPr>
              <w:t>軌道車輛科</w:t>
            </w:r>
            <w:proofErr w:type="spellEnd"/>
          </w:p>
          <w:p w:rsidR="007B0629" w:rsidRPr="007B0629" w:rsidRDefault="007B0629" w:rsidP="003F3A95">
            <w:pPr>
              <w:ind w:leftChars="25" w:left="655" w:rightChars="25" w:right="55" w:hanging="600"/>
              <w:jc w:val="both"/>
              <w:rPr>
                <w:rFonts w:ascii="Times New Roman" w:eastAsia="標楷體" w:hAnsi="Times New Roman"/>
                <w:sz w:val="20"/>
              </w:rPr>
            </w:pPr>
            <w:proofErr w:type="spellStart"/>
            <w:r w:rsidRPr="007B0629">
              <w:rPr>
                <w:rFonts w:ascii="Times New Roman" w:eastAsia="標楷體" w:hAnsi="Times New Roman"/>
                <w:sz w:val="20"/>
              </w:rPr>
              <w:t>其他</w:t>
            </w:r>
            <w:proofErr w:type="spellEnd"/>
          </w:p>
        </w:tc>
      </w:tr>
      <w:tr w:rsidR="007B0629" w:rsidRPr="007B0629" w:rsidTr="003F3A95">
        <w:trPr>
          <w:trHeight w:val="2666"/>
        </w:trPr>
        <w:tc>
          <w:tcPr>
            <w:tcW w:w="693" w:type="pct"/>
            <w:vAlign w:val="center"/>
          </w:tcPr>
          <w:p w:rsidR="007B0629" w:rsidRPr="007B0629" w:rsidRDefault="007B0629" w:rsidP="003F3A95">
            <w:pPr>
              <w:ind w:leftChars="25" w:left="775" w:rightChars="25" w:right="55" w:hanging="720"/>
              <w:jc w:val="center"/>
              <w:rPr>
                <w:rFonts w:ascii="Times New Roman" w:eastAsia="標楷體" w:hAnsi="Times New Roman"/>
              </w:rPr>
            </w:pPr>
            <w:r w:rsidRPr="007B0629">
              <w:rPr>
                <w:rFonts w:ascii="Times New Roman" w:eastAsia="標楷體" w:hAnsi="Times New Roman"/>
              </w:rPr>
              <w:lastRenderedPageBreak/>
              <w:t>25</w:t>
            </w:r>
          </w:p>
        </w:tc>
        <w:tc>
          <w:tcPr>
            <w:tcW w:w="835" w:type="pct"/>
            <w:vAlign w:val="center"/>
          </w:tcPr>
          <w:p w:rsidR="007B0629" w:rsidRPr="007B0629" w:rsidRDefault="007B0629" w:rsidP="003F3A95">
            <w:pPr>
              <w:ind w:leftChars="25" w:left="775" w:rightChars="25" w:right="55" w:hanging="720"/>
              <w:jc w:val="center"/>
              <w:rPr>
                <w:rFonts w:ascii="Times New Roman" w:eastAsia="標楷體" w:hAnsi="Times New Roman"/>
              </w:rPr>
            </w:pPr>
            <w:proofErr w:type="spellStart"/>
            <w:r w:rsidRPr="007B0629">
              <w:rPr>
                <w:rFonts w:ascii="Times New Roman" w:eastAsia="標楷體" w:hAnsi="Times New Roman"/>
              </w:rPr>
              <w:t>家具木工</w:t>
            </w:r>
            <w:proofErr w:type="spellEnd"/>
          </w:p>
        </w:tc>
        <w:tc>
          <w:tcPr>
            <w:tcW w:w="1043" w:type="pct"/>
            <w:vAlign w:val="center"/>
          </w:tcPr>
          <w:p w:rsidR="007B0629" w:rsidRPr="007B0629" w:rsidRDefault="007B0629" w:rsidP="003F3A95">
            <w:pPr>
              <w:ind w:leftChars="25" w:left="775" w:rightChars="25" w:right="55" w:hanging="720"/>
              <w:jc w:val="center"/>
              <w:rPr>
                <w:rFonts w:ascii="Times New Roman" w:eastAsia="標楷體" w:hAnsi="Times New Roman"/>
              </w:rPr>
            </w:pPr>
            <w:proofErr w:type="spellStart"/>
            <w:r w:rsidRPr="007B0629">
              <w:rPr>
                <w:rFonts w:ascii="Times New Roman" w:eastAsia="標楷體" w:hAnsi="Times New Roman"/>
              </w:rPr>
              <w:t>設計群</w:t>
            </w:r>
            <w:proofErr w:type="spellEnd"/>
          </w:p>
          <w:p w:rsidR="007B0629" w:rsidRPr="007B0629" w:rsidRDefault="007B0629" w:rsidP="003F3A95">
            <w:pPr>
              <w:ind w:leftChars="25" w:left="775" w:rightChars="25" w:right="55" w:hanging="720"/>
              <w:jc w:val="center"/>
              <w:rPr>
                <w:rFonts w:ascii="Times New Roman" w:eastAsia="標楷體" w:hAnsi="Times New Roman"/>
              </w:rPr>
            </w:pPr>
            <w:proofErr w:type="spellStart"/>
            <w:r w:rsidRPr="007B0629">
              <w:rPr>
                <w:rFonts w:ascii="Times New Roman" w:eastAsia="標楷體" w:hAnsi="Times New Roman"/>
              </w:rPr>
              <w:t>土木建築群</w:t>
            </w:r>
            <w:proofErr w:type="spellEnd"/>
          </w:p>
        </w:tc>
        <w:tc>
          <w:tcPr>
            <w:tcW w:w="2429" w:type="pct"/>
            <w:vAlign w:val="center"/>
          </w:tcPr>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(312)</w:t>
            </w:r>
            <w:r w:rsidRPr="007B0629">
              <w:rPr>
                <w:rFonts w:ascii="Times New Roman" w:eastAsia="標楷體" w:hAnsi="Times New Roman"/>
                <w:sz w:val="20"/>
                <w:lang w:eastAsia="zh-TW"/>
              </w:rPr>
              <w:t>家具木工科【職業類科及進修學校】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(399)</w:t>
            </w:r>
            <w:r w:rsidRPr="007B0629">
              <w:rPr>
                <w:rFonts w:ascii="Times New Roman" w:eastAsia="標楷體" w:hAnsi="Times New Roman"/>
                <w:sz w:val="20"/>
                <w:lang w:eastAsia="zh-TW"/>
              </w:rPr>
              <w:t>家具設計科【職業類科及進修學校】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(366)</w:t>
            </w:r>
            <w:r w:rsidRPr="007B0629">
              <w:rPr>
                <w:rFonts w:ascii="Times New Roman" w:eastAsia="標楷體" w:hAnsi="Times New Roman"/>
                <w:sz w:val="20"/>
                <w:lang w:eastAsia="zh-TW"/>
              </w:rPr>
              <w:t>室內空間設計科【職業類科及進修學校】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(L05)</w:t>
            </w:r>
            <w:r w:rsidRPr="007B0629">
              <w:rPr>
                <w:rFonts w:ascii="Times New Roman" w:eastAsia="標楷體" w:hAnsi="Times New Roman"/>
                <w:sz w:val="20"/>
                <w:lang w:eastAsia="zh-TW"/>
              </w:rPr>
              <w:t>裝潢技術科【實用技能學程】</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(311)</w:t>
            </w:r>
            <w:r w:rsidRPr="007B0629">
              <w:rPr>
                <w:rFonts w:ascii="Times New Roman" w:eastAsia="標楷體" w:hAnsi="Times New Roman"/>
                <w:sz w:val="20"/>
                <w:lang w:eastAsia="zh-TW"/>
              </w:rPr>
              <w:t>建築科【職業類科及進修學校】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(365)</w:t>
            </w:r>
            <w:r w:rsidRPr="007B0629">
              <w:rPr>
                <w:rFonts w:ascii="Times New Roman" w:eastAsia="標楷體" w:hAnsi="Times New Roman"/>
                <w:sz w:val="20"/>
                <w:lang w:eastAsia="zh-TW"/>
              </w:rPr>
              <w:t>土木科【職業類科及進修學校】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(L35)</w:t>
            </w:r>
            <w:r w:rsidRPr="007B0629">
              <w:rPr>
                <w:rFonts w:ascii="Times New Roman" w:eastAsia="標楷體" w:hAnsi="Times New Roman"/>
                <w:sz w:val="20"/>
                <w:lang w:eastAsia="zh-TW"/>
              </w:rPr>
              <w:t>營造技術科【實用技能學程】</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(512)</w:t>
            </w:r>
            <w:r w:rsidRPr="007B0629">
              <w:rPr>
                <w:rFonts w:ascii="Times New Roman" w:eastAsia="標楷體" w:hAnsi="Times New Roman"/>
                <w:sz w:val="20"/>
                <w:lang w:eastAsia="zh-TW"/>
              </w:rPr>
              <w:t>室內設計科【職業類科及進修學校】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(316)</w:t>
            </w:r>
            <w:r w:rsidRPr="007B0629">
              <w:rPr>
                <w:rFonts w:ascii="Times New Roman" w:eastAsia="標楷體" w:hAnsi="Times New Roman"/>
                <w:sz w:val="20"/>
                <w:lang w:eastAsia="zh-TW"/>
              </w:rPr>
              <w:t>美工科【職業類科及進修學校】</w:t>
            </w:r>
          </w:p>
          <w:p w:rsidR="007B0629" w:rsidRPr="007B0629" w:rsidRDefault="007B0629" w:rsidP="003F3A95">
            <w:pPr>
              <w:ind w:leftChars="25" w:left="655" w:rightChars="25" w:right="55" w:hanging="600"/>
              <w:jc w:val="both"/>
              <w:rPr>
                <w:rFonts w:ascii="Times New Roman" w:eastAsia="標楷體" w:hAnsi="Times New Roman"/>
                <w:sz w:val="20"/>
              </w:rPr>
            </w:pPr>
            <w:proofErr w:type="spellStart"/>
            <w:r w:rsidRPr="007B0629">
              <w:rPr>
                <w:rFonts w:ascii="Times New Roman" w:eastAsia="標楷體" w:hAnsi="Times New Roman"/>
                <w:sz w:val="20"/>
              </w:rPr>
              <w:t>其他</w:t>
            </w:r>
            <w:proofErr w:type="spellEnd"/>
          </w:p>
        </w:tc>
      </w:tr>
      <w:tr w:rsidR="007B0629" w:rsidRPr="007B0629" w:rsidTr="003F3A95">
        <w:tc>
          <w:tcPr>
            <w:tcW w:w="693" w:type="pct"/>
            <w:vAlign w:val="center"/>
          </w:tcPr>
          <w:p w:rsidR="007B0629" w:rsidRPr="007B0629" w:rsidRDefault="007B0629" w:rsidP="003F3A95">
            <w:pPr>
              <w:ind w:leftChars="25" w:left="775" w:rightChars="25" w:right="55" w:hanging="720"/>
              <w:jc w:val="center"/>
              <w:rPr>
                <w:rFonts w:ascii="Times New Roman" w:eastAsia="標楷體" w:hAnsi="Times New Roman"/>
              </w:rPr>
            </w:pPr>
            <w:r w:rsidRPr="007B0629">
              <w:rPr>
                <w:rFonts w:ascii="Times New Roman" w:eastAsia="標楷體" w:hAnsi="Times New Roman"/>
              </w:rPr>
              <w:t>26</w:t>
            </w:r>
          </w:p>
        </w:tc>
        <w:tc>
          <w:tcPr>
            <w:tcW w:w="835" w:type="pct"/>
            <w:vAlign w:val="center"/>
          </w:tcPr>
          <w:p w:rsidR="007B0629" w:rsidRPr="007B0629" w:rsidRDefault="007B0629" w:rsidP="003F3A95">
            <w:pPr>
              <w:ind w:leftChars="25" w:left="775" w:rightChars="25" w:right="55" w:hanging="720"/>
              <w:jc w:val="center"/>
              <w:rPr>
                <w:rFonts w:ascii="Times New Roman" w:eastAsia="標楷體" w:hAnsi="Times New Roman"/>
              </w:rPr>
            </w:pPr>
            <w:proofErr w:type="spellStart"/>
            <w:r w:rsidRPr="007B0629">
              <w:rPr>
                <w:rFonts w:ascii="Times New Roman" w:eastAsia="標楷體" w:hAnsi="Times New Roman"/>
              </w:rPr>
              <w:t>汽車噴漆</w:t>
            </w:r>
            <w:proofErr w:type="spellEnd"/>
          </w:p>
        </w:tc>
        <w:tc>
          <w:tcPr>
            <w:tcW w:w="1043" w:type="pct"/>
            <w:vAlign w:val="center"/>
          </w:tcPr>
          <w:p w:rsidR="007B0629" w:rsidRPr="007B0629" w:rsidRDefault="007B0629" w:rsidP="003F3A95">
            <w:pPr>
              <w:ind w:leftChars="25" w:left="775" w:rightChars="25" w:right="55" w:hanging="720"/>
              <w:jc w:val="center"/>
              <w:rPr>
                <w:rFonts w:ascii="Times New Roman" w:eastAsia="標楷體" w:hAnsi="Times New Roman"/>
              </w:rPr>
            </w:pPr>
            <w:proofErr w:type="spellStart"/>
            <w:r w:rsidRPr="007B0629">
              <w:rPr>
                <w:rFonts w:ascii="Times New Roman" w:eastAsia="標楷體" w:hAnsi="Times New Roman"/>
              </w:rPr>
              <w:t>動力機械群</w:t>
            </w:r>
            <w:proofErr w:type="spellEnd"/>
          </w:p>
        </w:tc>
        <w:tc>
          <w:tcPr>
            <w:tcW w:w="2429" w:type="pct"/>
            <w:vAlign w:val="center"/>
          </w:tcPr>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(303)</w:t>
            </w:r>
            <w:r w:rsidRPr="007B0629">
              <w:rPr>
                <w:rFonts w:ascii="Times New Roman" w:eastAsia="標楷體" w:hAnsi="Times New Roman"/>
                <w:sz w:val="20"/>
                <w:lang w:eastAsia="zh-TW"/>
              </w:rPr>
              <w:t>汽車科【職業類科及進修學校】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(335)</w:t>
            </w:r>
            <w:r w:rsidRPr="007B0629">
              <w:rPr>
                <w:rFonts w:ascii="Times New Roman" w:eastAsia="標楷體" w:hAnsi="Times New Roman"/>
                <w:sz w:val="20"/>
                <w:lang w:eastAsia="zh-TW"/>
              </w:rPr>
              <w:t>汽車修護科【職業類科及進修學校】</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(B01)</w:t>
            </w:r>
            <w:r w:rsidRPr="007B0629">
              <w:rPr>
                <w:rFonts w:ascii="Times New Roman" w:eastAsia="標楷體" w:hAnsi="Times New Roman"/>
                <w:sz w:val="20"/>
                <w:lang w:eastAsia="zh-TW"/>
              </w:rPr>
              <w:t>汽車技術【綜合高中】</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(L01)</w:t>
            </w:r>
            <w:r w:rsidRPr="007B0629">
              <w:rPr>
                <w:rFonts w:ascii="Times New Roman" w:eastAsia="標楷體" w:hAnsi="Times New Roman"/>
                <w:sz w:val="20"/>
                <w:lang w:eastAsia="zh-TW"/>
              </w:rPr>
              <w:t>汽車修護科【實用技能學程】</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(L25)</w:t>
            </w:r>
            <w:r w:rsidRPr="007B0629">
              <w:rPr>
                <w:rFonts w:ascii="Times New Roman" w:eastAsia="標楷體" w:hAnsi="Times New Roman"/>
                <w:sz w:val="20"/>
                <w:lang w:eastAsia="zh-TW"/>
              </w:rPr>
              <w:t>塗裝技術科【實用技能學程】</w:t>
            </w:r>
          </w:p>
          <w:p w:rsidR="007B0629" w:rsidRPr="007B0629" w:rsidRDefault="007B0629" w:rsidP="003F3A95">
            <w:pPr>
              <w:ind w:leftChars="25" w:left="655" w:rightChars="25" w:right="55" w:hanging="600"/>
              <w:jc w:val="both"/>
              <w:rPr>
                <w:rFonts w:ascii="Times New Roman" w:eastAsia="標楷體" w:hAnsi="Times New Roman"/>
                <w:sz w:val="20"/>
                <w:lang w:eastAsia="zh-TW"/>
              </w:rPr>
            </w:pPr>
            <w:r w:rsidRPr="007B0629">
              <w:rPr>
                <w:rFonts w:ascii="Times New Roman" w:eastAsia="標楷體" w:hAnsi="Times New Roman"/>
                <w:sz w:val="20"/>
                <w:lang w:eastAsia="zh-TW"/>
              </w:rPr>
              <w:t>(L63)</w:t>
            </w:r>
            <w:r w:rsidRPr="007B0629">
              <w:rPr>
                <w:rFonts w:ascii="Times New Roman" w:eastAsia="標楷體" w:hAnsi="Times New Roman"/>
                <w:sz w:val="20"/>
                <w:lang w:eastAsia="zh-TW"/>
              </w:rPr>
              <w:t>機車修護科【實用技能學程】</w:t>
            </w:r>
          </w:p>
          <w:p w:rsidR="007B0629" w:rsidRPr="007B0629" w:rsidRDefault="007B0629" w:rsidP="003F3A95">
            <w:pPr>
              <w:ind w:leftChars="25" w:left="655" w:rightChars="25" w:right="55" w:hanging="600"/>
              <w:jc w:val="both"/>
              <w:rPr>
                <w:rFonts w:ascii="Times New Roman" w:eastAsia="標楷體" w:hAnsi="Times New Roman"/>
                <w:sz w:val="20"/>
              </w:rPr>
            </w:pPr>
            <w:r w:rsidRPr="007B0629">
              <w:rPr>
                <w:rFonts w:ascii="Times New Roman" w:eastAsia="標楷體" w:hAnsi="Times New Roman"/>
                <w:sz w:val="20"/>
              </w:rPr>
              <w:t>(380)</w:t>
            </w:r>
            <w:proofErr w:type="spellStart"/>
            <w:r w:rsidRPr="007B0629">
              <w:rPr>
                <w:rFonts w:ascii="Times New Roman" w:eastAsia="標楷體" w:hAnsi="Times New Roman"/>
                <w:sz w:val="20"/>
              </w:rPr>
              <w:t>軌道車輛科</w:t>
            </w:r>
            <w:proofErr w:type="spellEnd"/>
          </w:p>
          <w:p w:rsidR="007B0629" w:rsidRPr="007B0629" w:rsidRDefault="007B0629" w:rsidP="003F3A95">
            <w:pPr>
              <w:ind w:leftChars="25" w:left="655" w:rightChars="25" w:right="55" w:hanging="600"/>
              <w:jc w:val="both"/>
              <w:rPr>
                <w:rFonts w:ascii="Times New Roman" w:eastAsia="標楷體" w:hAnsi="Times New Roman"/>
                <w:sz w:val="20"/>
              </w:rPr>
            </w:pPr>
            <w:proofErr w:type="spellStart"/>
            <w:r w:rsidRPr="007B0629">
              <w:rPr>
                <w:rFonts w:ascii="Times New Roman" w:eastAsia="標楷體" w:hAnsi="Times New Roman"/>
                <w:sz w:val="20"/>
              </w:rPr>
              <w:t>其他</w:t>
            </w:r>
            <w:proofErr w:type="spellEnd"/>
          </w:p>
        </w:tc>
      </w:tr>
    </w:tbl>
    <w:p w:rsidR="007B0629" w:rsidRDefault="007B0629" w:rsidP="007B0629">
      <w:pPr>
        <w:widowControl/>
        <w:jc w:val="center"/>
        <w:rPr>
          <w:rFonts w:ascii="標楷體" w:eastAsia="標楷體" w:hAnsi="標楷體"/>
          <w:lang w:eastAsia="zh-TW"/>
        </w:rPr>
      </w:pPr>
    </w:p>
    <w:p w:rsidR="009C5F50" w:rsidRDefault="009C5F50" w:rsidP="009C5F50">
      <w:pPr>
        <w:autoSpaceDE w:val="0"/>
        <w:autoSpaceDN w:val="0"/>
        <w:adjustRightInd w:val="0"/>
        <w:ind w:leftChars="304" w:left="1023" w:hangingChars="161" w:hanging="354"/>
        <w:rPr>
          <w:rFonts w:ascii="標楷體" w:eastAsia="標楷體" w:hAnsi="標楷體"/>
          <w:lang w:eastAsia="zh-TW"/>
        </w:rPr>
      </w:pPr>
    </w:p>
    <w:p w:rsidR="009C5F50" w:rsidRPr="00F00F16" w:rsidRDefault="009C5F50" w:rsidP="009C5F50">
      <w:pPr>
        <w:autoSpaceDE w:val="0"/>
        <w:autoSpaceDN w:val="0"/>
        <w:adjustRightInd w:val="0"/>
        <w:ind w:leftChars="118" w:left="718" w:hangingChars="208" w:hanging="458"/>
        <w:rPr>
          <w:rFonts w:ascii="標楷體" w:eastAsia="標楷體" w:hAnsi="標楷體"/>
          <w:color w:val="000000"/>
          <w:lang w:eastAsia="zh-TW"/>
        </w:rPr>
      </w:pPr>
      <w:r w:rsidRPr="00F00F16">
        <w:rPr>
          <w:rFonts w:ascii="標楷體" w:eastAsia="標楷體" w:hAnsi="標楷體"/>
          <w:color w:val="000000"/>
          <w:lang w:eastAsia="zh-TW"/>
        </w:rPr>
        <w:t>四、報名費：</w:t>
      </w:r>
    </w:p>
    <w:p w:rsidR="009C5F50" w:rsidRPr="00F00F16" w:rsidRDefault="009C5F50" w:rsidP="009C5F50">
      <w:pPr>
        <w:autoSpaceDE w:val="0"/>
        <w:autoSpaceDN w:val="0"/>
        <w:adjustRightInd w:val="0"/>
        <w:ind w:leftChars="304" w:left="1023" w:hangingChars="161" w:hanging="354"/>
        <w:rPr>
          <w:rFonts w:ascii="標楷體" w:eastAsia="標楷體" w:hAnsi="標楷體"/>
          <w:color w:val="000000"/>
          <w:lang w:eastAsia="zh-TW"/>
        </w:rPr>
      </w:pPr>
      <w:r w:rsidRPr="00F00F16">
        <w:rPr>
          <w:rFonts w:ascii="標楷體" w:eastAsia="標楷體" w:hAnsi="標楷體"/>
          <w:color w:val="000000"/>
          <w:lang w:eastAsia="zh-TW"/>
        </w:rPr>
        <w:t>(</w:t>
      </w:r>
      <w:proofErr w:type="gramStart"/>
      <w:r w:rsidRPr="00F00F16">
        <w:rPr>
          <w:rFonts w:ascii="標楷體" w:eastAsia="標楷體" w:hAnsi="標楷體"/>
          <w:color w:val="000000"/>
          <w:lang w:eastAsia="zh-TW"/>
        </w:rPr>
        <w:t>一</w:t>
      </w:r>
      <w:proofErr w:type="gramEnd"/>
      <w:r w:rsidRPr="00F00F16">
        <w:rPr>
          <w:rFonts w:ascii="標楷體" w:eastAsia="標楷體" w:hAnsi="標楷體"/>
          <w:color w:val="000000"/>
          <w:lang w:eastAsia="zh-TW"/>
        </w:rPr>
        <w:t>)每一職種每人新臺幣3,000元。</w:t>
      </w:r>
    </w:p>
    <w:p w:rsidR="009C5F50" w:rsidRDefault="009C5F50" w:rsidP="009C5F50">
      <w:pPr>
        <w:autoSpaceDE w:val="0"/>
        <w:autoSpaceDN w:val="0"/>
        <w:adjustRightInd w:val="0"/>
        <w:ind w:leftChars="304" w:left="1023" w:hangingChars="161" w:hanging="354"/>
        <w:jc w:val="both"/>
        <w:rPr>
          <w:rFonts w:ascii="標楷體" w:eastAsia="標楷體" w:hAnsi="標楷體"/>
          <w:color w:val="000000"/>
          <w:lang w:eastAsia="zh-TW"/>
        </w:rPr>
      </w:pPr>
      <w:r w:rsidRPr="00F00F16">
        <w:rPr>
          <w:rFonts w:ascii="標楷體" w:eastAsia="標楷體" w:hAnsi="標楷體"/>
          <w:color w:val="000000"/>
          <w:lang w:eastAsia="zh-TW"/>
        </w:rPr>
        <w:t>(二)加收材料費：</w:t>
      </w:r>
      <w:r>
        <w:rPr>
          <w:rFonts w:ascii="標楷體" w:eastAsia="標楷體" w:hAnsi="標楷體" w:hint="eastAsia"/>
          <w:color w:val="000000"/>
          <w:lang w:eastAsia="zh-TW"/>
        </w:rPr>
        <w:t>各職類材料費加收金額請參考下表</w:t>
      </w:r>
    </w:p>
    <w:p w:rsidR="009C5F50" w:rsidRDefault="009C5F50" w:rsidP="009C5F50">
      <w:pPr>
        <w:autoSpaceDE w:val="0"/>
        <w:autoSpaceDN w:val="0"/>
        <w:adjustRightInd w:val="0"/>
        <w:ind w:leftChars="304" w:left="1023" w:hangingChars="161" w:hanging="354"/>
        <w:jc w:val="both"/>
        <w:rPr>
          <w:rFonts w:ascii="標楷體" w:eastAsia="標楷體" w:hAnsi="標楷體"/>
          <w:color w:val="000000"/>
          <w:lang w:eastAsia="zh-TW"/>
        </w:rPr>
      </w:pPr>
      <w:r w:rsidRPr="00F00F16">
        <w:rPr>
          <w:rFonts w:ascii="標楷體" w:eastAsia="標楷體" w:hAnsi="標楷體"/>
          <w:color w:val="000000"/>
          <w:u w:val="single"/>
          <w:lang w:eastAsia="zh-TW"/>
        </w:rPr>
        <w:t>(三)如有變動，競賽前另行通知繳交。</w:t>
      </w:r>
    </w:p>
    <w:p w:rsidR="009C5F50" w:rsidRPr="00B329B1" w:rsidRDefault="009C5F50" w:rsidP="009C5F50">
      <w:pPr>
        <w:autoSpaceDE w:val="0"/>
        <w:autoSpaceDN w:val="0"/>
        <w:adjustRightInd w:val="0"/>
        <w:ind w:leftChars="304" w:left="1023" w:hangingChars="161" w:hanging="354"/>
        <w:jc w:val="both"/>
        <w:rPr>
          <w:rFonts w:ascii="標楷體" w:eastAsia="標楷體" w:hAnsi="標楷體"/>
          <w:color w:val="000000"/>
          <w:lang w:eastAsia="zh-TW"/>
        </w:rPr>
      </w:pPr>
    </w:p>
    <w:p w:rsidR="009C5F50" w:rsidRDefault="009C5F50" w:rsidP="009C5F50">
      <w:pPr>
        <w:autoSpaceDE w:val="0"/>
        <w:autoSpaceDN w:val="0"/>
        <w:adjustRightInd w:val="0"/>
        <w:ind w:leftChars="304" w:left="1023" w:hangingChars="161" w:hanging="354"/>
        <w:jc w:val="both"/>
        <w:rPr>
          <w:rFonts w:ascii="標楷體" w:eastAsia="標楷體" w:hAnsi="標楷體"/>
          <w:color w:val="000000"/>
          <w:lang w:eastAsia="zh-TW"/>
        </w:rPr>
      </w:pPr>
    </w:p>
    <w:tbl>
      <w:tblPr>
        <w:tblW w:w="873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697"/>
        <w:gridCol w:w="2268"/>
        <w:gridCol w:w="1418"/>
        <w:gridCol w:w="850"/>
        <w:gridCol w:w="2126"/>
        <w:gridCol w:w="1372"/>
      </w:tblGrid>
      <w:tr w:rsidR="002C0663" w:rsidRPr="002C0663" w:rsidTr="00A27AB0">
        <w:trPr>
          <w:trHeight w:hRule="exact" w:val="922"/>
          <w:jc w:val="center"/>
        </w:trPr>
        <w:tc>
          <w:tcPr>
            <w:tcW w:w="697" w:type="dxa"/>
            <w:tcBorders>
              <w:top w:val="single" w:sz="12" w:space="0" w:color="auto"/>
            </w:tcBorders>
            <w:vAlign w:val="center"/>
          </w:tcPr>
          <w:p w:rsidR="009C5F50" w:rsidRPr="002C0663" w:rsidRDefault="009C5F50" w:rsidP="00A27AB0">
            <w:pPr>
              <w:ind w:left="720" w:hanging="720"/>
              <w:jc w:val="both"/>
              <w:rPr>
                <w:rFonts w:ascii="標楷體" w:eastAsia="標楷體" w:hAnsi="標楷體"/>
                <w:sz w:val="24"/>
                <w:szCs w:val="24"/>
              </w:rPr>
            </w:pPr>
            <w:proofErr w:type="spellStart"/>
            <w:r w:rsidRPr="002C0663">
              <w:rPr>
                <w:rFonts w:ascii="標楷體" w:eastAsia="標楷體" w:hAnsi="標楷體"/>
                <w:sz w:val="24"/>
                <w:szCs w:val="24"/>
              </w:rPr>
              <w:t>項次</w:t>
            </w:r>
            <w:proofErr w:type="spellEnd"/>
          </w:p>
        </w:tc>
        <w:tc>
          <w:tcPr>
            <w:tcW w:w="2268" w:type="dxa"/>
            <w:tcBorders>
              <w:top w:val="single" w:sz="12" w:space="0" w:color="auto"/>
            </w:tcBorders>
            <w:vAlign w:val="center"/>
          </w:tcPr>
          <w:p w:rsidR="009C5F50" w:rsidRPr="002C0663" w:rsidRDefault="009C5F50" w:rsidP="00A27AB0">
            <w:pPr>
              <w:ind w:left="720" w:hanging="720"/>
              <w:jc w:val="both"/>
              <w:rPr>
                <w:rFonts w:ascii="標楷體" w:eastAsia="標楷體" w:hAnsi="標楷體"/>
                <w:sz w:val="24"/>
                <w:szCs w:val="24"/>
              </w:rPr>
            </w:pPr>
            <w:proofErr w:type="spellStart"/>
            <w:r w:rsidRPr="002C0663">
              <w:rPr>
                <w:rFonts w:ascii="標楷體" w:eastAsia="標楷體" w:hAnsi="標楷體"/>
                <w:sz w:val="24"/>
                <w:szCs w:val="24"/>
              </w:rPr>
              <w:t>職種</w:t>
            </w:r>
            <w:proofErr w:type="spellEnd"/>
          </w:p>
        </w:tc>
        <w:tc>
          <w:tcPr>
            <w:tcW w:w="1418" w:type="dxa"/>
            <w:tcBorders>
              <w:top w:val="single" w:sz="12" w:space="0" w:color="auto"/>
            </w:tcBorders>
            <w:vAlign w:val="center"/>
          </w:tcPr>
          <w:p w:rsidR="009C5F50" w:rsidRPr="002C0663" w:rsidRDefault="009C5F50" w:rsidP="00A27AB0">
            <w:pPr>
              <w:jc w:val="center"/>
              <w:rPr>
                <w:rFonts w:ascii="標楷體" w:eastAsia="標楷體" w:hAnsi="標楷體"/>
              </w:rPr>
            </w:pPr>
            <w:proofErr w:type="spellStart"/>
            <w:r w:rsidRPr="002C0663">
              <w:rPr>
                <w:rFonts w:ascii="標楷體" w:eastAsia="標楷體" w:hAnsi="標楷體" w:hint="eastAsia"/>
              </w:rPr>
              <w:t>加收材料費</w:t>
            </w:r>
            <w:proofErr w:type="spellEnd"/>
          </w:p>
          <w:p w:rsidR="009C5F50" w:rsidRPr="002C0663" w:rsidRDefault="009C5F50" w:rsidP="00A27AB0">
            <w:pPr>
              <w:ind w:left="720" w:hanging="720"/>
              <w:jc w:val="both"/>
              <w:rPr>
                <w:rFonts w:ascii="標楷體" w:eastAsia="標楷體" w:hAnsi="標楷體"/>
                <w:sz w:val="24"/>
                <w:szCs w:val="24"/>
              </w:rPr>
            </w:pPr>
            <w:r w:rsidRPr="002C0663">
              <w:rPr>
                <w:rFonts w:ascii="標楷體" w:eastAsia="標楷體" w:hAnsi="標楷體" w:hint="eastAsia"/>
              </w:rPr>
              <w:t>（元</w:t>
            </w:r>
            <w:r w:rsidRPr="002C0663">
              <w:rPr>
                <w:rFonts w:ascii="標楷體" w:eastAsia="標楷體" w:hAnsi="標楷體"/>
              </w:rPr>
              <w:t>/</w:t>
            </w:r>
            <w:r w:rsidRPr="002C0663">
              <w:rPr>
                <w:rFonts w:ascii="標楷體" w:eastAsia="標楷體" w:hAnsi="標楷體" w:hint="eastAsia"/>
              </w:rPr>
              <w:t>人）</w:t>
            </w:r>
          </w:p>
        </w:tc>
        <w:tc>
          <w:tcPr>
            <w:tcW w:w="850" w:type="dxa"/>
            <w:tcBorders>
              <w:top w:val="single" w:sz="12" w:space="0" w:color="auto"/>
            </w:tcBorders>
            <w:vAlign w:val="center"/>
          </w:tcPr>
          <w:p w:rsidR="009C5F50" w:rsidRPr="002C0663" w:rsidRDefault="009C5F50" w:rsidP="00A27AB0">
            <w:pPr>
              <w:ind w:left="720" w:hanging="720"/>
              <w:jc w:val="both"/>
              <w:rPr>
                <w:rFonts w:ascii="標楷體" w:eastAsia="標楷體" w:hAnsi="標楷體"/>
                <w:sz w:val="24"/>
                <w:szCs w:val="24"/>
              </w:rPr>
            </w:pPr>
            <w:proofErr w:type="spellStart"/>
            <w:r w:rsidRPr="002C0663">
              <w:rPr>
                <w:rFonts w:ascii="標楷體" w:eastAsia="標楷體" w:hAnsi="標楷體"/>
                <w:sz w:val="24"/>
                <w:szCs w:val="24"/>
              </w:rPr>
              <w:t>項次</w:t>
            </w:r>
            <w:proofErr w:type="spellEnd"/>
          </w:p>
        </w:tc>
        <w:tc>
          <w:tcPr>
            <w:tcW w:w="2126" w:type="dxa"/>
            <w:tcBorders>
              <w:top w:val="single" w:sz="12" w:space="0" w:color="auto"/>
            </w:tcBorders>
            <w:vAlign w:val="center"/>
          </w:tcPr>
          <w:p w:rsidR="009C5F50" w:rsidRPr="002C0663" w:rsidRDefault="009C5F50" w:rsidP="00A27AB0">
            <w:pPr>
              <w:ind w:left="720" w:hanging="720"/>
              <w:jc w:val="both"/>
              <w:rPr>
                <w:rFonts w:ascii="標楷體" w:eastAsia="標楷體" w:hAnsi="標楷體"/>
                <w:sz w:val="24"/>
                <w:szCs w:val="24"/>
              </w:rPr>
            </w:pPr>
            <w:proofErr w:type="spellStart"/>
            <w:r w:rsidRPr="002C0663">
              <w:rPr>
                <w:rFonts w:ascii="標楷體" w:eastAsia="標楷體" w:hAnsi="標楷體"/>
                <w:sz w:val="24"/>
                <w:szCs w:val="24"/>
              </w:rPr>
              <w:t>職種</w:t>
            </w:r>
            <w:proofErr w:type="spellEnd"/>
          </w:p>
        </w:tc>
        <w:tc>
          <w:tcPr>
            <w:tcW w:w="1372" w:type="dxa"/>
            <w:tcBorders>
              <w:top w:val="single" w:sz="12" w:space="0" w:color="auto"/>
            </w:tcBorders>
            <w:vAlign w:val="center"/>
          </w:tcPr>
          <w:p w:rsidR="009C5F50" w:rsidRPr="002C0663" w:rsidRDefault="009C5F50" w:rsidP="00A27AB0">
            <w:pPr>
              <w:jc w:val="center"/>
              <w:rPr>
                <w:rFonts w:ascii="標楷體" w:eastAsia="標楷體" w:hAnsi="標楷體"/>
              </w:rPr>
            </w:pPr>
            <w:proofErr w:type="spellStart"/>
            <w:r w:rsidRPr="002C0663">
              <w:rPr>
                <w:rFonts w:ascii="標楷體" w:eastAsia="標楷體" w:hAnsi="標楷體" w:hint="eastAsia"/>
              </w:rPr>
              <w:t>加收材料費</w:t>
            </w:r>
            <w:proofErr w:type="spellEnd"/>
          </w:p>
          <w:p w:rsidR="009C5F50" w:rsidRPr="002C0663" w:rsidRDefault="009C5F50" w:rsidP="00A27AB0">
            <w:pPr>
              <w:ind w:left="720" w:hanging="720"/>
              <w:jc w:val="both"/>
              <w:rPr>
                <w:rFonts w:ascii="標楷體" w:eastAsia="標楷體" w:hAnsi="標楷體"/>
                <w:sz w:val="24"/>
                <w:szCs w:val="24"/>
              </w:rPr>
            </w:pPr>
            <w:r w:rsidRPr="002C0663">
              <w:rPr>
                <w:rFonts w:ascii="標楷體" w:eastAsia="標楷體" w:hAnsi="標楷體" w:hint="eastAsia"/>
              </w:rPr>
              <w:t>（元</w:t>
            </w:r>
            <w:r w:rsidRPr="002C0663">
              <w:rPr>
                <w:rFonts w:ascii="標楷體" w:eastAsia="標楷體" w:hAnsi="標楷體"/>
              </w:rPr>
              <w:t>/</w:t>
            </w:r>
            <w:r w:rsidRPr="002C0663">
              <w:rPr>
                <w:rFonts w:ascii="標楷體" w:eastAsia="標楷體" w:hAnsi="標楷體" w:hint="eastAsia"/>
              </w:rPr>
              <w:t>人）</w:t>
            </w:r>
          </w:p>
        </w:tc>
      </w:tr>
      <w:tr w:rsidR="002C0663" w:rsidRPr="002C0663" w:rsidTr="00A27AB0">
        <w:trPr>
          <w:trHeight w:hRule="exact" w:val="340"/>
          <w:jc w:val="center"/>
        </w:trPr>
        <w:tc>
          <w:tcPr>
            <w:tcW w:w="697" w:type="dxa"/>
            <w:vAlign w:val="center"/>
          </w:tcPr>
          <w:p w:rsidR="009C5F50" w:rsidRPr="002C0663" w:rsidRDefault="009C5F50" w:rsidP="00A27AB0">
            <w:pPr>
              <w:ind w:left="720" w:hanging="720"/>
              <w:jc w:val="both"/>
              <w:rPr>
                <w:rFonts w:ascii="標楷體" w:eastAsia="標楷體" w:hAnsi="標楷體"/>
                <w:sz w:val="24"/>
                <w:szCs w:val="24"/>
              </w:rPr>
            </w:pPr>
            <w:r w:rsidRPr="002C0663">
              <w:rPr>
                <w:rFonts w:ascii="標楷體" w:eastAsia="標楷體" w:hAnsi="標楷體"/>
                <w:sz w:val="24"/>
                <w:szCs w:val="24"/>
              </w:rPr>
              <w:t>01</w:t>
            </w:r>
          </w:p>
        </w:tc>
        <w:tc>
          <w:tcPr>
            <w:tcW w:w="2268" w:type="dxa"/>
            <w:vAlign w:val="center"/>
          </w:tcPr>
          <w:p w:rsidR="009C5F50" w:rsidRPr="002C0663" w:rsidRDefault="009C5F50" w:rsidP="00A27AB0">
            <w:pPr>
              <w:ind w:left="720" w:hanging="720"/>
              <w:jc w:val="both"/>
              <w:rPr>
                <w:rFonts w:ascii="標楷體" w:eastAsia="標楷體" w:hAnsi="標楷體"/>
                <w:sz w:val="24"/>
                <w:szCs w:val="24"/>
              </w:rPr>
            </w:pPr>
            <w:proofErr w:type="spellStart"/>
            <w:r w:rsidRPr="002C0663">
              <w:rPr>
                <w:rFonts w:ascii="標楷體" w:eastAsia="標楷體" w:hAnsi="標楷體"/>
                <w:sz w:val="24"/>
                <w:szCs w:val="24"/>
              </w:rPr>
              <w:t>應用設計</w:t>
            </w:r>
            <w:proofErr w:type="spellEnd"/>
          </w:p>
        </w:tc>
        <w:tc>
          <w:tcPr>
            <w:tcW w:w="1418" w:type="dxa"/>
          </w:tcPr>
          <w:p w:rsidR="009C5F50" w:rsidRPr="002C0663" w:rsidRDefault="009C5F50" w:rsidP="00A27AB0">
            <w:pPr>
              <w:jc w:val="right"/>
              <w:rPr>
                <w:rFonts w:ascii="標楷體" w:eastAsia="標楷體" w:hAnsi="標楷體"/>
              </w:rPr>
            </w:pPr>
            <w:r w:rsidRPr="002C0663">
              <w:rPr>
                <w:rFonts w:ascii="標楷體" w:eastAsia="標楷體" w:hAnsi="標楷體" w:hint="eastAsia"/>
              </w:rPr>
              <w:t>0</w:t>
            </w:r>
          </w:p>
        </w:tc>
        <w:tc>
          <w:tcPr>
            <w:tcW w:w="850" w:type="dxa"/>
            <w:vAlign w:val="center"/>
          </w:tcPr>
          <w:p w:rsidR="009C5F50" w:rsidRPr="002C0663" w:rsidRDefault="009C5F50" w:rsidP="00A27AB0">
            <w:pPr>
              <w:ind w:left="720" w:hanging="720"/>
              <w:jc w:val="both"/>
              <w:rPr>
                <w:rFonts w:ascii="標楷體" w:eastAsia="標楷體" w:hAnsi="標楷體"/>
                <w:sz w:val="24"/>
                <w:szCs w:val="24"/>
              </w:rPr>
            </w:pPr>
            <w:r w:rsidRPr="002C0663">
              <w:rPr>
                <w:rFonts w:ascii="標楷體" w:eastAsia="標楷體" w:hAnsi="標楷體"/>
                <w:sz w:val="24"/>
                <w:szCs w:val="24"/>
              </w:rPr>
              <w:t>14</w:t>
            </w:r>
          </w:p>
        </w:tc>
        <w:tc>
          <w:tcPr>
            <w:tcW w:w="2126" w:type="dxa"/>
            <w:vAlign w:val="center"/>
          </w:tcPr>
          <w:p w:rsidR="009C5F50" w:rsidRPr="002C0663" w:rsidRDefault="009C5F50" w:rsidP="00A27AB0">
            <w:pPr>
              <w:ind w:left="720" w:hanging="720"/>
              <w:jc w:val="both"/>
              <w:rPr>
                <w:rFonts w:ascii="標楷體" w:eastAsia="標楷體" w:hAnsi="標楷體"/>
                <w:sz w:val="24"/>
                <w:szCs w:val="24"/>
              </w:rPr>
            </w:pPr>
            <w:proofErr w:type="spellStart"/>
            <w:r w:rsidRPr="002C0663">
              <w:rPr>
                <w:rFonts w:ascii="標楷體" w:eastAsia="標楷體" w:hAnsi="標楷體"/>
                <w:sz w:val="24"/>
                <w:szCs w:val="24"/>
              </w:rPr>
              <w:t>車床</w:t>
            </w:r>
            <w:proofErr w:type="spellEnd"/>
          </w:p>
        </w:tc>
        <w:tc>
          <w:tcPr>
            <w:tcW w:w="1372" w:type="dxa"/>
          </w:tcPr>
          <w:p w:rsidR="009C5F50" w:rsidRPr="002C0663" w:rsidRDefault="009C5F50" w:rsidP="00A27AB0">
            <w:pPr>
              <w:jc w:val="right"/>
              <w:rPr>
                <w:rFonts w:ascii="標楷體" w:eastAsia="標楷體" w:hAnsi="標楷體"/>
              </w:rPr>
            </w:pPr>
            <w:r w:rsidRPr="002C0663">
              <w:rPr>
                <w:rFonts w:ascii="標楷體" w:eastAsia="標楷體" w:hAnsi="標楷體" w:hint="eastAsia"/>
              </w:rPr>
              <w:t>1000</w:t>
            </w:r>
          </w:p>
        </w:tc>
      </w:tr>
      <w:tr w:rsidR="002C0663" w:rsidRPr="002C0663" w:rsidTr="00A27AB0">
        <w:trPr>
          <w:trHeight w:hRule="exact" w:val="340"/>
          <w:jc w:val="center"/>
        </w:trPr>
        <w:tc>
          <w:tcPr>
            <w:tcW w:w="697" w:type="dxa"/>
            <w:vAlign w:val="center"/>
          </w:tcPr>
          <w:p w:rsidR="009C5F50" w:rsidRPr="002C0663" w:rsidRDefault="009C5F50" w:rsidP="00A27AB0">
            <w:pPr>
              <w:ind w:left="720" w:hanging="720"/>
              <w:jc w:val="both"/>
              <w:rPr>
                <w:rFonts w:ascii="標楷體" w:eastAsia="標楷體" w:hAnsi="標楷體"/>
                <w:sz w:val="24"/>
                <w:szCs w:val="24"/>
              </w:rPr>
            </w:pPr>
            <w:r w:rsidRPr="002C0663">
              <w:rPr>
                <w:rFonts w:ascii="標楷體" w:eastAsia="標楷體" w:hAnsi="標楷體"/>
                <w:sz w:val="24"/>
                <w:szCs w:val="24"/>
              </w:rPr>
              <w:t>02</w:t>
            </w:r>
          </w:p>
        </w:tc>
        <w:tc>
          <w:tcPr>
            <w:tcW w:w="2268" w:type="dxa"/>
            <w:vAlign w:val="center"/>
          </w:tcPr>
          <w:p w:rsidR="009C5F50" w:rsidRPr="002C0663" w:rsidRDefault="009C5F50" w:rsidP="00A27AB0">
            <w:pPr>
              <w:ind w:left="720" w:hanging="720"/>
              <w:jc w:val="both"/>
              <w:rPr>
                <w:rFonts w:ascii="標楷體" w:eastAsia="標楷體" w:hAnsi="標楷體"/>
                <w:sz w:val="24"/>
                <w:szCs w:val="24"/>
              </w:rPr>
            </w:pPr>
            <w:proofErr w:type="spellStart"/>
            <w:r w:rsidRPr="002C0663">
              <w:rPr>
                <w:rFonts w:ascii="標楷體" w:eastAsia="標楷體" w:hAnsi="標楷體"/>
                <w:sz w:val="24"/>
                <w:szCs w:val="24"/>
              </w:rPr>
              <w:t>冷凍空調</w:t>
            </w:r>
            <w:proofErr w:type="spellEnd"/>
          </w:p>
        </w:tc>
        <w:tc>
          <w:tcPr>
            <w:tcW w:w="1418" w:type="dxa"/>
          </w:tcPr>
          <w:p w:rsidR="009C5F50" w:rsidRPr="002C0663" w:rsidRDefault="009C5F50" w:rsidP="00A27AB0">
            <w:pPr>
              <w:jc w:val="right"/>
              <w:rPr>
                <w:rFonts w:ascii="標楷體" w:eastAsia="標楷體" w:hAnsi="標楷體"/>
              </w:rPr>
            </w:pPr>
            <w:r w:rsidRPr="002C0663">
              <w:rPr>
                <w:rFonts w:ascii="標楷體" w:eastAsia="標楷體" w:hAnsi="標楷體" w:hint="eastAsia"/>
              </w:rPr>
              <w:t>1000</w:t>
            </w:r>
          </w:p>
        </w:tc>
        <w:tc>
          <w:tcPr>
            <w:tcW w:w="850" w:type="dxa"/>
            <w:vAlign w:val="center"/>
          </w:tcPr>
          <w:p w:rsidR="009C5F50" w:rsidRPr="002C0663" w:rsidRDefault="009C5F50" w:rsidP="00A27AB0">
            <w:pPr>
              <w:ind w:left="720" w:hanging="720"/>
              <w:jc w:val="both"/>
              <w:rPr>
                <w:rFonts w:ascii="標楷體" w:eastAsia="標楷體" w:hAnsi="標楷體"/>
                <w:sz w:val="24"/>
                <w:szCs w:val="24"/>
              </w:rPr>
            </w:pPr>
            <w:r w:rsidRPr="002C0663">
              <w:rPr>
                <w:rFonts w:ascii="標楷體" w:eastAsia="標楷體" w:hAnsi="標楷體"/>
                <w:sz w:val="24"/>
                <w:szCs w:val="24"/>
              </w:rPr>
              <w:t>15</w:t>
            </w:r>
          </w:p>
        </w:tc>
        <w:tc>
          <w:tcPr>
            <w:tcW w:w="2126" w:type="dxa"/>
            <w:vAlign w:val="center"/>
          </w:tcPr>
          <w:p w:rsidR="009C5F50" w:rsidRPr="002C0663" w:rsidRDefault="009C5F50" w:rsidP="00A27AB0">
            <w:pPr>
              <w:ind w:left="720" w:hanging="720"/>
              <w:jc w:val="both"/>
              <w:rPr>
                <w:rFonts w:ascii="標楷體" w:eastAsia="標楷體" w:hAnsi="標楷體"/>
                <w:sz w:val="24"/>
                <w:szCs w:val="24"/>
              </w:rPr>
            </w:pPr>
            <w:proofErr w:type="spellStart"/>
            <w:r w:rsidRPr="002C0663">
              <w:rPr>
                <w:rFonts w:ascii="標楷體" w:eastAsia="標楷體" w:hAnsi="標楷體"/>
                <w:sz w:val="24"/>
                <w:szCs w:val="24"/>
              </w:rPr>
              <w:t>建築製圖</w:t>
            </w:r>
            <w:proofErr w:type="spellEnd"/>
          </w:p>
        </w:tc>
        <w:tc>
          <w:tcPr>
            <w:tcW w:w="1372" w:type="dxa"/>
          </w:tcPr>
          <w:p w:rsidR="009C5F50" w:rsidRPr="002C0663" w:rsidRDefault="009C5F50" w:rsidP="00A27AB0">
            <w:pPr>
              <w:jc w:val="right"/>
              <w:rPr>
                <w:rFonts w:ascii="標楷體" w:eastAsia="標楷體" w:hAnsi="標楷體"/>
              </w:rPr>
            </w:pPr>
            <w:r w:rsidRPr="002C0663">
              <w:rPr>
                <w:rFonts w:ascii="標楷體" w:eastAsia="標楷體" w:hAnsi="標楷體" w:hint="eastAsia"/>
              </w:rPr>
              <w:t>0</w:t>
            </w:r>
          </w:p>
        </w:tc>
      </w:tr>
      <w:tr w:rsidR="002C0663" w:rsidRPr="002C0663" w:rsidTr="00A27AB0">
        <w:trPr>
          <w:trHeight w:hRule="exact" w:val="340"/>
          <w:jc w:val="center"/>
        </w:trPr>
        <w:tc>
          <w:tcPr>
            <w:tcW w:w="697" w:type="dxa"/>
            <w:vAlign w:val="center"/>
          </w:tcPr>
          <w:p w:rsidR="009C5F50" w:rsidRPr="002C0663" w:rsidRDefault="009C5F50" w:rsidP="00A27AB0">
            <w:pPr>
              <w:ind w:left="720" w:hanging="720"/>
              <w:jc w:val="both"/>
              <w:rPr>
                <w:rFonts w:ascii="標楷體" w:eastAsia="標楷體" w:hAnsi="標楷體"/>
                <w:sz w:val="24"/>
                <w:szCs w:val="24"/>
              </w:rPr>
            </w:pPr>
            <w:r w:rsidRPr="002C0663">
              <w:rPr>
                <w:rFonts w:ascii="標楷體" w:eastAsia="標楷體" w:hAnsi="標楷體"/>
                <w:sz w:val="24"/>
                <w:szCs w:val="24"/>
              </w:rPr>
              <w:t>03</w:t>
            </w:r>
          </w:p>
        </w:tc>
        <w:tc>
          <w:tcPr>
            <w:tcW w:w="2268" w:type="dxa"/>
            <w:vAlign w:val="center"/>
          </w:tcPr>
          <w:p w:rsidR="009C5F50" w:rsidRPr="002C0663" w:rsidRDefault="009C5F50" w:rsidP="00A27AB0">
            <w:pPr>
              <w:ind w:left="720" w:hanging="720"/>
              <w:jc w:val="both"/>
              <w:rPr>
                <w:rFonts w:ascii="標楷體" w:eastAsia="標楷體" w:hAnsi="標楷體"/>
                <w:sz w:val="24"/>
                <w:szCs w:val="24"/>
              </w:rPr>
            </w:pPr>
            <w:proofErr w:type="spellStart"/>
            <w:r w:rsidRPr="002C0663">
              <w:rPr>
                <w:rFonts w:ascii="標楷體" w:eastAsia="標楷體" w:hAnsi="標楷體"/>
                <w:sz w:val="24"/>
                <w:szCs w:val="24"/>
              </w:rPr>
              <w:t>電腦輔助機械製圖</w:t>
            </w:r>
            <w:proofErr w:type="spellEnd"/>
          </w:p>
        </w:tc>
        <w:tc>
          <w:tcPr>
            <w:tcW w:w="1418" w:type="dxa"/>
          </w:tcPr>
          <w:p w:rsidR="009C5F50" w:rsidRPr="002C0663" w:rsidRDefault="009C5F50" w:rsidP="00A27AB0">
            <w:pPr>
              <w:jc w:val="right"/>
              <w:rPr>
                <w:rFonts w:ascii="標楷體" w:eastAsia="標楷體" w:hAnsi="標楷體"/>
              </w:rPr>
            </w:pPr>
            <w:r w:rsidRPr="002C0663">
              <w:rPr>
                <w:rFonts w:ascii="標楷體" w:eastAsia="標楷體" w:hAnsi="標楷體" w:hint="eastAsia"/>
              </w:rPr>
              <w:t>1000</w:t>
            </w:r>
          </w:p>
        </w:tc>
        <w:tc>
          <w:tcPr>
            <w:tcW w:w="850" w:type="dxa"/>
            <w:vAlign w:val="center"/>
          </w:tcPr>
          <w:p w:rsidR="009C5F50" w:rsidRPr="002C0663" w:rsidRDefault="009C5F50" w:rsidP="00A27AB0">
            <w:pPr>
              <w:ind w:left="720" w:hanging="720"/>
              <w:jc w:val="both"/>
              <w:rPr>
                <w:rFonts w:ascii="標楷體" w:eastAsia="標楷體" w:hAnsi="標楷體"/>
                <w:sz w:val="24"/>
                <w:szCs w:val="24"/>
              </w:rPr>
            </w:pPr>
            <w:r w:rsidRPr="002C0663">
              <w:rPr>
                <w:rFonts w:ascii="標楷體" w:eastAsia="標楷體" w:hAnsi="標楷體"/>
                <w:sz w:val="24"/>
                <w:szCs w:val="24"/>
              </w:rPr>
              <w:t>16</w:t>
            </w:r>
          </w:p>
        </w:tc>
        <w:tc>
          <w:tcPr>
            <w:tcW w:w="2126" w:type="dxa"/>
            <w:vAlign w:val="center"/>
          </w:tcPr>
          <w:p w:rsidR="009C5F50" w:rsidRPr="002C0663" w:rsidRDefault="009C5F50" w:rsidP="00A27AB0">
            <w:pPr>
              <w:ind w:left="720" w:hanging="720"/>
              <w:jc w:val="both"/>
              <w:rPr>
                <w:rFonts w:ascii="標楷體" w:eastAsia="標楷體" w:hAnsi="標楷體"/>
                <w:sz w:val="24"/>
                <w:szCs w:val="24"/>
              </w:rPr>
            </w:pPr>
            <w:proofErr w:type="spellStart"/>
            <w:r w:rsidRPr="002C0663">
              <w:rPr>
                <w:rFonts w:ascii="標楷體" w:eastAsia="標楷體" w:hAnsi="標楷體"/>
                <w:sz w:val="24"/>
                <w:szCs w:val="24"/>
              </w:rPr>
              <w:t>板金</w:t>
            </w:r>
            <w:proofErr w:type="spellEnd"/>
          </w:p>
        </w:tc>
        <w:tc>
          <w:tcPr>
            <w:tcW w:w="1372" w:type="dxa"/>
          </w:tcPr>
          <w:p w:rsidR="009C5F50" w:rsidRPr="002C0663" w:rsidRDefault="009C5F50" w:rsidP="00A27AB0">
            <w:pPr>
              <w:jc w:val="right"/>
              <w:rPr>
                <w:rFonts w:ascii="標楷體" w:eastAsia="標楷體" w:hAnsi="標楷體"/>
              </w:rPr>
            </w:pPr>
            <w:r w:rsidRPr="002C0663">
              <w:rPr>
                <w:rFonts w:ascii="標楷體" w:eastAsia="標楷體" w:hAnsi="標楷體" w:hint="eastAsia"/>
              </w:rPr>
              <w:t>0</w:t>
            </w:r>
          </w:p>
        </w:tc>
      </w:tr>
      <w:tr w:rsidR="002C0663" w:rsidRPr="002C0663" w:rsidTr="00A27AB0">
        <w:trPr>
          <w:trHeight w:hRule="exact" w:val="340"/>
          <w:jc w:val="center"/>
        </w:trPr>
        <w:tc>
          <w:tcPr>
            <w:tcW w:w="697" w:type="dxa"/>
            <w:vAlign w:val="center"/>
          </w:tcPr>
          <w:p w:rsidR="009C5F50" w:rsidRPr="002C0663" w:rsidRDefault="009C5F50" w:rsidP="00A27AB0">
            <w:pPr>
              <w:ind w:left="720" w:hanging="720"/>
              <w:jc w:val="both"/>
              <w:rPr>
                <w:rFonts w:ascii="標楷體" w:eastAsia="標楷體" w:hAnsi="標楷體"/>
                <w:sz w:val="24"/>
                <w:szCs w:val="24"/>
              </w:rPr>
            </w:pPr>
            <w:r w:rsidRPr="002C0663">
              <w:rPr>
                <w:rFonts w:ascii="標楷體" w:eastAsia="標楷體" w:hAnsi="標楷體"/>
                <w:sz w:val="24"/>
                <w:szCs w:val="24"/>
              </w:rPr>
              <w:t>04</w:t>
            </w:r>
          </w:p>
        </w:tc>
        <w:tc>
          <w:tcPr>
            <w:tcW w:w="2268" w:type="dxa"/>
            <w:vAlign w:val="center"/>
          </w:tcPr>
          <w:p w:rsidR="009C5F50" w:rsidRPr="002C0663" w:rsidRDefault="009C5F50" w:rsidP="00A27AB0">
            <w:pPr>
              <w:ind w:left="720" w:hanging="720"/>
              <w:jc w:val="both"/>
              <w:rPr>
                <w:rFonts w:ascii="標楷體" w:eastAsia="標楷體" w:hAnsi="標楷體"/>
                <w:sz w:val="24"/>
                <w:szCs w:val="24"/>
              </w:rPr>
            </w:pPr>
            <w:proofErr w:type="spellStart"/>
            <w:r w:rsidRPr="002C0663">
              <w:rPr>
                <w:rFonts w:ascii="標楷體" w:eastAsia="標楷體" w:hAnsi="標楷體"/>
                <w:sz w:val="24"/>
                <w:szCs w:val="24"/>
              </w:rPr>
              <w:t>機械製圖</w:t>
            </w:r>
            <w:proofErr w:type="spellEnd"/>
          </w:p>
        </w:tc>
        <w:tc>
          <w:tcPr>
            <w:tcW w:w="1418" w:type="dxa"/>
          </w:tcPr>
          <w:p w:rsidR="009C5F50" w:rsidRPr="002C0663" w:rsidRDefault="009C5F50" w:rsidP="00A27AB0">
            <w:pPr>
              <w:jc w:val="right"/>
              <w:rPr>
                <w:rFonts w:ascii="標楷體" w:eastAsia="標楷體" w:hAnsi="標楷體"/>
              </w:rPr>
            </w:pPr>
            <w:r w:rsidRPr="002C0663">
              <w:rPr>
                <w:rFonts w:ascii="標楷體" w:eastAsia="標楷體" w:hAnsi="標楷體" w:hint="eastAsia"/>
              </w:rPr>
              <w:t>1000</w:t>
            </w:r>
          </w:p>
        </w:tc>
        <w:tc>
          <w:tcPr>
            <w:tcW w:w="850" w:type="dxa"/>
            <w:vAlign w:val="center"/>
          </w:tcPr>
          <w:p w:rsidR="009C5F50" w:rsidRPr="002C0663" w:rsidRDefault="009C5F50" w:rsidP="00A27AB0">
            <w:pPr>
              <w:ind w:left="720" w:hanging="720"/>
              <w:jc w:val="both"/>
              <w:rPr>
                <w:rFonts w:ascii="標楷體" w:eastAsia="標楷體" w:hAnsi="標楷體"/>
                <w:sz w:val="24"/>
                <w:szCs w:val="24"/>
              </w:rPr>
            </w:pPr>
            <w:r w:rsidRPr="002C0663">
              <w:rPr>
                <w:rFonts w:ascii="標楷體" w:eastAsia="標楷體" w:hAnsi="標楷體"/>
                <w:sz w:val="24"/>
                <w:szCs w:val="24"/>
              </w:rPr>
              <w:t>17</w:t>
            </w:r>
          </w:p>
        </w:tc>
        <w:tc>
          <w:tcPr>
            <w:tcW w:w="2126" w:type="dxa"/>
            <w:vAlign w:val="center"/>
          </w:tcPr>
          <w:p w:rsidR="009C5F50" w:rsidRPr="002C0663" w:rsidRDefault="009C5F50" w:rsidP="00A27AB0">
            <w:pPr>
              <w:ind w:left="720" w:hanging="720"/>
              <w:jc w:val="both"/>
              <w:rPr>
                <w:rFonts w:ascii="標楷體" w:eastAsia="標楷體" w:hAnsi="標楷體"/>
                <w:sz w:val="24"/>
                <w:szCs w:val="24"/>
              </w:rPr>
            </w:pPr>
            <w:proofErr w:type="spellStart"/>
            <w:r w:rsidRPr="002C0663">
              <w:rPr>
                <w:rFonts w:ascii="標楷體" w:eastAsia="標楷體" w:hAnsi="標楷體"/>
                <w:sz w:val="24"/>
                <w:szCs w:val="24"/>
              </w:rPr>
              <w:t>建築</w:t>
            </w:r>
            <w:proofErr w:type="spellEnd"/>
          </w:p>
        </w:tc>
        <w:tc>
          <w:tcPr>
            <w:tcW w:w="1372" w:type="dxa"/>
          </w:tcPr>
          <w:p w:rsidR="009C5F50" w:rsidRPr="002C0663" w:rsidRDefault="009C5F50" w:rsidP="00A27AB0">
            <w:pPr>
              <w:jc w:val="right"/>
              <w:rPr>
                <w:rFonts w:ascii="標楷體" w:eastAsia="標楷體" w:hAnsi="標楷體"/>
              </w:rPr>
            </w:pPr>
            <w:r w:rsidRPr="002C0663">
              <w:rPr>
                <w:rFonts w:ascii="標楷體" w:eastAsia="標楷體" w:hAnsi="標楷體" w:hint="eastAsia"/>
              </w:rPr>
              <w:t>0</w:t>
            </w:r>
          </w:p>
        </w:tc>
      </w:tr>
      <w:tr w:rsidR="002C0663" w:rsidRPr="002C0663" w:rsidTr="00A27AB0">
        <w:trPr>
          <w:trHeight w:hRule="exact" w:val="340"/>
          <w:jc w:val="center"/>
        </w:trPr>
        <w:tc>
          <w:tcPr>
            <w:tcW w:w="697" w:type="dxa"/>
            <w:vAlign w:val="center"/>
          </w:tcPr>
          <w:p w:rsidR="009C5F50" w:rsidRPr="002C0663" w:rsidRDefault="009C5F50" w:rsidP="00A27AB0">
            <w:pPr>
              <w:ind w:left="720" w:hanging="720"/>
              <w:jc w:val="both"/>
              <w:rPr>
                <w:rFonts w:ascii="標楷體" w:eastAsia="標楷體" w:hAnsi="標楷體"/>
                <w:sz w:val="24"/>
                <w:szCs w:val="24"/>
              </w:rPr>
            </w:pPr>
            <w:r w:rsidRPr="002C0663">
              <w:rPr>
                <w:rFonts w:ascii="標楷體" w:eastAsia="標楷體" w:hAnsi="標楷體"/>
                <w:sz w:val="24"/>
                <w:szCs w:val="24"/>
              </w:rPr>
              <w:t>05</w:t>
            </w:r>
          </w:p>
        </w:tc>
        <w:tc>
          <w:tcPr>
            <w:tcW w:w="2268" w:type="dxa"/>
            <w:vAlign w:val="center"/>
          </w:tcPr>
          <w:p w:rsidR="009C5F50" w:rsidRPr="002C0663" w:rsidRDefault="009C5F50" w:rsidP="00A27AB0">
            <w:pPr>
              <w:ind w:left="720" w:hanging="720"/>
              <w:jc w:val="both"/>
              <w:rPr>
                <w:rFonts w:ascii="標楷體" w:eastAsia="標楷體" w:hAnsi="標楷體"/>
                <w:sz w:val="24"/>
                <w:szCs w:val="24"/>
              </w:rPr>
            </w:pPr>
            <w:proofErr w:type="spellStart"/>
            <w:r w:rsidRPr="002C0663">
              <w:rPr>
                <w:rFonts w:ascii="標楷體" w:eastAsia="標楷體" w:hAnsi="標楷體"/>
                <w:sz w:val="24"/>
                <w:szCs w:val="24"/>
              </w:rPr>
              <w:t>電腦軟體設計</w:t>
            </w:r>
            <w:proofErr w:type="spellEnd"/>
          </w:p>
        </w:tc>
        <w:tc>
          <w:tcPr>
            <w:tcW w:w="1418" w:type="dxa"/>
          </w:tcPr>
          <w:p w:rsidR="009C5F50" w:rsidRPr="002C0663" w:rsidRDefault="009C5F50" w:rsidP="00A27AB0">
            <w:pPr>
              <w:ind w:left="-180"/>
              <w:jc w:val="right"/>
              <w:rPr>
                <w:rFonts w:ascii="標楷體" w:eastAsia="標楷體" w:hAnsi="標楷體"/>
              </w:rPr>
            </w:pPr>
            <w:r w:rsidRPr="002C0663">
              <w:rPr>
                <w:rFonts w:ascii="標楷體" w:eastAsia="標楷體" w:hAnsi="標楷體" w:hint="eastAsia"/>
              </w:rPr>
              <w:t>0</w:t>
            </w:r>
          </w:p>
        </w:tc>
        <w:tc>
          <w:tcPr>
            <w:tcW w:w="850" w:type="dxa"/>
            <w:vAlign w:val="center"/>
          </w:tcPr>
          <w:p w:rsidR="009C5F50" w:rsidRPr="002C0663" w:rsidRDefault="009C5F50" w:rsidP="00A27AB0">
            <w:pPr>
              <w:ind w:left="720" w:hanging="720"/>
              <w:jc w:val="both"/>
              <w:rPr>
                <w:rFonts w:ascii="標楷體" w:eastAsia="標楷體" w:hAnsi="標楷體"/>
                <w:sz w:val="24"/>
                <w:szCs w:val="24"/>
              </w:rPr>
            </w:pPr>
            <w:r w:rsidRPr="002C0663">
              <w:rPr>
                <w:rFonts w:ascii="標楷體" w:eastAsia="標楷體" w:hAnsi="標楷體"/>
                <w:sz w:val="24"/>
                <w:szCs w:val="24"/>
              </w:rPr>
              <w:t>18</w:t>
            </w:r>
          </w:p>
        </w:tc>
        <w:tc>
          <w:tcPr>
            <w:tcW w:w="2126" w:type="dxa"/>
            <w:vAlign w:val="center"/>
          </w:tcPr>
          <w:p w:rsidR="009C5F50" w:rsidRPr="002C0663" w:rsidRDefault="009C5F50" w:rsidP="00A27AB0">
            <w:pPr>
              <w:ind w:left="720" w:hanging="720"/>
              <w:jc w:val="both"/>
              <w:rPr>
                <w:rFonts w:ascii="標楷體" w:eastAsia="標楷體" w:hAnsi="標楷體"/>
                <w:sz w:val="24"/>
                <w:szCs w:val="24"/>
              </w:rPr>
            </w:pPr>
            <w:proofErr w:type="spellStart"/>
            <w:r w:rsidRPr="002C0663">
              <w:rPr>
                <w:rFonts w:ascii="標楷體" w:eastAsia="標楷體" w:hAnsi="標楷體"/>
                <w:sz w:val="24"/>
                <w:szCs w:val="24"/>
              </w:rPr>
              <w:t>室內空間設計</w:t>
            </w:r>
            <w:proofErr w:type="spellEnd"/>
          </w:p>
        </w:tc>
        <w:tc>
          <w:tcPr>
            <w:tcW w:w="1372" w:type="dxa"/>
          </w:tcPr>
          <w:p w:rsidR="009C5F50" w:rsidRPr="002C0663" w:rsidRDefault="009C5F50" w:rsidP="00A27AB0">
            <w:pPr>
              <w:jc w:val="right"/>
              <w:rPr>
                <w:rFonts w:ascii="標楷體" w:eastAsia="標楷體" w:hAnsi="標楷體"/>
              </w:rPr>
            </w:pPr>
            <w:r w:rsidRPr="002C0663">
              <w:rPr>
                <w:rFonts w:ascii="標楷體" w:eastAsia="標楷體" w:hAnsi="標楷體" w:hint="eastAsia"/>
              </w:rPr>
              <w:t>3000</w:t>
            </w:r>
          </w:p>
        </w:tc>
      </w:tr>
      <w:tr w:rsidR="002C0663" w:rsidRPr="002C0663" w:rsidTr="00A27AB0">
        <w:trPr>
          <w:trHeight w:hRule="exact" w:val="340"/>
          <w:jc w:val="center"/>
        </w:trPr>
        <w:tc>
          <w:tcPr>
            <w:tcW w:w="697" w:type="dxa"/>
            <w:vAlign w:val="center"/>
          </w:tcPr>
          <w:p w:rsidR="009C5F50" w:rsidRPr="002C0663" w:rsidRDefault="009C5F50" w:rsidP="00A27AB0">
            <w:pPr>
              <w:ind w:left="720" w:hanging="720"/>
              <w:jc w:val="both"/>
              <w:rPr>
                <w:rFonts w:ascii="標楷體" w:eastAsia="標楷體" w:hAnsi="標楷體"/>
                <w:sz w:val="24"/>
                <w:szCs w:val="24"/>
              </w:rPr>
            </w:pPr>
            <w:r w:rsidRPr="002C0663">
              <w:rPr>
                <w:rFonts w:ascii="標楷體" w:eastAsia="標楷體" w:hAnsi="標楷體"/>
                <w:sz w:val="24"/>
                <w:szCs w:val="24"/>
              </w:rPr>
              <w:t>06</w:t>
            </w:r>
          </w:p>
        </w:tc>
        <w:tc>
          <w:tcPr>
            <w:tcW w:w="2268" w:type="dxa"/>
            <w:vAlign w:val="center"/>
          </w:tcPr>
          <w:p w:rsidR="009C5F50" w:rsidRPr="002C0663" w:rsidRDefault="009C5F50" w:rsidP="00A27AB0">
            <w:pPr>
              <w:ind w:left="720" w:hanging="720"/>
              <w:jc w:val="both"/>
              <w:rPr>
                <w:rFonts w:ascii="標楷體" w:eastAsia="標楷體" w:hAnsi="標楷體"/>
                <w:sz w:val="24"/>
                <w:szCs w:val="24"/>
              </w:rPr>
            </w:pPr>
            <w:proofErr w:type="spellStart"/>
            <w:r w:rsidRPr="002C0663">
              <w:rPr>
                <w:rFonts w:ascii="標楷體" w:eastAsia="標楷體" w:hAnsi="標楷體"/>
                <w:sz w:val="24"/>
                <w:szCs w:val="24"/>
              </w:rPr>
              <w:t>電腦修護</w:t>
            </w:r>
            <w:proofErr w:type="spellEnd"/>
          </w:p>
        </w:tc>
        <w:tc>
          <w:tcPr>
            <w:tcW w:w="1418" w:type="dxa"/>
          </w:tcPr>
          <w:p w:rsidR="009C5F50" w:rsidRPr="002C0663" w:rsidRDefault="009C5F50" w:rsidP="00A27AB0">
            <w:pPr>
              <w:jc w:val="right"/>
              <w:rPr>
                <w:rFonts w:ascii="標楷體" w:eastAsia="標楷體" w:hAnsi="標楷體"/>
              </w:rPr>
            </w:pPr>
            <w:r w:rsidRPr="002C0663">
              <w:rPr>
                <w:rFonts w:ascii="標楷體" w:eastAsia="標楷體" w:hAnsi="標楷體" w:hint="eastAsia"/>
              </w:rPr>
              <w:t>0</w:t>
            </w:r>
          </w:p>
        </w:tc>
        <w:tc>
          <w:tcPr>
            <w:tcW w:w="850" w:type="dxa"/>
            <w:vAlign w:val="center"/>
          </w:tcPr>
          <w:p w:rsidR="009C5F50" w:rsidRPr="002C0663" w:rsidRDefault="009C5F50" w:rsidP="00A27AB0">
            <w:pPr>
              <w:ind w:left="720" w:hanging="720"/>
              <w:jc w:val="both"/>
              <w:rPr>
                <w:rFonts w:ascii="標楷體" w:eastAsia="標楷體" w:hAnsi="標楷體"/>
                <w:sz w:val="24"/>
                <w:szCs w:val="24"/>
              </w:rPr>
            </w:pPr>
            <w:r w:rsidRPr="002C0663">
              <w:rPr>
                <w:rFonts w:ascii="標楷體" w:eastAsia="標楷體" w:hAnsi="標楷體"/>
                <w:sz w:val="24"/>
                <w:szCs w:val="24"/>
              </w:rPr>
              <w:t>19</w:t>
            </w:r>
          </w:p>
        </w:tc>
        <w:tc>
          <w:tcPr>
            <w:tcW w:w="2126" w:type="dxa"/>
            <w:vAlign w:val="center"/>
          </w:tcPr>
          <w:p w:rsidR="009C5F50" w:rsidRPr="002C0663" w:rsidRDefault="009C5F50" w:rsidP="00A27AB0">
            <w:pPr>
              <w:ind w:left="720" w:hanging="720"/>
              <w:jc w:val="both"/>
              <w:rPr>
                <w:rFonts w:ascii="標楷體" w:eastAsia="標楷體" w:hAnsi="標楷體"/>
                <w:sz w:val="24"/>
                <w:szCs w:val="24"/>
              </w:rPr>
            </w:pPr>
            <w:proofErr w:type="spellStart"/>
            <w:r w:rsidRPr="002C0663">
              <w:rPr>
                <w:rFonts w:ascii="標楷體" w:eastAsia="標楷體" w:hAnsi="標楷體"/>
                <w:sz w:val="24"/>
                <w:szCs w:val="24"/>
              </w:rPr>
              <w:t>鑄造</w:t>
            </w:r>
            <w:proofErr w:type="spellEnd"/>
          </w:p>
        </w:tc>
        <w:tc>
          <w:tcPr>
            <w:tcW w:w="1372" w:type="dxa"/>
          </w:tcPr>
          <w:p w:rsidR="009C5F50" w:rsidRPr="002C0663" w:rsidRDefault="009C5F50" w:rsidP="00A27AB0">
            <w:pPr>
              <w:jc w:val="right"/>
              <w:rPr>
                <w:rFonts w:ascii="標楷體" w:eastAsia="標楷體" w:hAnsi="標楷體"/>
              </w:rPr>
            </w:pPr>
            <w:r w:rsidRPr="002C0663">
              <w:rPr>
                <w:rFonts w:ascii="標楷體" w:eastAsia="標楷體" w:hAnsi="標楷體" w:hint="eastAsia"/>
              </w:rPr>
              <w:t>4500</w:t>
            </w:r>
          </w:p>
        </w:tc>
      </w:tr>
      <w:tr w:rsidR="002C0663" w:rsidRPr="002C0663" w:rsidTr="00A27AB0">
        <w:trPr>
          <w:trHeight w:hRule="exact" w:val="340"/>
          <w:jc w:val="center"/>
        </w:trPr>
        <w:tc>
          <w:tcPr>
            <w:tcW w:w="697" w:type="dxa"/>
            <w:vAlign w:val="center"/>
          </w:tcPr>
          <w:p w:rsidR="009C5F50" w:rsidRPr="002C0663" w:rsidRDefault="009C5F50" w:rsidP="00A27AB0">
            <w:pPr>
              <w:ind w:left="720" w:hanging="720"/>
              <w:jc w:val="both"/>
              <w:rPr>
                <w:rFonts w:ascii="標楷體" w:eastAsia="標楷體" w:hAnsi="標楷體"/>
                <w:sz w:val="24"/>
                <w:szCs w:val="24"/>
              </w:rPr>
            </w:pPr>
            <w:r w:rsidRPr="002C0663">
              <w:rPr>
                <w:rFonts w:ascii="標楷體" w:eastAsia="標楷體" w:hAnsi="標楷體"/>
                <w:sz w:val="24"/>
                <w:szCs w:val="24"/>
              </w:rPr>
              <w:t>07</w:t>
            </w:r>
          </w:p>
        </w:tc>
        <w:tc>
          <w:tcPr>
            <w:tcW w:w="2268" w:type="dxa"/>
            <w:vAlign w:val="center"/>
          </w:tcPr>
          <w:p w:rsidR="009C5F50" w:rsidRPr="002C0663" w:rsidRDefault="009C5F50" w:rsidP="00A27AB0">
            <w:pPr>
              <w:ind w:left="720" w:hanging="720"/>
              <w:jc w:val="both"/>
              <w:rPr>
                <w:rFonts w:ascii="標楷體" w:eastAsia="標楷體" w:hAnsi="標楷體"/>
                <w:sz w:val="24"/>
                <w:szCs w:val="24"/>
              </w:rPr>
            </w:pPr>
            <w:proofErr w:type="spellStart"/>
            <w:r w:rsidRPr="002C0663">
              <w:rPr>
                <w:rFonts w:ascii="標楷體" w:eastAsia="標楷體" w:hAnsi="標楷體"/>
                <w:sz w:val="24"/>
                <w:szCs w:val="24"/>
              </w:rPr>
              <w:t>化驗</w:t>
            </w:r>
            <w:proofErr w:type="spellEnd"/>
          </w:p>
        </w:tc>
        <w:tc>
          <w:tcPr>
            <w:tcW w:w="1418" w:type="dxa"/>
          </w:tcPr>
          <w:p w:rsidR="009C5F50" w:rsidRPr="002C0663" w:rsidRDefault="009C5F50" w:rsidP="00A27AB0">
            <w:pPr>
              <w:jc w:val="right"/>
              <w:rPr>
                <w:rFonts w:ascii="標楷體" w:eastAsia="標楷體" w:hAnsi="標楷體"/>
              </w:rPr>
            </w:pPr>
            <w:r w:rsidRPr="002C0663">
              <w:rPr>
                <w:rFonts w:ascii="標楷體" w:eastAsia="標楷體" w:hAnsi="標楷體" w:hint="eastAsia"/>
              </w:rPr>
              <w:t>1000</w:t>
            </w:r>
          </w:p>
        </w:tc>
        <w:tc>
          <w:tcPr>
            <w:tcW w:w="850" w:type="dxa"/>
            <w:vAlign w:val="center"/>
          </w:tcPr>
          <w:p w:rsidR="009C5F50" w:rsidRPr="002C0663" w:rsidRDefault="009C5F50" w:rsidP="00A27AB0">
            <w:pPr>
              <w:ind w:left="720" w:hanging="720"/>
              <w:jc w:val="both"/>
              <w:rPr>
                <w:rFonts w:ascii="標楷體" w:eastAsia="標楷體" w:hAnsi="標楷體"/>
                <w:sz w:val="24"/>
                <w:szCs w:val="24"/>
              </w:rPr>
            </w:pPr>
            <w:r w:rsidRPr="002C0663">
              <w:rPr>
                <w:rFonts w:ascii="標楷體" w:eastAsia="標楷體" w:hAnsi="標楷體"/>
                <w:sz w:val="24"/>
                <w:szCs w:val="24"/>
              </w:rPr>
              <w:t>20</w:t>
            </w:r>
          </w:p>
        </w:tc>
        <w:tc>
          <w:tcPr>
            <w:tcW w:w="2126" w:type="dxa"/>
            <w:vAlign w:val="center"/>
          </w:tcPr>
          <w:p w:rsidR="009C5F50" w:rsidRPr="002C0663" w:rsidRDefault="009C5F50" w:rsidP="00A27AB0">
            <w:pPr>
              <w:ind w:left="720" w:hanging="720"/>
              <w:jc w:val="both"/>
              <w:rPr>
                <w:rFonts w:ascii="標楷體" w:eastAsia="標楷體" w:hAnsi="標楷體"/>
                <w:sz w:val="24"/>
                <w:szCs w:val="24"/>
              </w:rPr>
            </w:pPr>
            <w:proofErr w:type="spellStart"/>
            <w:r w:rsidRPr="002C0663">
              <w:rPr>
                <w:rFonts w:ascii="標楷體" w:eastAsia="標楷體" w:hAnsi="標楷體"/>
                <w:sz w:val="24"/>
                <w:szCs w:val="24"/>
              </w:rPr>
              <w:t>模具</w:t>
            </w:r>
            <w:proofErr w:type="spellEnd"/>
          </w:p>
        </w:tc>
        <w:tc>
          <w:tcPr>
            <w:tcW w:w="1372" w:type="dxa"/>
          </w:tcPr>
          <w:p w:rsidR="009C5F50" w:rsidRPr="002C0663" w:rsidRDefault="009C5F50" w:rsidP="00A27AB0">
            <w:pPr>
              <w:jc w:val="right"/>
              <w:rPr>
                <w:rFonts w:ascii="標楷體" w:eastAsia="標楷體" w:hAnsi="標楷體"/>
              </w:rPr>
            </w:pPr>
            <w:r w:rsidRPr="002C0663">
              <w:rPr>
                <w:rFonts w:ascii="標楷體" w:eastAsia="標楷體" w:hAnsi="標楷體" w:hint="eastAsia"/>
              </w:rPr>
              <w:t>1500</w:t>
            </w:r>
          </w:p>
        </w:tc>
      </w:tr>
      <w:tr w:rsidR="002C0663" w:rsidRPr="002C0663" w:rsidTr="00A27AB0">
        <w:trPr>
          <w:trHeight w:hRule="exact" w:val="340"/>
          <w:jc w:val="center"/>
        </w:trPr>
        <w:tc>
          <w:tcPr>
            <w:tcW w:w="697" w:type="dxa"/>
            <w:vAlign w:val="center"/>
          </w:tcPr>
          <w:p w:rsidR="009C5F50" w:rsidRPr="002C0663" w:rsidRDefault="009C5F50" w:rsidP="00A27AB0">
            <w:pPr>
              <w:ind w:left="720" w:hanging="720"/>
              <w:jc w:val="both"/>
              <w:rPr>
                <w:rFonts w:ascii="標楷體" w:eastAsia="標楷體" w:hAnsi="標楷體"/>
                <w:sz w:val="24"/>
                <w:szCs w:val="24"/>
              </w:rPr>
            </w:pPr>
            <w:r w:rsidRPr="002C0663">
              <w:rPr>
                <w:rFonts w:ascii="標楷體" w:eastAsia="標楷體" w:hAnsi="標楷體"/>
                <w:sz w:val="24"/>
                <w:szCs w:val="24"/>
              </w:rPr>
              <w:t>08</w:t>
            </w:r>
          </w:p>
        </w:tc>
        <w:tc>
          <w:tcPr>
            <w:tcW w:w="2268" w:type="dxa"/>
            <w:vAlign w:val="center"/>
          </w:tcPr>
          <w:p w:rsidR="009C5F50" w:rsidRPr="002C0663" w:rsidRDefault="009C5F50" w:rsidP="00A27AB0">
            <w:pPr>
              <w:ind w:left="720" w:hanging="720"/>
              <w:jc w:val="both"/>
              <w:rPr>
                <w:rFonts w:ascii="標楷體" w:eastAsia="標楷體" w:hAnsi="標楷體"/>
                <w:sz w:val="24"/>
                <w:szCs w:val="24"/>
              </w:rPr>
            </w:pPr>
            <w:proofErr w:type="spellStart"/>
            <w:r w:rsidRPr="002C0663">
              <w:rPr>
                <w:rFonts w:ascii="標楷體" w:eastAsia="標楷體" w:hAnsi="標楷體"/>
                <w:sz w:val="24"/>
                <w:szCs w:val="24"/>
              </w:rPr>
              <w:t>工業電子</w:t>
            </w:r>
            <w:proofErr w:type="spellEnd"/>
          </w:p>
        </w:tc>
        <w:tc>
          <w:tcPr>
            <w:tcW w:w="1418" w:type="dxa"/>
          </w:tcPr>
          <w:p w:rsidR="009C5F50" w:rsidRPr="002C0663" w:rsidRDefault="009C5F50" w:rsidP="00A27AB0">
            <w:pPr>
              <w:jc w:val="right"/>
              <w:rPr>
                <w:rFonts w:ascii="標楷體" w:eastAsia="標楷體" w:hAnsi="標楷體"/>
              </w:rPr>
            </w:pPr>
            <w:r w:rsidRPr="002C0663">
              <w:rPr>
                <w:rFonts w:ascii="標楷體" w:eastAsia="標楷體" w:hAnsi="標楷體" w:hint="eastAsia"/>
              </w:rPr>
              <w:t>0</w:t>
            </w:r>
          </w:p>
        </w:tc>
        <w:tc>
          <w:tcPr>
            <w:tcW w:w="850" w:type="dxa"/>
            <w:vAlign w:val="center"/>
          </w:tcPr>
          <w:p w:rsidR="009C5F50" w:rsidRPr="002C0663" w:rsidRDefault="009C5F50" w:rsidP="00A27AB0">
            <w:pPr>
              <w:ind w:left="720" w:hanging="720"/>
              <w:jc w:val="both"/>
              <w:rPr>
                <w:rFonts w:ascii="標楷體" w:eastAsia="標楷體" w:hAnsi="標楷體"/>
                <w:sz w:val="24"/>
                <w:szCs w:val="24"/>
              </w:rPr>
            </w:pPr>
            <w:r w:rsidRPr="002C0663">
              <w:rPr>
                <w:rFonts w:ascii="標楷體" w:eastAsia="標楷體" w:hAnsi="標楷體"/>
                <w:sz w:val="24"/>
                <w:szCs w:val="24"/>
              </w:rPr>
              <w:t>21</w:t>
            </w:r>
          </w:p>
        </w:tc>
        <w:tc>
          <w:tcPr>
            <w:tcW w:w="2126" w:type="dxa"/>
            <w:vAlign w:val="center"/>
          </w:tcPr>
          <w:p w:rsidR="009C5F50" w:rsidRPr="002C0663" w:rsidRDefault="009C5F50" w:rsidP="00A27AB0">
            <w:pPr>
              <w:ind w:left="720" w:hanging="720"/>
              <w:jc w:val="both"/>
              <w:rPr>
                <w:rFonts w:ascii="標楷體" w:eastAsia="標楷體" w:hAnsi="標楷體"/>
                <w:sz w:val="24"/>
                <w:szCs w:val="24"/>
              </w:rPr>
            </w:pPr>
            <w:proofErr w:type="spellStart"/>
            <w:r w:rsidRPr="002C0663">
              <w:rPr>
                <w:rFonts w:ascii="標楷體" w:eastAsia="標楷體" w:hAnsi="標楷體"/>
                <w:sz w:val="24"/>
                <w:szCs w:val="24"/>
              </w:rPr>
              <w:t>圖文傳播</w:t>
            </w:r>
            <w:proofErr w:type="spellEnd"/>
          </w:p>
        </w:tc>
        <w:tc>
          <w:tcPr>
            <w:tcW w:w="1372" w:type="dxa"/>
          </w:tcPr>
          <w:p w:rsidR="009C5F50" w:rsidRPr="002C0663" w:rsidRDefault="009C5F50" w:rsidP="00A27AB0">
            <w:pPr>
              <w:jc w:val="right"/>
              <w:rPr>
                <w:rFonts w:ascii="標楷體" w:eastAsia="標楷體" w:hAnsi="標楷體"/>
              </w:rPr>
            </w:pPr>
            <w:r w:rsidRPr="002C0663">
              <w:rPr>
                <w:rFonts w:ascii="標楷體" w:eastAsia="標楷體" w:hAnsi="標楷體" w:hint="eastAsia"/>
              </w:rPr>
              <w:t>4000</w:t>
            </w:r>
          </w:p>
        </w:tc>
      </w:tr>
      <w:tr w:rsidR="002C0663" w:rsidRPr="002C0663" w:rsidTr="00A27AB0">
        <w:trPr>
          <w:trHeight w:hRule="exact" w:val="340"/>
          <w:jc w:val="center"/>
        </w:trPr>
        <w:tc>
          <w:tcPr>
            <w:tcW w:w="697" w:type="dxa"/>
            <w:vAlign w:val="center"/>
          </w:tcPr>
          <w:p w:rsidR="009C5F50" w:rsidRPr="002C0663" w:rsidRDefault="009C5F50" w:rsidP="00A27AB0">
            <w:pPr>
              <w:ind w:left="720" w:hanging="720"/>
              <w:jc w:val="both"/>
              <w:rPr>
                <w:rFonts w:ascii="標楷體" w:eastAsia="標楷體" w:hAnsi="標楷體"/>
                <w:sz w:val="24"/>
                <w:szCs w:val="24"/>
              </w:rPr>
            </w:pPr>
            <w:r w:rsidRPr="002C0663">
              <w:rPr>
                <w:rFonts w:ascii="標楷體" w:eastAsia="標楷體" w:hAnsi="標楷體"/>
                <w:sz w:val="24"/>
                <w:szCs w:val="24"/>
              </w:rPr>
              <w:t>09</w:t>
            </w:r>
          </w:p>
        </w:tc>
        <w:tc>
          <w:tcPr>
            <w:tcW w:w="2268" w:type="dxa"/>
            <w:vAlign w:val="center"/>
          </w:tcPr>
          <w:p w:rsidR="009C5F50" w:rsidRPr="002C0663" w:rsidRDefault="009C5F50" w:rsidP="00A27AB0">
            <w:pPr>
              <w:ind w:left="720" w:hanging="720"/>
              <w:jc w:val="both"/>
              <w:rPr>
                <w:rFonts w:ascii="標楷體" w:eastAsia="標楷體" w:hAnsi="標楷體"/>
                <w:sz w:val="24"/>
                <w:szCs w:val="24"/>
              </w:rPr>
            </w:pPr>
            <w:proofErr w:type="spellStart"/>
            <w:r w:rsidRPr="002C0663">
              <w:rPr>
                <w:rFonts w:ascii="標楷體" w:eastAsia="標楷體" w:hAnsi="標楷體"/>
                <w:sz w:val="24"/>
                <w:szCs w:val="24"/>
              </w:rPr>
              <w:t>數位電子</w:t>
            </w:r>
            <w:proofErr w:type="spellEnd"/>
          </w:p>
        </w:tc>
        <w:tc>
          <w:tcPr>
            <w:tcW w:w="1418" w:type="dxa"/>
          </w:tcPr>
          <w:p w:rsidR="009C5F50" w:rsidRPr="002C0663" w:rsidRDefault="009C5F50" w:rsidP="00A27AB0">
            <w:pPr>
              <w:jc w:val="right"/>
              <w:rPr>
                <w:rFonts w:ascii="標楷體" w:eastAsia="標楷體" w:hAnsi="標楷體"/>
              </w:rPr>
            </w:pPr>
            <w:r w:rsidRPr="002C0663">
              <w:rPr>
                <w:rFonts w:ascii="標楷體" w:eastAsia="標楷體" w:hAnsi="標楷體" w:hint="eastAsia"/>
              </w:rPr>
              <w:t>1000</w:t>
            </w:r>
          </w:p>
        </w:tc>
        <w:tc>
          <w:tcPr>
            <w:tcW w:w="850" w:type="dxa"/>
            <w:vAlign w:val="center"/>
          </w:tcPr>
          <w:p w:rsidR="009C5F50" w:rsidRPr="002C0663" w:rsidRDefault="009C5F50" w:rsidP="00A27AB0">
            <w:pPr>
              <w:ind w:left="720" w:hanging="720"/>
              <w:jc w:val="both"/>
              <w:rPr>
                <w:rFonts w:ascii="標楷體" w:eastAsia="標楷體" w:hAnsi="標楷體"/>
                <w:sz w:val="24"/>
                <w:szCs w:val="24"/>
              </w:rPr>
            </w:pPr>
            <w:r w:rsidRPr="002C0663">
              <w:rPr>
                <w:rFonts w:ascii="標楷體" w:eastAsia="標楷體" w:hAnsi="標楷體"/>
                <w:sz w:val="24"/>
                <w:szCs w:val="24"/>
              </w:rPr>
              <w:t>22</w:t>
            </w:r>
          </w:p>
        </w:tc>
        <w:tc>
          <w:tcPr>
            <w:tcW w:w="2126" w:type="dxa"/>
            <w:vAlign w:val="center"/>
          </w:tcPr>
          <w:p w:rsidR="009C5F50" w:rsidRPr="002C0663" w:rsidRDefault="009C5F50" w:rsidP="00A27AB0">
            <w:pPr>
              <w:ind w:left="720" w:hanging="720"/>
              <w:jc w:val="both"/>
              <w:rPr>
                <w:rFonts w:ascii="標楷體" w:eastAsia="標楷體" w:hAnsi="標楷體"/>
                <w:sz w:val="24"/>
                <w:szCs w:val="24"/>
              </w:rPr>
            </w:pPr>
            <w:proofErr w:type="spellStart"/>
            <w:r w:rsidRPr="002C0663">
              <w:rPr>
                <w:rFonts w:ascii="標楷體" w:eastAsia="標楷體" w:hAnsi="標楷體"/>
                <w:sz w:val="24"/>
                <w:szCs w:val="24"/>
              </w:rPr>
              <w:t>測量</w:t>
            </w:r>
            <w:proofErr w:type="spellEnd"/>
          </w:p>
        </w:tc>
        <w:tc>
          <w:tcPr>
            <w:tcW w:w="1372" w:type="dxa"/>
          </w:tcPr>
          <w:p w:rsidR="009C5F50" w:rsidRPr="002C0663" w:rsidRDefault="009C5F50" w:rsidP="00A27AB0">
            <w:pPr>
              <w:jc w:val="right"/>
              <w:rPr>
                <w:rFonts w:ascii="標楷體" w:eastAsia="標楷體" w:hAnsi="標楷體"/>
              </w:rPr>
            </w:pPr>
            <w:r w:rsidRPr="002C0663">
              <w:rPr>
                <w:rFonts w:ascii="標楷體" w:eastAsia="標楷體" w:hAnsi="標楷體" w:hint="eastAsia"/>
              </w:rPr>
              <w:t>0</w:t>
            </w:r>
          </w:p>
        </w:tc>
      </w:tr>
      <w:tr w:rsidR="002C0663" w:rsidRPr="002C0663" w:rsidTr="00A27AB0">
        <w:trPr>
          <w:trHeight w:hRule="exact" w:val="340"/>
          <w:jc w:val="center"/>
        </w:trPr>
        <w:tc>
          <w:tcPr>
            <w:tcW w:w="697" w:type="dxa"/>
            <w:vAlign w:val="center"/>
          </w:tcPr>
          <w:p w:rsidR="009C5F50" w:rsidRPr="002C0663" w:rsidRDefault="009C5F50" w:rsidP="00A27AB0">
            <w:pPr>
              <w:ind w:left="720" w:hanging="720"/>
              <w:jc w:val="both"/>
              <w:rPr>
                <w:rFonts w:ascii="標楷體" w:eastAsia="標楷體" w:hAnsi="標楷體"/>
                <w:sz w:val="24"/>
                <w:szCs w:val="24"/>
              </w:rPr>
            </w:pPr>
            <w:r w:rsidRPr="002C0663">
              <w:rPr>
                <w:rFonts w:ascii="標楷體" w:eastAsia="標楷體" w:hAnsi="標楷體"/>
                <w:sz w:val="24"/>
                <w:szCs w:val="24"/>
              </w:rPr>
              <w:t>10</w:t>
            </w:r>
          </w:p>
        </w:tc>
        <w:tc>
          <w:tcPr>
            <w:tcW w:w="2268" w:type="dxa"/>
            <w:vAlign w:val="center"/>
          </w:tcPr>
          <w:p w:rsidR="009C5F50" w:rsidRPr="002C0663" w:rsidRDefault="009C5F50" w:rsidP="00A27AB0">
            <w:pPr>
              <w:ind w:left="720" w:hanging="720"/>
              <w:jc w:val="both"/>
              <w:rPr>
                <w:rFonts w:ascii="標楷體" w:eastAsia="標楷體" w:hAnsi="標楷體"/>
                <w:sz w:val="24"/>
                <w:szCs w:val="24"/>
              </w:rPr>
            </w:pPr>
            <w:proofErr w:type="spellStart"/>
            <w:r w:rsidRPr="002C0663">
              <w:rPr>
                <w:rFonts w:ascii="標楷體" w:eastAsia="標楷體" w:hAnsi="標楷體"/>
                <w:sz w:val="24"/>
                <w:szCs w:val="24"/>
              </w:rPr>
              <w:t>工業配線</w:t>
            </w:r>
            <w:proofErr w:type="spellEnd"/>
          </w:p>
        </w:tc>
        <w:tc>
          <w:tcPr>
            <w:tcW w:w="1418" w:type="dxa"/>
          </w:tcPr>
          <w:p w:rsidR="009C5F50" w:rsidRPr="002C0663" w:rsidRDefault="009C5F50" w:rsidP="00A27AB0">
            <w:pPr>
              <w:jc w:val="right"/>
              <w:rPr>
                <w:rFonts w:ascii="標楷體" w:eastAsia="標楷體" w:hAnsi="標楷體"/>
              </w:rPr>
            </w:pPr>
            <w:r w:rsidRPr="002C0663">
              <w:rPr>
                <w:rFonts w:ascii="標楷體" w:eastAsia="標楷體" w:hAnsi="標楷體" w:hint="eastAsia"/>
              </w:rPr>
              <w:t>5500</w:t>
            </w:r>
          </w:p>
        </w:tc>
        <w:tc>
          <w:tcPr>
            <w:tcW w:w="850" w:type="dxa"/>
            <w:vAlign w:val="center"/>
          </w:tcPr>
          <w:p w:rsidR="009C5F50" w:rsidRPr="002C0663" w:rsidRDefault="009C5F50" w:rsidP="00A27AB0">
            <w:pPr>
              <w:ind w:left="720" w:hanging="720"/>
              <w:jc w:val="both"/>
              <w:rPr>
                <w:rFonts w:ascii="標楷體" w:eastAsia="標楷體" w:hAnsi="標楷體"/>
                <w:sz w:val="24"/>
                <w:szCs w:val="24"/>
              </w:rPr>
            </w:pPr>
            <w:r w:rsidRPr="002C0663">
              <w:rPr>
                <w:rFonts w:ascii="標楷體" w:eastAsia="標楷體" w:hAnsi="標楷體"/>
                <w:sz w:val="24"/>
                <w:szCs w:val="24"/>
              </w:rPr>
              <w:t>23</w:t>
            </w:r>
          </w:p>
        </w:tc>
        <w:tc>
          <w:tcPr>
            <w:tcW w:w="2126" w:type="dxa"/>
            <w:vAlign w:val="center"/>
          </w:tcPr>
          <w:p w:rsidR="009C5F50" w:rsidRPr="002C0663" w:rsidRDefault="009C5F50" w:rsidP="00A27AB0">
            <w:pPr>
              <w:ind w:left="720" w:hanging="720"/>
              <w:jc w:val="both"/>
              <w:rPr>
                <w:rFonts w:ascii="標楷體" w:eastAsia="標楷體" w:hAnsi="標楷體"/>
                <w:sz w:val="24"/>
                <w:szCs w:val="24"/>
              </w:rPr>
            </w:pPr>
            <w:proofErr w:type="spellStart"/>
            <w:r w:rsidRPr="002C0663">
              <w:rPr>
                <w:rFonts w:ascii="標楷體" w:eastAsia="標楷體" w:hAnsi="標楷體"/>
                <w:sz w:val="24"/>
                <w:szCs w:val="24"/>
              </w:rPr>
              <w:t>機電整合</w:t>
            </w:r>
            <w:proofErr w:type="spellEnd"/>
          </w:p>
        </w:tc>
        <w:tc>
          <w:tcPr>
            <w:tcW w:w="1372" w:type="dxa"/>
          </w:tcPr>
          <w:p w:rsidR="009C5F50" w:rsidRPr="002C0663" w:rsidRDefault="009C5F50" w:rsidP="00A27AB0">
            <w:pPr>
              <w:jc w:val="right"/>
              <w:rPr>
                <w:rFonts w:ascii="標楷體" w:eastAsia="標楷體" w:hAnsi="標楷體"/>
              </w:rPr>
            </w:pPr>
            <w:r w:rsidRPr="002C0663">
              <w:rPr>
                <w:rFonts w:ascii="標楷體" w:eastAsia="標楷體" w:hAnsi="標楷體" w:hint="eastAsia"/>
              </w:rPr>
              <w:t>0</w:t>
            </w:r>
          </w:p>
        </w:tc>
      </w:tr>
      <w:tr w:rsidR="002C0663" w:rsidRPr="002C0663" w:rsidTr="00A27AB0">
        <w:trPr>
          <w:trHeight w:hRule="exact" w:val="340"/>
          <w:jc w:val="center"/>
        </w:trPr>
        <w:tc>
          <w:tcPr>
            <w:tcW w:w="697" w:type="dxa"/>
            <w:vAlign w:val="center"/>
          </w:tcPr>
          <w:p w:rsidR="009C5F50" w:rsidRPr="002C0663" w:rsidRDefault="009C5F50" w:rsidP="00A27AB0">
            <w:pPr>
              <w:ind w:left="720" w:hanging="720"/>
              <w:jc w:val="both"/>
              <w:rPr>
                <w:rFonts w:ascii="標楷體" w:eastAsia="標楷體" w:hAnsi="標楷體"/>
                <w:sz w:val="24"/>
                <w:szCs w:val="24"/>
              </w:rPr>
            </w:pPr>
            <w:r w:rsidRPr="002C0663">
              <w:rPr>
                <w:rFonts w:ascii="標楷體" w:eastAsia="標楷體" w:hAnsi="標楷體"/>
                <w:sz w:val="24"/>
                <w:szCs w:val="24"/>
              </w:rPr>
              <w:lastRenderedPageBreak/>
              <w:t>11</w:t>
            </w:r>
          </w:p>
        </w:tc>
        <w:tc>
          <w:tcPr>
            <w:tcW w:w="2268" w:type="dxa"/>
            <w:vAlign w:val="center"/>
          </w:tcPr>
          <w:p w:rsidR="009C5F50" w:rsidRPr="002C0663" w:rsidRDefault="009C5F50" w:rsidP="00A27AB0">
            <w:pPr>
              <w:ind w:left="720" w:hanging="720"/>
              <w:jc w:val="both"/>
              <w:rPr>
                <w:rFonts w:ascii="標楷體" w:eastAsia="標楷體" w:hAnsi="標楷體"/>
                <w:sz w:val="24"/>
                <w:szCs w:val="24"/>
              </w:rPr>
            </w:pPr>
            <w:proofErr w:type="spellStart"/>
            <w:r w:rsidRPr="002C0663">
              <w:rPr>
                <w:rFonts w:ascii="標楷體" w:eastAsia="標楷體" w:hAnsi="標楷體"/>
                <w:sz w:val="24"/>
                <w:szCs w:val="24"/>
              </w:rPr>
              <w:t>室內配線</w:t>
            </w:r>
            <w:proofErr w:type="spellEnd"/>
          </w:p>
        </w:tc>
        <w:tc>
          <w:tcPr>
            <w:tcW w:w="1418" w:type="dxa"/>
          </w:tcPr>
          <w:p w:rsidR="009C5F50" w:rsidRPr="002C0663" w:rsidRDefault="009C5F50" w:rsidP="00A27AB0">
            <w:pPr>
              <w:jc w:val="right"/>
              <w:rPr>
                <w:rFonts w:ascii="標楷體" w:eastAsia="標楷體" w:hAnsi="標楷體"/>
              </w:rPr>
            </w:pPr>
            <w:r w:rsidRPr="002C0663">
              <w:rPr>
                <w:rFonts w:ascii="標楷體" w:eastAsia="標楷體" w:hAnsi="標楷體" w:hint="eastAsia"/>
              </w:rPr>
              <w:t>4000</w:t>
            </w:r>
          </w:p>
        </w:tc>
        <w:tc>
          <w:tcPr>
            <w:tcW w:w="850" w:type="dxa"/>
            <w:vAlign w:val="center"/>
          </w:tcPr>
          <w:p w:rsidR="009C5F50" w:rsidRPr="002C0663" w:rsidRDefault="009C5F50" w:rsidP="00A27AB0">
            <w:pPr>
              <w:ind w:left="720" w:hanging="720"/>
              <w:jc w:val="both"/>
              <w:rPr>
                <w:rFonts w:ascii="標楷體" w:eastAsia="標楷體" w:hAnsi="標楷體"/>
                <w:sz w:val="24"/>
                <w:szCs w:val="24"/>
              </w:rPr>
            </w:pPr>
            <w:r w:rsidRPr="002C0663">
              <w:rPr>
                <w:rFonts w:ascii="標楷體" w:eastAsia="標楷體" w:hAnsi="標楷體"/>
                <w:sz w:val="24"/>
                <w:szCs w:val="24"/>
              </w:rPr>
              <w:t>24</w:t>
            </w:r>
          </w:p>
        </w:tc>
        <w:tc>
          <w:tcPr>
            <w:tcW w:w="2126" w:type="dxa"/>
            <w:vAlign w:val="center"/>
          </w:tcPr>
          <w:p w:rsidR="009C5F50" w:rsidRPr="002C0663" w:rsidRDefault="009C5F50" w:rsidP="00A27AB0">
            <w:pPr>
              <w:ind w:left="720" w:hanging="720"/>
              <w:jc w:val="both"/>
              <w:rPr>
                <w:rFonts w:ascii="標楷體" w:eastAsia="標楷體" w:hAnsi="標楷體"/>
                <w:sz w:val="24"/>
                <w:szCs w:val="24"/>
              </w:rPr>
            </w:pPr>
            <w:proofErr w:type="spellStart"/>
            <w:r w:rsidRPr="002C0663">
              <w:rPr>
                <w:rFonts w:ascii="標楷體" w:eastAsia="標楷體" w:hAnsi="標楷體"/>
                <w:sz w:val="24"/>
                <w:szCs w:val="24"/>
              </w:rPr>
              <w:t>飛機修護</w:t>
            </w:r>
            <w:proofErr w:type="spellEnd"/>
          </w:p>
        </w:tc>
        <w:tc>
          <w:tcPr>
            <w:tcW w:w="1372" w:type="dxa"/>
          </w:tcPr>
          <w:p w:rsidR="009C5F50" w:rsidRPr="002C0663" w:rsidRDefault="009C5F50" w:rsidP="00A27AB0">
            <w:pPr>
              <w:jc w:val="right"/>
              <w:rPr>
                <w:rFonts w:ascii="標楷體" w:eastAsia="標楷體" w:hAnsi="標楷體"/>
              </w:rPr>
            </w:pPr>
            <w:r w:rsidRPr="002C0663">
              <w:rPr>
                <w:rFonts w:ascii="標楷體" w:eastAsia="標楷體" w:hAnsi="標楷體" w:hint="eastAsia"/>
              </w:rPr>
              <w:t>0</w:t>
            </w:r>
          </w:p>
        </w:tc>
      </w:tr>
      <w:tr w:rsidR="002C0663" w:rsidRPr="002C0663" w:rsidTr="00A27AB0">
        <w:trPr>
          <w:trHeight w:hRule="exact" w:val="340"/>
          <w:jc w:val="center"/>
        </w:trPr>
        <w:tc>
          <w:tcPr>
            <w:tcW w:w="697" w:type="dxa"/>
            <w:vAlign w:val="center"/>
          </w:tcPr>
          <w:p w:rsidR="009C5F50" w:rsidRPr="002C0663" w:rsidRDefault="009C5F50" w:rsidP="00A27AB0">
            <w:pPr>
              <w:ind w:left="720" w:hanging="720"/>
              <w:jc w:val="both"/>
              <w:rPr>
                <w:rFonts w:ascii="標楷體" w:eastAsia="標楷體" w:hAnsi="標楷體"/>
                <w:sz w:val="24"/>
                <w:szCs w:val="24"/>
              </w:rPr>
            </w:pPr>
            <w:r w:rsidRPr="002C0663">
              <w:rPr>
                <w:rFonts w:ascii="標楷體" w:eastAsia="標楷體" w:hAnsi="標楷體"/>
                <w:sz w:val="24"/>
                <w:szCs w:val="24"/>
              </w:rPr>
              <w:t>12</w:t>
            </w:r>
          </w:p>
        </w:tc>
        <w:tc>
          <w:tcPr>
            <w:tcW w:w="2268" w:type="dxa"/>
            <w:vAlign w:val="center"/>
          </w:tcPr>
          <w:p w:rsidR="009C5F50" w:rsidRPr="002C0663" w:rsidRDefault="009C5F50" w:rsidP="00A27AB0">
            <w:pPr>
              <w:ind w:left="720" w:hanging="720"/>
              <w:jc w:val="both"/>
              <w:rPr>
                <w:rFonts w:ascii="標楷體" w:eastAsia="標楷體" w:hAnsi="標楷體"/>
                <w:sz w:val="24"/>
                <w:szCs w:val="24"/>
              </w:rPr>
            </w:pPr>
            <w:proofErr w:type="spellStart"/>
            <w:r w:rsidRPr="002C0663">
              <w:rPr>
                <w:rFonts w:ascii="標楷體" w:eastAsia="標楷體" w:hAnsi="標楷體"/>
                <w:sz w:val="24"/>
                <w:szCs w:val="24"/>
              </w:rPr>
              <w:t>汽車修護</w:t>
            </w:r>
            <w:proofErr w:type="spellEnd"/>
          </w:p>
        </w:tc>
        <w:tc>
          <w:tcPr>
            <w:tcW w:w="1418" w:type="dxa"/>
          </w:tcPr>
          <w:p w:rsidR="009C5F50" w:rsidRPr="002C0663" w:rsidRDefault="009C5F50" w:rsidP="00A27AB0">
            <w:pPr>
              <w:jc w:val="right"/>
              <w:rPr>
                <w:rFonts w:ascii="標楷體" w:eastAsia="標楷體" w:hAnsi="標楷體"/>
              </w:rPr>
            </w:pPr>
            <w:r w:rsidRPr="002C0663">
              <w:rPr>
                <w:rFonts w:ascii="標楷體" w:eastAsia="標楷體" w:hAnsi="標楷體" w:hint="eastAsia"/>
              </w:rPr>
              <w:t>1000</w:t>
            </w:r>
          </w:p>
        </w:tc>
        <w:tc>
          <w:tcPr>
            <w:tcW w:w="850" w:type="dxa"/>
            <w:vAlign w:val="center"/>
          </w:tcPr>
          <w:p w:rsidR="009C5F50" w:rsidRPr="002C0663" w:rsidRDefault="009C5F50" w:rsidP="00A27AB0">
            <w:pPr>
              <w:ind w:left="720" w:hanging="720"/>
              <w:jc w:val="both"/>
              <w:rPr>
                <w:rFonts w:ascii="標楷體" w:eastAsia="標楷體" w:hAnsi="標楷體"/>
                <w:sz w:val="24"/>
                <w:szCs w:val="24"/>
              </w:rPr>
            </w:pPr>
            <w:r w:rsidRPr="002C0663">
              <w:rPr>
                <w:rFonts w:ascii="標楷體" w:eastAsia="標楷體" w:hAnsi="標楷體"/>
                <w:sz w:val="24"/>
                <w:szCs w:val="24"/>
              </w:rPr>
              <w:t>25</w:t>
            </w:r>
          </w:p>
        </w:tc>
        <w:tc>
          <w:tcPr>
            <w:tcW w:w="2126" w:type="dxa"/>
            <w:vAlign w:val="center"/>
          </w:tcPr>
          <w:p w:rsidR="009C5F50" w:rsidRPr="002C0663" w:rsidRDefault="009C5F50" w:rsidP="00A27AB0">
            <w:pPr>
              <w:ind w:left="720" w:hanging="720"/>
              <w:jc w:val="both"/>
              <w:rPr>
                <w:rFonts w:ascii="標楷體" w:eastAsia="標楷體" w:hAnsi="標楷體"/>
                <w:sz w:val="24"/>
                <w:szCs w:val="24"/>
              </w:rPr>
            </w:pPr>
            <w:proofErr w:type="spellStart"/>
            <w:r w:rsidRPr="002C0663">
              <w:rPr>
                <w:rFonts w:ascii="標楷體" w:eastAsia="標楷體" w:hAnsi="標楷體"/>
                <w:sz w:val="24"/>
                <w:szCs w:val="24"/>
              </w:rPr>
              <w:t>家具木工</w:t>
            </w:r>
            <w:proofErr w:type="spellEnd"/>
          </w:p>
        </w:tc>
        <w:tc>
          <w:tcPr>
            <w:tcW w:w="1372" w:type="dxa"/>
          </w:tcPr>
          <w:p w:rsidR="009C5F50" w:rsidRPr="002C0663" w:rsidRDefault="009C5F50" w:rsidP="00A27AB0">
            <w:pPr>
              <w:jc w:val="right"/>
              <w:rPr>
                <w:rFonts w:ascii="標楷體" w:eastAsia="標楷體" w:hAnsi="標楷體"/>
              </w:rPr>
            </w:pPr>
            <w:r w:rsidRPr="002C0663">
              <w:rPr>
                <w:rFonts w:ascii="標楷體" w:eastAsia="標楷體" w:hAnsi="標楷體" w:hint="eastAsia"/>
              </w:rPr>
              <w:t>1000</w:t>
            </w:r>
          </w:p>
        </w:tc>
      </w:tr>
      <w:tr w:rsidR="002C0663" w:rsidRPr="002C0663" w:rsidTr="00A27AB0">
        <w:trPr>
          <w:trHeight w:hRule="exact" w:val="340"/>
          <w:jc w:val="center"/>
        </w:trPr>
        <w:tc>
          <w:tcPr>
            <w:tcW w:w="697" w:type="dxa"/>
            <w:tcBorders>
              <w:bottom w:val="single" w:sz="12" w:space="0" w:color="auto"/>
            </w:tcBorders>
            <w:vAlign w:val="center"/>
          </w:tcPr>
          <w:p w:rsidR="009C5F50" w:rsidRPr="002C0663" w:rsidRDefault="009C5F50" w:rsidP="00A27AB0">
            <w:pPr>
              <w:ind w:left="720" w:hanging="720"/>
              <w:jc w:val="both"/>
              <w:rPr>
                <w:rFonts w:ascii="標楷體" w:eastAsia="標楷體" w:hAnsi="標楷體"/>
                <w:sz w:val="24"/>
                <w:szCs w:val="24"/>
              </w:rPr>
            </w:pPr>
            <w:r w:rsidRPr="002C0663">
              <w:rPr>
                <w:rFonts w:ascii="標楷體" w:eastAsia="標楷體" w:hAnsi="標楷體"/>
                <w:sz w:val="24"/>
                <w:szCs w:val="24"/>
              </w:rPr>
              <w:t>13</w:t>
            </w:r>
          </w:p>
        </w:tc>
        <w:tc>
          <w:tcPr>
            <w:tcW w:w="2268" w:type="dxa"/>
            <w:tcBorders>
              <w:bottom w:val="single" w:sz="12" w:space="0" w:color="auto"/>
            </w:tcBorders>
            <w:vAlign w:val="center"/>
          </w:tcPr>
          <w:p w:rsidR="009C5F50" w:rsidRPr="002C0663" w:rsidRDefault="009C5F50" w:rsidP="00A27AB0">
            <w:pPr>
              <w:ind w:left="720" w:hanging="720"/>
              <w:jc w:val="both"/>
              <w:rPr>
                <w:rFonts w:ascii="標楷體" w:eastAsia="標楷體" w:hAnsi="標楷體"/>
                <w:sz w:val="24"/>
                <w:szCs w:val="24"/>
              </w:rPr>
            </w:pPr>
            <w:proofErr w:type="spellStart"/>
            <w:r w:rsidRPr="002C0663">
              <w:rPr>
                <w:rFonts w:ascii="標楷體" w:eastAsia="標楷體" w:hAnsi="標楷體"/>
                <w:sz w:val="24"/>
                <w:szCs w:val="24"/>
              </w:rPr>
              <w:t>鉗工</w:t>
            </w:r>
            <w:proofErr w:type="spellEnd"/>
          </w:p>
        </w:tc>
        <w:tc>
          <w:tcPr>
            <w:tcW w:w="1418" w:type="dxa"/>
            <w:tcBorders>
              <w:bottom w:val="single" w:sz="12" w:space="0" w:color="auto"/>
            </w:tcBorders>
          </w:tcPr>
          <w:p w:rsidR="009C5F50" w:rsidRPr="002C0663" w:rsidRDefault="009C5F50" w:rsidP="00A27AB0">
            <w:pPr>
              <w:jc w:val="right"/>
              <w:rPr>
                <w:rFonts w:ascii="標楷體" w:eastAsia="標楷體" w:hAnsi="標楷體"/>
              </w:rPr>
            </w:pPr>
            <w:r w:rsidRPr="002C0663">
              <w:rPr>
                <w:rFonts w:ascii="標楷體" w:eastAsia="標楷體" w:hAnsi="標楷體" w:hint="eastAsia"/>
              </w:rPr>
              <w:t>0</w:t>
            </w:r>
          </w:p>
        </w:tc>
        <w:tc>
          <w:tcPr>
            <w:tcW w:w="850" w:type="dxa"/>
            <w:tcBorders>
              <w:bottom w:val="single" w:sz="12" w:space="0" w:color="auto"/>
            </w:tcBorders>
            <w:vAlign w:val="center"/>
          </w:tcPr>
          <w:p w:rsidR="009C5F50" w:rsidRPr="002C0663" w:rsidRDefault="009C5F50" w:rsidP="00A27AB0">
            <w:pPr>
              <w:ind w:left="720" w:hanging="720"/>
              <w:jc w:val="both"/>
              <w:rPr>
                <w:rFonts w:ascii="標楷體" w:eastAsia="標楷體" w:hAnsi="標楷體"/>
                <w:sz w:val="24"/>
                <w:szCs w:val="24"/>
              </w:rPr>
            </w:pPr>
            <w:r w:rsidRPr="002C0663">
              <w:rPr>
                <w:rFonts w:ascii="標楷體" w:eastAsia="標楷體" w:hAnsi="標楷體"/>
                <w:sz w:val="24"/>
                <w:szCs w:val="24"/>
              </w:rPr>
              <w:t>26</w:t>
            </w:r>
          </w:p>
        </w:tc>
        <w:tc>
          <w:tcPr>
            <w:tcW w:w="2126" w:type="dxa"/>
            <w:tcBorders>
              <w:bottom w:val="single" w:sz="12" w:space="0" w:color="auto"/>
            </w:tcBorders>
            <w:vAlign w:val="center"/>
          </w:tcPr>
          <w:p w:rsidR="009C5F50" w:rsidRPr="002C0663" w:rsidRDefault="009C5F50" w:rsidP="00A27AB0">
            <w:pPr>
              <w:ind w:left="720" w:hanging="720"/>
              <w:jc w:val="both"/>
              <w:rPr>
                <w:rFonts w:ascii="標楷體" w:eastAsia="標楷體" w:hAnsi="標楷體"/>
                <w:sz w:val="24"/>
                <w:szCs w:val="24"/>
              </w:rPr>
            </w:pPr>
            <w:proofErr w:type="spellStart"/>
            <w:r w:rsidRPr="002C0663">
              <w:rPr>
                <w:rFonts w:ascii="標楷體" w:eastAsia="標楷體" w:hAnsi="標楷體"/>
                <w:sz w:val="24"/>
                <w:szCs w:val="24"/>
              </w:rPr>
              <w:t>汽車噴漆</w:t>
            </w:r>
            <w:proofErr w:type="spellEnd"/>
          </w:p>
        </w:tc>
        <w:tc>
          <w:tcPr>
            <w:tcW w:w="1372" w:type="dxa"/>
            <w:tcBorders>
              <w:bottom w:val="single" w:sz="12" w:space="0" w:color="auto"/>
            </w:tcBorders>
          </w:tcPr>
          <w:p w:rsidR="009C5F50" w:rsidRPr="002C0663" w:rsidRDefault="009C5F50" w:rsidP="00A27AB0">
            <w:pPr>
              <w:jc w:val="right"/>
              <w:rPr>
                <w:rFonts w:ascii="標楷體" w:eastAsia="標楷體" w:hAnsi="標楷體"/>
              </w:rPr>
            </w:pPr>
            <w:r w:rsidRPr="002C0663">
              <w:rPr>
                <w:rFonts w:ascii="標楷體" w:eastAsia="標楷體" w:hAnsi="標楷體" w:hint="eastAsia"/>
              </w:rPr>
              <w:t>3000</w:t>
            </w:r>
          </w:p>
        </w:tc>
      </w:tr>
    </w:tbl>
    <w:p w:rsidR="009C5F50" w:rsidRDefault="009C5F50" w:rsidP="009C5F50">
      <w:pPr>
        <w:autoSpaceDE w:val="0"/>
        <w:autoSpaceDN w:val="0"/>
        <w:adjustRightInd w:val="0"/>
        <w:ind w:leftChars="118" w:left="718" w:hangingChars="208" w:hanging="458"/>
        <w:rPr>
          <w:rFonts w:ascii="標楷體" w:eastAsia="標楷體" w:hAnsi="標楷體"/>
          <w:color w:val="000000"/>
          <w:lang w:eastAsia="zh-TW"/>
        </w:rPr>
      </w:pPr>
    </w:p>
    <w:p w:rsidR="009C5F50" w:rsidRPr="00F00F16" w:rsidRDefault="009C5F50" w:rsidP="009C5F50">
      <w:pPr>
        <w:autoSpaceDE w:val="0"/>
        <w:autoSpaceDN w:val="0"/>
        <w:adjustRightInd w:val="0"/>
        <w:ind w:leftChars="118" w:left="718" w:hangingChars="208" w:hanging="458"/>
        <w:rPr>
          <w:rFonts w:ascii="標楷體" w:eastAsia="標楷體" w:hAnsi="標楷體"/>
          <w:color w:val="000000"/>
          <w:lang w:eastAsia="zh-TW"/>
        </w:rPr>
      </w:pPr>
      <w:r w:rsidRPr="00F00F16">
        <w:rPr>
          <w:rFonts w:ascii="標楷體" w:eastAsia="標楷體" w:hAnsi="標楷體"/>
          <w:color w:val="000000"/>
          <w:lang w:eastAsia="zh-TW"/>
        </w:rPr>
        <w:t>五、住宿及車輛：</w:t>
      </w:r>
    </w:p>
    <w:p w:rsidR="009C5F50" w:rsidRPr="00F00F16" w:rsidRDefault="009C5F50" w:rsidP="009C5F50">
      <w:pPr>
        <w:autoSpaceDE w:val="0"/>
        <w:autoSpaceDN w:val="0"/>
        <w:adjustRightInd w:val="0"/>
        <w:ind w:leftChars="304" w:left="1023" w:hangingChars="161" w:hanging="354"/>
        <w:rPr>
          <w:rFonts w:ascii="標楷體" w:eastAsia="標楷體" w:hAnsi="標楷體"/>
          <w:color w:val="000000"/>
          <w:lang w:eastAsia="zh-TW"/>
        </w:rPr>
      </w:pPr>
      <w:r w:rsidRPr="00F00F16">
        <w:rPr>
          <w:rFonts w:ascii="標楷體" w:eastAsia="標楷體" w:hAnsi="標楷體"/>
          <w:color w:val="000000"/>
          <w:lang w:eastAsia="zh-TW"/>
        </w:rPr>
        <w:t>(</w:t>
      </w:r>
      <w:proofErr w:type="gramStart"/>
      <w:r w:rsidRPr="00F00F16">
        <w:rPr>
          <w:rFonts w:ascii="標楷體" w:eastAsia="標楷體" w:hAnsi="標楷體"/>
          <w:color w:val="000000"/>
          <w:lang w:eastAsia="zh-TW"/>
        </w:rPr>
        <w:t>一</w:t>
      </w:r>
      <w:proofErr w:type="gramEnd"/>
      <w:r w:rsidRPr="00F00F16">
        <w:rPr>
          <w:rFonts w:ascii="標楷體" w:eastAsia="標楷體" w:hAnsi="標楷體"/>
          <w:color w:val="000000"/>
          <w:lang w:eastAsia="zh-TW"/>
        </w:rPr>
        <w:t>)另函檢附承辦學校附近可供住宿旅館交通等資料，供各校預訂參考用。</w:t>
      </w:r>
    </w:p>
    <w:p w:rsidR="009C5F50" w:rsidRPr="00F00F16" w:rsidRDefault="009C5F50" w:rsidP="009C5F50">
      <w:pPr>
        <w:autoSpaceDE w:val="0"/>
        <w:autoSpaceDN w:val="0"/>
        <w:adjustRightInd w:val="0"/>
        <w:ind w:leftChars="304" w:left="1023" w:hangingChars="161" w:hanging="354"/>
        <w:rPr>
          <w:rFonts w:ascii="標楷體" w:eastAsia="標楷體" w:hAnsi="標楷體"/>
          <w:color w:val="000000"/>
          <w:lang w:eastAsia="zh-TW"/>
        </w:rPr>
      </w:pPr>
      <w:r w:rsidRPr="00F00F16">
        <w:rPr>
          <w:rFonts w:ascii="標楷體" w:eastAsia="標楷體" w:hAnsi="標楷體"/>
          <w:color w:val="000000"/>
          <w:lang w:eastAsia="zh-TW"/>
        </w:rPr>
        <w:t>(二)由承辦學校租用交通車巡迴各住宿旅館，方便相關人員往返。</w:t>
      </w:r>
    </w:p>
    <w:p w:rsidR="009C5F50" w:rsidRPr="00F00F16" w:rsidRDefault="009C5F50" w:rsidP="009C5F50">
      <w:pPr>
        <w:autoSpaceDE w:val="0"/>
        <w:autoSpaceDN w:val="0"/>
        <w:adjustRightInd w:val="0"/>
        <w:ind w:leftChars="206" w:left="453" w:firstLineChars="89" w:firstLine="196"/>
        <w:rPr>
          <w:rFonts w:ascii="標楷體" w:eastAsia="標楷體" w:hAnsi="標楷體"/>
          <w:color w:val="000000"/>
          <w:lang w:eastAsia="zh-TW"/>
        </w:rPr>
      </w:pPr>
      <w:r w:rsidRPr="00F00F16">
        <w:rPr>
          <w:rFonts w:ascii="標楷體" w:eastAsia="標楷體" w:hAnsi="標楷體"/>
          <w:color w:val="000000"/>
          <w:lang w:eastAsia="zh-TW"/>
        </w:rPr>
        <w:t>(三)競賽期間膳食請自理，承辦學校提供訂餐服務，但應於報到時事先辦理，登記並繳費。</w:t>
      </w:r>
    </w:p>
    <w:p w:rsidR="009C5F50" w:rsidRPr="00F00F16" w:rsidRDefault="009C5F50" w:rsidP="009C5F50">
      <w:pPr>
        <w:widowControl/>
        <w:numPr>
          <w:ilvl w:val="0"/>
          <w:numId w:val="1"/>
        </w:numPr>
        <w:rPr>
          <w:rFonts w:ascii="標楷體" w:eastAsia="標楷體" w:hAnsi="標楷體"/>
          <w:color w:val="000000"/>
        </w:rPr>
      </w:pPr>
      <w:proofErr w:type="spellStart"/>
      <w:r w:rsidRPr="00F00F16">
        <w:rPr>
          <w:rFonts w:ascii="標楷體" w:eastAsia="標楷體" w:hAnsi="標楷體"/>
          <w:color w:val="000000"/>
        </w:rPr>
        <w:t>選手須知</w:t>
      </w:r>
      <w:proofErr w:type="spellEnd"/>
      <w:r w:rsidRPr="00F00F16">
        <w:rPr>
          <w:rFonts w:ascii="標楷體" w:eastAsia="標楷體" w:hAnsi="標楷體"/>
          <w:color w:val="000000"/>
        </w:rPr>
        <w:t>：</w:t>
      </w:r>
    </w:p>
    <w:p w:rsidR="009C5F50" w:rsidRPr="00F00F16" w:rsidRDefault="009C5F50" w:rsidP="009C5F50">
      <w:pPr>
        <w:autoSpaceDE w:val="0"/>
        <w:autoSpaceDN w:val="0"/>
        <w:adjustRightInd w:val="0"/>
        <w:ind w:leftChars="118" w:left="718" w:hangingChars="208" w:hanging="458"/>
        <w:rPr>
          <w:rFonts w:ascii="標楷體" w:eastAsia="標楷體" w:hAnsi="標楷體"/>
          <w:color w:val="000000"/>
          <w:lang w:eastAsia="zh-TW"/>
        </w:rPr>
      </w:pPr>
      <w:r w:rsidRPr="00F00F16">
        <w:rPr>
          <w:rFonts w:ascii="標楷體" w:eastAsia="標楷體" w:hAnsi="標楷體"/>
          <w:color w:val="000000"/>
          <w:lang w:eastAsia="zh-TW"/>
        </w:rPr>
        <w:t>一、請詳閱競賽規定及其他有關文件。</w:t>
      </w:r>
    </w:p>
    <w:p w:rsidR="009C5F50" w:rsidRPr="00F00F16" w:rsidRDefault="009C5F50" w:rsidP="009C5F50">
      <w:pPr>
        <w:autoSpaceDE w:val="0"/>
        <w:autoSpaceDN w:val="0"/>
        <w:adjustRightInd w:val="0"/>
        <w:ind w:leftChars="118" w:left="718" w:hangingChars="208" w:hanging="458"/>
        <w:rPr>
          <w:rFonts w:ascii="標楷體" w:eastAsia="標楷體" w:hAnsi="標楷體"/>
          <w:color w:val="000000"/>
          <w:lang w:eastAsia="zh-TW"/>
        </w:rPr>
      </w:pPr>
      <w:r w:rsidRPr="00F00F16">
        <w:rPr>
          <w:rFonts w:ascii="標楷體" w:eastAsia="標楷體" w:hAnsi="標楷體"/>
          <w:color w:val="000000"/>
          <w:lang w:eastAsia="zh-TW"/>
        </w:rPr>
        <w:t>二、應絕對服從評判委員及監試委員之規定與指導。</w:t>
      </w:r>
    </w:p>
    <w:p w:rsidR="009C5F50" w:rsidRPr="00F00F16" w:rsidRDefault="009C5F50" w:rsidP="009C5F50">
      <w:pPr>
        <w:autoSpaceDE w:val="0"/>
        <w:autoSpaceDN w:val="0"/>
        <w:adjustRightInd w:val="0"/>
        <w:ind w:leftChars="118" w:left="718" w:hangingChars="208" w:hanging="458"/>
        <w:rPr>
          <w:rFonts w:ascii="標楷體" w:eastAsia="標楷體" w:hAnsi="標楷體"/>
          <w:color w:val="000000"/>
          <w:lang w:eastAsia="zh-TW"/>
        </w:rPr>
      </w:pPr>
      <w:r w:rsidRPr="00F00F16">
        <w:rPr>
          <w:rFonts w:ascii="標楷體" w:eastAsia="標楷體" w:hAnsi="標楷體"/>
          <w:color w:val="000000"/>
          <w:lang w:eastAsia="zh-TW"/>
        </w:rPr>
        <w:t>三、競賽時上衣一律穿著大會提供之工作服，並將</w:t>
      </w:r>
      <w:proofErr w:type="gramStart"/>
      <w:r w:rsidRPr="00F00F16">
        <w:rPr>
          <w:rFonts w:ascii="標楷體" w:eastAsia="標楷體" w:hAnsi="標楷體"/>
          <w:color w:val="000000"/>
          <w:lang w:eastAsia="zh-TW"/>
        </w:rPr>
        <w:t>號碼布掛在</w:t>
      </w:r>
      <w:proofErr w:type="gramEnd"/>
      <w:r w:rsidRPr="00F00F16">
        <w:rPr>
          <w:rFonts w:ascii="標楷體" w:eastAsia="標楷體" w:hAnsi="標楷體"/>
          <w:color w:val="000000"/>
          <w:lang w:eastAsia="zh-TW"/>
        </w:rPr>
        <w:t>背後。</w:t>
      </w:r>
    </w:p>
    <w:p w:rsidR="009C5F50" w:rsidRPr="00F00F16" w:rsidRDefault="009C5F50" w:rsidP="009C5F50">
      <w:pPr>
        <w:autoSpaceDE w:val="0"/>
        <w:autoSpaceDN w:val="0"/>
        <w:adjustRightInd w:val="0"/>
        <w:ind w:leftChars="118" w:left="718" w:hangingChars="208" w:hanging="458"/>
        <w:rPr>
          <w:rFonts w:ascii="標楷體" w:eastAsia="標楷體" w:hAnsi="標楷體"/>
          <w:color w:val="000000"/>
          <w:lang w:eastAsia="zh-TW"/>
        </w:rPr>
      </w:pPr>
      <w:r w:rsidRPr="00F00F16">
        <w:rPr>
          <w:rFonts w:ascii="標楷體" w:eastAsia="標楷體" w:hAnsi="標楷體"/>
          <w:color w:val="000000"/>
          <w:lang w:eastAsia="zh-TW"/>
        </w:rPr>
        <w:t>四、競賽時選手應攜帶學生證或身分證。</w:t>
      </w:r>
    </w:p>
    <w:p w:rsidR="009C5F50" w:rsidRPr="00F00F16" w:rsidRDefault="009C5F50" w:rsidP="009C5F50">
      <w:pPr>
        <w:autoSpaceDE w:val="0"/>
        <w:autoSpaceDN w:val="0"/>
        <w:adjustRightInd w:val="0"/>
        <w:ind w:leftChars="118" w:left="718" w:hangingChars="208" w:hanging="458"/>
        <w:rPr>
          <w:rFonts w:ascii="標楷體" w:eastAsia="標楷體" w:hAnsi="標楷體"/>
          <w:color w:val="000000"/>
          <w:lang w:eastAsia="zh-TW"/>
        </w:rPr>
      </w:pPr>
      <w:r w:rsidRPr="00F00F16">
        <w:rPr>
          <w:rFonts w:ascii="標楷體" w:eastAsia="標楷體" w:hAnsi="標楷體"/>
          <w:color w:val="000000"/>
          <w:lang w:eastAsia="zh-TW"/>
        </w:rPr>
        <w:t>五、選手休息處設置於本會各職種指定場所。</w:t>
      </w:r>
    </w:p>
    <w:p w:rsidR="009C5F50" w:rsidRPr="00F00F16" w:rsidRDefault="009C5F50" w:rsidP="009C5F50">
      <w:pPr>
        <w:autoSpaceDE w:val="0"/>
        <w:autoSpaceDN w:val="0"/>
        <w:adjustRightInd w:val="0"/>
        <w:ind w:leftChars="118" w:left="718" w:hangingChars="208" w:hanging="458"/>
        <w:jc w:val="both"/>
        <w:rPr>
          <w:rFonts w:ascii="標楷體" w:eastAsia="標楷體" w:hAnsi="標楷體"/>
          <w:lang w:eastAsia="zh-TW"/>
        </w:rPr>
      </w:pPr>
      <w:r w:rsidRPr="00F00F16">
        <w:rPr>
          <w:rFonts w:ascii="標楷體" w:eastAsia="標楷體" w:hAnsi="標楷體"/>
          <w:lang w:eastAsia="zh-TW"/>
        </w:rPr>
        <w:t>六、</w:t>
      </w:r>
      <w:r w:rsidRPr="00F00F16">
        <w:rPr>
          <w:rFonts w:ascii="標楷體" w:eastAsia="標楷體" w:hAnsi="標楷體"/>
          <w:u w:val="single"/>
          <w:lang w:eastAsia="zh-TW"/>
        </w:rPr>
        <w:t>104年11月27日(星期五) 9:00在國立嘉義高級工業職業學校樂群堂一樓</w:t>
      </w:r>
      <w:r w:rsidRPr="00F00F16">
        <w:rPr>
          <w:rFonts w:ascii="標楷體" w:eastAsia="標楷體" w:hAnsi="標楷體"/>
          <w:lang w:eastAsia="zh-TW"/>
        </w:rPr>
        <w:t>舉行頒獎典禮，各校參賽選手一律穿著制服參加，並請於當日08：30在</w:t>
      </w:r>
      <w:r w:rsidRPr="00F00F16">
        <w:rPr>
          <w:rFonts w:ascii="標楷體" w:eastAsia="標楷體" w:hAnsi="標楷體"/>
          <w:u w:val="single"/>
          <w:lang w:eastAsia="zh-TW"/>
        </w:rPr>
        <w:t>樂群堂一樓</w:t>
      </w:r>
      <w:r w:rsidRPr="00F00F16">
        <w:rPr>
          <w:rFonts w:ascii="標楷體" w:eastAsia="標楷體" w:hAnsi="標楷體"/>
          <w:lang w:eastAsia="zh-TW"/>
        </w:rPr>
        <w:t>集合舉行預演。</w:t>
      </w:r>
    </w:p>
    <w:p w:rsidR="009C5F50" w:rsidRPr="00F00F16" w:rsidRDefault="009C5F50" w:rsidP="009C5F50">
      <w:pPr>
        <w:autoSpaceDE w:val="0"/>
        <w:autoSpaceDN w:val="0"/>
        <w:adjustRightInd w:val="0"/>
        <w:ind w:leftChars="118" w:left="718" w:hangingChars="208" w:hanging="458"/>
        <w:jc w:val="both"/>
        <w:rPr>
          <w:rFonts w:ascii="標楷體" w:eastAsia="標楷體" w:hAnsi="標楷體"/>
          <w:lang w:eastAsia="zh-TW"/>
        </w:rPr>
      </w:pPr>
      <w:r w:rsidRPr="00F00F16">
        <w:rPr>
          <w:rFonts w:ascii="標楷體" w:eastAsia="標楷體" w:hAnsi="標楷體"/>
          <w:lang w:eastAsia="zh-TW"/>
        </w:rPr>
        <w:t>七、本會競賽聯絡處設在</w:t>
      </w:r>
      <w:r w:rsidRPr="00F00F16">
        <w:rPr>
          <w:rFonts w:ascii="標楷體" w:eastAsia="標楷體" w:hAnsi="標楷體"/>
          <w:u w:val="single"/>
          <w:lang w:eastAsia="zh-TW"/>
        </w:rPr>
        <w:t>國立嘉義高級工業職業學校</w:t>
      </w:r>
      <w:r w:rsidRPr="00F00F16">
        <w:rPr>
          <w:rFonts w:ascii="標楷體" w:eastAsia="標楷體" w:hAnsi="標楷體"/>
          <w:lang w:eastAsia="zh-TW"/>
        </w:rPr>
        <w:t>實習輔導處，如有緊急事件請即前往接洽或電話聯絡</w:t>
      </w:r>
      <w:r w:rsidRPr="00F00F16">
        <w:rPr>
          <w:rFonts w:ascii="標楷體" w:eastAsia="標楷體" w:hAnsi="標楷體"/>
          <w:u w:val="single"/>
          <w:lang w:eastAsia="zh-TW"/>
        </w:rPr>
        <w:t>(05)2763060轉1401~1403，傳真(05)2752711</w:t>
      </w:r>
      <w:r w:rsidRPr="00F00F16">
        <w:rPr>
          <w:rFonts w:ascii="標楷體" w:eastAsia="標楷體" w:hAnsi="標楷體"/>
          <w:lang w:eastAsia="zh-TW"/>
        </w:rPr>
        <w:t>。</w:t>
      </w:r>
    </w:p>
    <w:p w:rsidR="009C5F50" w:rsidRPr="00F00F16" w:rsidRDefault="009C5F50" w:rsidP="009C5F50">
      <w:pPr>
        <w:autoSpaceDE w:val="0"/>
        <w:autoSpaceDN w:val="0"/>
        <w:adjustRightInd w:val="0"/>
        <w:ind w:leftChars="118" w:left="718" w:hangingChars="208" w:hanging="458"/>
        <w:rPr>
          <w:rFonts w:ascii="標楷體" w:eastAsia="標楷體" w:hAnsi="標楷體"/>
          <w:lang w:eastAsia="zh-TW"/>
        </w:rPr>
      </w:pPr>
      <w:r w:rsidRPr="00F00F16">
        <w:rPr>
          <w:rFonts w:ascii="標楷體" w:eastAsia="標楷體" w:hAnsi="標楷體"/>
          <w:lang w:eastAsia="zh-TW"/>
        </w:rPr>
        <w:t>八、大會醫護站設在競賽場所健康中心。</w:t>
      </w:r>
    </w:p>
    <w:p w:rsidR="009C5F50" w:rsidRPr="00F00F16" w:rsidRDefault="009C5F50" w:rsidP="009C5F50">
      <w:pPr>
        <w:autoSpaceDE w:val="0"/>
        <w:autoSpaceDN w:val="0"/>
        <w:adjustRightInd w:val="0"/>
        <w:ind w:leftChars="118" w:left="718" w:hangingChars="208" w:hanging="458"/>
        <w:rPr>
          <w:rFonts w:ascii="標楷體" w:eastAsia="標楷體" w:hAnsi="標楷體"/>
          <w:lang w:eastAsia="zh-TW"/>
        </w:rPr>
      </w:pPr>
      <w:r w:rsidRPr="00F00F16">
        <w:rPr>
          <w:rFonts w:ascii="標楷體" w:eastAsia="標楷體" w:hAnsi="標楷體"/>
          <w:lang w:eastAsia="zh-TW"/>
        </w:rPr>
        <w:t>九、請共同協助維護校區整潔及交通秩序，並愛護花草樹木。</w:t>
      </w:r>
    </w:p>
    <w:p w:rsidR="009C5F50" w:rsidRPr="00F00F16" w:rsidRDefault="009C5F50" w:rsidP="009C5F50">
      <w:pPr>
        <w:autoSpaceDE w:val="0"/>
        <w:autoSpaceDN w:val="0"/>
        <w:adjustRightInd w:val="0"/>
        <w:ind w:leftChars="118" w:left="718" w:hangingChars="208" w:hanging="458"/>
        <w:rPr>
          <w:rFonts w:ascii="標楷體" w:eastAsia="標楷體" w:hAnsi="標楷體"/>
          <w:lang w:eastAsia="zh-TW"/>
        </w:rPr>
      </w:pPr>
      <w:r w:rsidRPr="00F00F16">
        <w:rPr>
          <w:rFonts w:ascii="標楷體" w:eastAsia="標楷體" w:hAnsi="標楷體"/>
          <w:lang w:eastAsia="zh-TW"/>
        </w:rPr>
        <w:t>十、競賽時選手必須保持職業道德及工業安全衛生習慣。</w:t>
      </w:r>
    </w:p>
    <w:p w:rsidR="009C5F50" w:rsidRPr="00F00F16" w:rsidRDefault="009C5F50" w:rsidP="009C5F50">
      <w:pPr>
        <w:widowControl/>
        <w:numPr>
          <w:ilvl w:val="0"/>
          <w:numId w:val="1"/>
        </w:numPr>
        <w:rPr>
          <w:rFonts w:ascii="標楷體" w:eastAsia="標楷體" w:hAnsi="標楷體"/>
        </w:rPr>
      </w:pPr>
      <w:proofErr w:type="spellStart"/>
      <w:r w:rsidRPr="00F00F16">
        <w:rPr>
          <w:rFonts w:ascii="標楷體" w:eastAsia="標楷體" w:hAnsi="標楷體"/>
        </w:rPr>
        <w:t>報到須知</w:t>
      </w:r>
      <w:proofErr w:type="spellEnd"/>
      <w:r w:rsidRPr="00F00F16">
        <w:rPr>
          <w:rFonts w:ascii="標楷體" w:eastAsia="標楷體" w:hAnsi="標楷體"/>
        </w:rPr>
        <w:t>：</w:t>
      </w:r>
    </w:p>
    <w:p w:rsidR="009C5F50" w:rsidRPr="00F00F16" w:rsidRDefault="009C5F50" w:rsidP="009C5F50">
      <w:pPr>
        <w:autoSpaceDE w:val="0"/>
        <w:autoSpaceDN w:val="0"/>
        <w:adjustRightInd w:val="0"/>
        <w:ind w:leftChars="118" w:left="718" w:hangingChars="208" w:hanging="458"/>
        <w:rPr>
          <w:rFonts w:ascii="標楷體" w:eastAsia="標楷體" w:hAnsi="標楷體"/>
          <w:lang w:eastAsia="zh-TW"/>
        </w:rPr>
      </w:pPr>
      <w:r w:rsidRPr="00F00F16">
        <w:rPr>
          <w:rFonts w:ascii="標楷體" w:eastAsia="標楷體" w:hAnsi="標楷體"/>
          <w:lang w:eastAsia="zh-TW"/>
        </w:rPr>
        <w:t>一、報到時間：</w:t>
      </w:r>
      <w:r w:rsidRPr="00F00F16">
        <w:rPr>
          <w:rFonts w:ascii="標楷體" w:eastAsia="標楷體" w:hAnsi="標楷體"/>
          <w:u w:val="single"/>
          <w:lang w:eastAsia="zh-TW"/>
        </w:rPr>
        <w:t>104年11月24日(星期二)</w:t>
      </w:r>
      <w:r w:rsidRPr="00F00F16">
        <w:rPr>
          <w:rFonts w:ascii="標楷體" w:eastAsia="標楷體" w:hAnsi="標楷體"/>
          <w:lang w:eastAsia="zh-TW"/>
        </w:rPr>
        <w:t xml:space="preserve"> 13:00 ～ 15:00。</w:t>
      </w:r>
    </w:p>
    <w:p w:rsidR="009C5F50" w:rsidRPr="00F00F16" w:rsidRDefault="009C5F50" w:rsidP="009C5F50">
      <w:pPr>
        <w:autoSpaceDE w:val="0"/>
        <w:autoSpaceDN w:val="0"/>
        <w:adjustRightInd w:val="0"/>
        <w:ind w:leftChars="118" w:left="718" w:hangingChars="208" w:hanging="458"/>
        <w:rPr>
          <w:rFonts w:ascii="標楷體" w:eastAsia="標楷體" w:hAnsi="標楷體"/>
          <w:lang w:eastAsia="zh-TW"/>
        </w:rPr>
      </w:pPr>
      <w:r w:rsidRPr="00F00F16">
        <w:rPr>
          <w:rFonts w:ascii="標楷體" w:eastAsia="標楷體" w:hAnsi="標楷體"/>
          <w:lang w:eastAsia="zh-TW"/>
        </w:rPr>
        <w:t>二、報到地點：</w:t>
      </w:r>
    </w:p>
    <w:p w:rsidR="009C5F50" w:rsidRPr="00F00F16" w:rsidRDefault="009C5F50" w:rsidP="009C5F50">
      <w:pPr>
        <w:autoSpaceDE w:val="0"/>
        <w:autoSpaceDN w:val="0"/>
        <w:adjustRightInd w:val="0"/>
        <w:ind w:leftChars="304" w:left="1023" w:hangingChars="161" w:hanging="354"/>
        <w:rPr>
          <w:rFonts w:ascii="標楷體" w:eastAsia="標楷體" w:hAnsi="標楷體"/>
          <w:lang w:eastAsia="zh-TW"/>
        </w:rPr>
      </w:pPr>
      <w:r w:rsidRPr="00F00F16">
        <w:rPr>
          <w:rFonts w:ascii="標楷體" w:eastAsia="標楷體" w:hAnsi="標楷體"/>
          <w:lang w:eastAsia="zh-TW"/>
        </w:rPr>
        <w:t>(</w:t>
      </w:r>
      <w:proofErr w:type="gramStart"/>
      <w:r w:rsidRPr="00F00F16">
        <w:rPr>
          <w:rFonts w:ascii="標楷體" w:eastAsia="標楷體" w:hAnsi="標楷體"/>
          <w:lang w:eastAsia="zh-TW"/>
        </w:rPr>
        <w:t>一</w:t>
      </w:r>
      <w:proofErr w:type="gramEnd"/>
      <w:r w:rsidRPr="00F00F16">
        <w:rPr>
          <w:rFonts w:ascii="標楷體" w:eastAsia="標楷體" w:hAnsi="標楷體"/>
          <w:lang w:eastAsia="zh-TW"/>
        </w:rPr>
        <w:t>)各校總領隊一人：於</w:t>
      </w:r>
      <w:r w:rsidRPr="00F00F16">
        <w:rPr>
          <w:rFonts w:ascii="標楷體" w:eastAsia="標楷體" w:hAnsi="標楷體"/>
          <w:u w:val="single"/>
          <w:lang w:eastAsia="zh-TW"/>
        </w:rPr>
        <w:t>國立嘉義高級工業職業學校行政大樓4樓視聽教室</w:t>
      </w:r>
      <w:r w:rsidRPr="00F00F16">
        <w:rPr>
          <w:rFonts w:ascii="標楷體" w:eastAsia="標楷體" w:hAnsi="標楷體"/>
          <w:lang w:eastAsia="zh-TW"/>
        </w:rPr>
        <w:t>報到。</w:t>
      </w:r>
    </w:p>
    <w:p w:rsidR="009C5F50" w:rsidRPr="00F00F16" w:rsidRDefault="009C5F50" w:rsidP="009C5F50">
      <w:pPr>
        <w:autoSpaceDE w:val="0"/>
        <w:autoSpaceDN w:val="0"/>
        <w:adjustRightInd w:val="0"/>
        <w:ind w:leftChars="304" w:left="1023" w:hangingChars="161" w:hanging="354"/>
        <w:rPr>
          <w:rFonts w:ascii="標楷體" w:eastAsia="標楷體" w:hAnsi="標楷體"/>
          <w:lang w:eastAsia="zh-TW"/>
        </w:rPr>
      </w:pPr>
      <w:r w:rsidRPr="00F00F16">
        <w:rPr>
          <w:rFonts w:ascii="標楷體" w:eastAsia="標楷體" w:hAnsi="標楷體"/>
          <w:lang w:eastAsia="zh-TW"/>
        </w:rPr>
        <w:t>(二)各校選手及指導教師：於各職種競賽場報到，報到地點如下：</w:t>
      </w:r>
    </w:p>
    <w:p w:rsidR="009C5F50" w:rsidRPr="00F00F16" w:rsidRDefault="009C5F50" w:rsidP="009C5F50">
      <w:pPr>
        <w:autoSpaceDE w:val="0"/>
        <w:autoSpaceDN w:val="0"/>
        <w:adjustRightInd w:val="0"/>
        <w:ind w:leftChars="485" w:left="1298" w:hangingChars="105" w:hanging="231"/>
        <w:rPr>
          <w:rFonts w:ascii="標楷體" w:eastAsia="標楷體" w:hAnsi="標楷體"/>
          <w:u w:val="single"/>
          <w:lang w:eastAsia="zh-TW"/>
        </w:rPr>
      </w:pPr>
      <w:r w:rsidRPr="00F00F16">
        <w:rPr>
          <w:rFonts w:ascii="標楷體" w:eastAsia="標楷體" w:hAnsi="標楷體"/>
          <w:lang w:eastAsia="zh-TW"/>
        </w:rPr>
        <w:t>1.</w:t>
      </w:r>
      <w:r w:rsidRPr="00F00F16">
        <w:rPr>
          <w:rFonts w:ascii="標楷體" w:eastAsia="標楷體" w:hAnsi="標楷體"/>
          <w:u w:val="single"/>
          <w:lang w:eastAsia="zh-TW"/>
        </w:rPr>
        <w:t xml:space="preserve"> 國立嘉義高級工業職業學校 (60066嘉義市彌陀路174號)：</w:t>
      </w:r>
    </w:p>
    <w:p w:rsidR="009C5F50" w:rsidRPr="00F00F16" w:rsidRDefault="009C5F50" w:rsidP="009C5F50">
      <w:pPr>
        <w:autoSpaceDE w:val="0"/>
        <w:autoSpaceDN w:val="0"/>
        <w:adjustRightInd w:val="0"/>
        <w:ind w:leftChars="589" w:left="1298" w:hanging="2"/>
        <w:rPr>
          <w:rFonts w:ascii="標楷體" w:eastAsia="標楷體" w:hAnsi="標楷體"/>
          <w:lang w:eastAsia="zh-TW"/>
        </w:rPr>
      </w:pPr>
      <w:r w:rsidRPr="00F00F16">
        <w:rPr>
          <w:rFonts w:ascii="標楷體" w:eastAsia="標楷體" w:hAnsi="標楷體"/>
          <w:u w:val="single"/>
          <w:lang w:eastAsia="zh-TW"/>
        </w:rPr>
        <w:t>應用設計、冷凍空調、電腦輔助機械製圖、機械製圖、電腦軟體設計、電腦修護、化驗、工業電子、數位電子、工業配線、室內配線、汽車修護、鉗工、車床、建築製圖、建築、室內空間設計、模具、圖文傳播、測量、機電整合、家具木工、汽車噴漆等23個職種</w:t>
      </w:r>
      <w:r w:rsidRPr="00F00F16">
        <w:rPr>
          <w:rFonts w:ascii="標楷體" w:eastAsia="標楷體" w:hAnsi="標楷體"/>
          <w:lang w:eastAsia="zh-TW"/>
        </w:rPr>
        <w:t>。</w:t>
      </w:r>
    </w:p>
    <w:p w:rsidR="009C5F50" w:rsidRPr="00F00F16" w:rsidRDefault="009C5F50" w:rsidP="009C5F50">
      <w:pPr>
        <w:autoSpaceDE w:val="0"/>
        <w:autoSpaceDN w:val="0"/>
        <w:adjustRightInd w:val="0"/>
        <w:ind w:leftChars="485" w:left="1298" w:hangingChars="105" w:hanging="231"/>
        <w:rPr>
          <w:rFonts w:ascii="標楷體" w:eastAsia="標楷體" w:hAnsi="標楷體"/>
          <w:lang w:eastAsia="zh-TW"/>
        </w:rPr>
      </w:pPr>
      <w:r w:rsidRPr="00F00F16">
        <w:rPr>
          <w:rFonts w:ascii="標楷體" w:eastAsia="標楷體" w:hAnsi="標楷體"/>
          <w:lang w:eastAsia="zh-TW"/>
        </w:rPr>
        <w:t>2.</w:t>
      </w:r>
      <w:r w:rsidRPr="00F00F16">
        <w:rPr>
          <w:rFonts w:ascii="標楷體" w:eastAsia="標楷體" w:hAnsi="標楷體"/>
          <w:u w:val="single"/>
          <w:lang w:eastAsia="zh-TW"/>
        </w:rPr>
        <w:t xml:space="preserve"> 國立</w:t>
      </w:r>
      <w:proofErr w:type="gramStart"/>
      <w:r w:rsidRPr="00F00F16">
        <w:rPr>
          <w:rFonts w:ascii="標楷體" w:eastAsia="標楷體" w:hAnsi="標楷體"/>
          <w:u w:val="single"/>
          <w:lang w:eastAsia="zh-TW"/>
        </w:rPr>
        <w:t>臺</w:t>
      </w:r>
      <w:proofErr w:type="gramEnd"/>
      <w:r w:rsidRPr="00F00F16">
        <w:rPr>
          <w:rFonts w:ascii="標楷體" w:eastAsia="標楷體" w:hAnsi="標楷體"/>
          <w:u w:val="single"/>
          <w:lang w:eastAsia="zh-TW"/>
        </w:rPr>
        <w:t>南高級工業職業學校 (710 台南市永康區中山南路 193 號)：板金、鑄造與飛機修護3個職種</w:t>
      </w:r>
      <w:r w:rsidRPr="00F00F16">
        <w:rPr>
          <w:rFonts w:ascii="標楷體" w:eastAsia="標楷體" w:hAnsi="標楷體"/>
          <w:lang w:eastAsia="zh-TW"/>
        </w:rPr>
        <w:t>。</w:t>
      </w:r>
    </w:p>
    <w:p w:rsidR="009C5F50" w:rsidRPr="00F00F16" w:rsidRDefault="009C5F50" w:rsidP="009C5F50">
      <w:pPr>
        <w:autoSpaceDE w:val="0"/>
        <w:autoSpaceDN w:val="0"/>
        <w:adjustRightInd w:val="0"/>
        <w:ind w:leftChars="118" w:left="718" w:hangingChars="208" w:hanging="458"/>
        <w:rPr>
          <w:rFonts w:ascii="標楷體" w:eastAsia="標楷體" w:hAnsi="標楷體"/>
          <w:color w:val="000000"/>
          <w:lang w:eastAsia="zh-TW"/>
        </w:rPr>
      </w:pPr>
      <w:r w:rsidRPr="00F00F16">
        <w:rPr>
          <w:rFonts w:ascii="標楷體" w:eastAsia="標楷體" w:hAnsi="標楷體"/>
          <w:color w:val="000000"/>
          <w:lang w:eastAsia="zh-TW"/>
        </w:rPr>
        <w:t>三、報到手續：</w:t>
      </w:r>
    </w:p>
    <w:p w:rsidR="009C5F50" w:rsidRPr="00F00F16" w:rsidRDefault="009C5F50" w:rsidP="009C5F50">
      <w:pPr>
        <w:autoSpaceDE w:val="0"/>
        <w:autoSpaceDN w:val="0"/>
        <w:adjustRightInd w:val="0"/>
        <w:ind w:leftChars="304" w:left="1023" w:hangingChars="161" w:hanging="354"/>
        <w:rPr>
          <w:rFonts w:ascii="標楷體" w:eastAsia="標楷體" w:hAnsi="標楷體"/>
          <w:color w:val="000000"/>
          <w:lang w:eastAsia="zh-TW"/>
        </w:rPr>
      </w:pPr>
      <w:r w:rsidRPr="00F00F16">
        <w:rPr>
          <w:rFonts w:ascii="標楷體" w:eastAsia="標楷體" w:hAnsi="標楷體"/>
          <w:color w:val="000000"/>
          <w:lang w:eastAsia="zh-TW"/>
        </w:rPr>
        <w:t>(</w:t>
      </w:r>
      <w:proofErr w:type="gramStart"/>
      <w:r w:rsidRPr="00F00F16">
        <w:rPr>
          <w:rFonts w:ascii="標楷體" w:eastAsia="標楷體" w:hAnsi="標楷體"/>
          <w:color w:val="000000"/>
          <w:lang w:eastAsia="zh-TW"/>
        </w:rPr>
        <w:t>一</w:t>
      </w:r>
      <w:proofErr w:type="gramEnd"/>
      <w:r w:rsidRPr="00F00F16">
        <w:rPr>
          <w:rFonts w:ascii="標楷體" w:eastAsia="標楷體" w:hAnsi="標楷體"/>
          <w:color w:val="000000"/>
          <w:lang w:eastAsia="zh-TW"/>
        </w:rPr>
        <w:t>)總領隊：</w:t>
      </w:r>
    </w:p>
    <w:p w:rsidR="009C5F50" w:rsidRPr="00F00F16" w:rsidRDefault="009C5F50" w:rsidP="009C5F50">
      <w:pPr>
        <w:autoSpaceDE w:val="0"/>
        <w:autoSpaceDN w:val="0"/>
        <w:adjustRightInd w:val="0"/>
        <w:ind w:leftChars="485" w:left="1298" w:hangingChars="105" w:hanging="231"/>
        <w:rPr>
          <w:rFonts w:ascii="標楷體" w:eastAsia="標楷體" w:hAnsi="標楷體"/>
          <w:color w:val="000000"/>
          <w:lang w:eastAsia="zh-TW"/>
        </w:rPr>
      </w:pPr>
      <w:r w:rsidRPr="00F00F16">
        <w:rPr>
          <w:rFonts w:ascii="標楷體" w:eastAsia="標楷體" w:hAnsi="標楷體"/>
          <w:color w:val="000000"/>
          <w:lang w:eastAsia="zh-TW"/>
        </w:rPr>
        <w:t>1.辦理報到並領取大會資料袋(大會手冊、識別證等)。</w:t>
      </w:r>
    </w:p>
    <w:p w:rsidR="009C5F50" w:rsidRPr="00F00F16" w:rsidRDefault="009C5F50" w:rsidP="009C5F50">
      <w:pPr>
        <w:autoSpaceDE w:val="0"/>
        <w:autoSpaceDN w:val="0"/>
        <w:adjustRightInd w:val="0"/>
        <w:ind w:leftChars="304" w:left="1023" w:hangingChars="161" w:hanging="354"/>
        <w:rPr>
          <w:rFonts w:ascii="標楷體" w:eastAsia="標楷體" w:hAnsi="標楷體"/>
          <w:color w:val="000000"/>
          <w:lang w:eastAsia="zh-TW"/>
        </w:rPr>
      </w:pPr>
      <w:r w:rsidRPr="00F00F16">
        <w:rPr>
          <w:rFonts w:ascii="標楷體" w:eastAsia="標楷體" w:hAnsi="標楷體"/>
          <w:color w:val="000000"/>
          <w:lang w:eastAsia="zh-TW"/>
        </w:rPr>
        <w:t>(二)選手及指導教師(各職種領隊)：</w:t>
      </w:r>
    </w:p>
    <w:p w:rsidR="009C5F50" w:rsidRPr="00F00F16" w:rsidRDefault="009C5F50" w:rsidP="009C5F50">
      <w:pPr>
        <w:autoSpaceDE w:val="0"/>
        <w:autoSpaceDN w:val="0"/>
        <w:adjustRightInd w:val="0"/>
        <w:ind w:leftChars="485" w:left="1298" w:hangingChars="105" w:hanging="231"/>
        <w:rPr>
          <w:rFonts w:ascii="標楷體" w:eastAsia="標楷體" w:hAnsi="標楷體"/>
          <w:color w:val="000000"/>
          <w:lang w:eastAsia="zh-TW"/>
        </w:rPr>
      </w:pPr>
      <w:r w:rsidRPr="00F00F16">
        <w:rPr>
          <w:rFonts w:ascii="標楷體" w:eastAsia="標楷體" w:hAnsi="標楷體"/>
          <w:color w:val="000000"/>
          <w:lang w:eastAsia="zh-TW"/>
        </w:rPr>
        <w:t>1.校對名冊及繳驗學生證或身分證。</w:t>
      </w:r>
    </w:p>
    <w:p w:rsidR="009C5F50" w:rsidRPr="00F00F16" w:rsidRDefault="009C5F50" w:rsidP="009C5F50">
      <w:pPr>
        <w:autoSpaceDE w:val="0"/>
        <w:autoSpaceDN w:val="0"/>
        <w:adjustRightInd w:val="0"/>
        <w:ind w:leftChars="485" w:left="1298" w:hangingChars="105" w:hanging="231"/>
        <w:rPr>
          <w:rFonts w:ascii="標楷體" w:eastAsia="標楷體" w:hAnsi="標楷體"/>
          <w:color w:val="000000"/>
          <w:lang w:eastAsia="zh-TW"/>
        </w:rPr>
      </w:pPr>
      <w:r w:rsidRPr="00F00F16">
        <w:rPr>
          <w:rFonts w:ascii="標楷體" w:eastAsia="標楷體" w:hAnsi="標楷體"/>
          <w:lang w:eastAsia="zh-TW"/>
        </w:rPr>
        <w:t>2.領取</w:t>
      </w:r>
      <w:r w:rsidRPr="00F00F16">
        <w:rPr>
          <w:rFonts w:ascii="標楷體" w:eastAsia="標楷體" w:hAnsi="標楷體"/>
          <w:color w:val="000000"/>
          <w:lang w:eastAsia="zh-TW"/>
        </w:rPr>
        <w:t>資料袋(大會手冊、工作服、選手證、號碼布等)。</w:t>
      </w:r>
    </w:p>
    <w:p w:rsidR="009C5F50" w:rsidRPr="00F00F16" w:rsidRDefault="009C5F50" w:rsidP="009C5F50">
      <w:pPr>
        <w:autoSpaceDE w:val="0"/>
        <w:autoSpaceDN w:val="0"/>
        <w:adjustRightInd w:val="0"/>
        <w:ind w:leftChars="484" w:left="1230" w:hangingChars="75" w:hanging="165"/>
        <w:jc w:val="both"/>
        <w:rPr>
          <w:rFonts w:ascii="標楷體" w:eastAsia="標楷體" w:hAnsi="標楷體"/>
          <w:color w:val="000000"/>
          <w:lang w:eastAsia="zh-TW"/>
        </w:rPr>
      </w:pPr>
      <w:r w:rsidRPr="00F00F16">
        <w:rPr>
          <w:rFonts w:ascii="標楷體" w:eastAsia="標楷體" w:hAnsi="標楷體"/>
          <w:color w:val="000000"/>
          <w:lang w:eastAsia="zh-TW"/>
        </w:rPr>
        <w:t>3.競賽工作崗位號碼抽籤：先報到者先抽籤，逾15:00未抽籤者，由大會代抽。</w:t>
      </w:r>
    </w:p>
    <w:p w:rsidR="009C5F50" w:rsidRPr="00F00F16" w:rsidRDefault="009C5F50" w:rsidP="009C5F50">
      <w:pPr>
        <w:autoSpaceDE w:val="0"/>
        <w:autoSpaceDN w:val="0"/>
        <w:adjustRightInd w:val="0"/>
        <w:ind w:leftChars="485" w:left="1298" w:hangingChars="105" w:hanging="231"/>
        <w:jc w:val="both"/>
        <w:rPr>
          <w:rFonts w:ascii="標楷體" w:eastAsia="標楷體" w:hAnsi="標楷體"/>
          <w:color w:val="000000"/>
          <w:lang w:eastAsia="zh-TW"/>
        </w:rPr>
      </w:pPr>
      <w:r w:rsidRPr="00F00F16">
        <w:rPr>
          <w:rFonts w:ascii="標楷體" w:eastAsia="標楷體" w:hAnsi="標楷體"/>
          <w:color w:val="000000"/>
          <w:lang w:eastAsia="zh-TW"/>
        </w:rPr>
        <w:t>4.依各職種安排存放大會規定之自備器具及材料。</w:t>
      </w:r>
    </w:p>
    <w:p w:rsidR="009C5F50" w:rsidRPr="00F00F16" w:rsidRDefault="009C5F50" w:rsidP="009C5F50">
      <w:pPr>
        <w:autoSpaceDE w:val="0"/>
        <w:autoSpaceDN w:val="0"/>
        <w:adjustRightInd w:val="0"/>
        <w:ind w:leftChars="485" w:left="1298" w:hangingChars="105" w:hanging="231"/>
        <w:jc w:val="both"/>
        <w:rPr>
          <w:rFonts w:ascii="標楷體" w:eastAsia="標楷體" w:hAnsi="標楷體"/>
          <w:shd w:val="pct15" w:color="auto" w:fill="FFFFFF"/>
          <w:lang w:eastAsia="zh-TW"/>
        </w:rPr>
      </w:pPr>
      <w:r w:rsidRPr="00F00F16">
        <w:rPr>
          <w:rFonts w:ascii="標楷體" w:eastAsia="標楷體" w:hAnsi="標楷體"/>
          <w:color w:val="000000"/>
          <w:lang w:eastAsia="zh-TW"/>
        </w:rPr>
        <w:lastRenderedPageBreak/>
        <w:t>5.參觀競賽</w:t>
      </w:r>
      <w:r w:rsidRPr="00F00F16">
        <w:rPr>
          <w:rFonts w:ascii="標楷體" w:eastAsia="標楷體" w:hAnsi="標楷體"/>
          <w:lang w:eastAsia="zh-TW"/>
        </w:rPr>
        <w:t>場地。</w:t>
      </w:r>
    </w:p>
    <w:p w:rsidR="009C5F50" w:rsidRPr="00F00F16" w:rsidRDefault="009C5F50" w:rsidP="009C5F50">
      <w:pPr>
        <w:autoSpaceDE w:val="0"/>
        <w:autoSpaceDN w:val="0"/>
        <w:adjustRightInd w:val="0"/>
        <w:ind w:leftChars="118" w:left="718" w:hangingChars="208" w:hanging="458"/>
        <w:jc w:val="both"/>
        <w:rPr>
          <w:rFonts w:ascii="標楷體" w:eastAsia="標楷體" w:hAnsi="標楷體"/>
          <w:lang w:eastAsia="zh-TW"/>
        </w:rPr>
      </w:pPr>
      <w:r w:rsidRPr="00F00F16">
        <w:rPr>
          <w:rFonts w:ascii="標楷體" w:eastAsia="標楷體" w:hAnsi="標楷體"/>
          <w:lang w:eastAsia="zh-TW"/>
        </w:rPr>
        <w:t>四、總領隊會議：報到當天15:00~15:30，在</w:t>
      </w:r>
      <w:r w:rsidRPr="00F00F16">
        <w:rPr>
          <w:rFonts w:ascii="標楷體" w:eastAsia="標楷體" w:hAnsi="標楷體"/>
          <w:u w:val="single"/>
          <w:lang w:eastAsia="zh-TW"/>
        </w:rPr>
        <w:t>國立嘉義高級工業職業學校行政大樓4樓視聽教室舉行</w:t>
      </w:r>
      <w:r w:rsidRPr="00F00F16">
        <w:rPr>
          <w:rFonts w:ascii="標楷體" w:eastAsia="標楷體" w:hAnsi="標楷體"/>
          <w:lang w:eastAsia="zh-TW"/>
        </w:rPr>
        <w:t>。</w:t>
      </w:r>
    </w:p>
    <w:p w:rsidR="009C5F50" w:rsidRPr="00F00F16" w:rsidRDefault="009C5F50" w:rsidP="009C5F50">
      <w:pPr>
        <w:autoSpaceDE w:val="0"/>
        <w:autoSpaceDN w:val="0"/>
        <w:adjustRightInd w:val="0"/>
        <w:ind w:leftChars="118" w:left="718" w:hangingChars="208" w:hanging="458"/>
        <w:jc w:val="both"/>
        <w:rPr>
          <w:rFonts w:ascii="標楷體" w:eastAsia="標楷體" w:hAnsi="標楷體"/>
          <w:lang w:eastAsia="zh-TW"/>
        </w:rPr>
      </w:pPr>
      <w:r w:rsidRPr="00F00F16">
        <w:rPr>
          <w:rFonts w:ascii="標楷體" w:eastAsia="標楷體" w:hAnsi="標楷體"/>
          <w:lang w:eastAsia="zh-TW"/>
        </w:rPr>
        <w:t>五、領隊會議：各職種領隊會議在報到當天15:30分別舉行 (詳細地點公布於各職種報到處入口及大會手冊中)。</w:t>
      </w:r>
    </w:p>
    <w:p w:rsidR="009C5F50" w:rsidRPr="00F00F16" w:rsidRDefault="009C5F50" w:rsidP="009C5F50">
      <w:pPr>
        <w:autoSpaceDE w:val="0"/>
        <w:autoSpaceDN w:val="0"/>
        <w:adjustRightInd w:val="0"/>
        <w:ind w:leftChars="118" w:left="718" w:hangingChars="208" w:hanging="458"/>
        <w:jc w:val="both"/>
        <w:rPr>
          <w:rFonts w:ascii="標楷體" w:eastAsia="標楷體" w:hAnsi="標楷體"/>
          <w:lang w:eastAsia="zh-TW"/>
        </w:rPr>
      </w:pPr>
      <w:r w:rsidRPr="00F00F16">
        <w:rPr>
          <w:rFonts w:ascii="標楷體" w:eastAsia="標楷體" w:hAnsi="標楷體"/>
          <w:lang w:eastAsia="zh-TW"/>
        </w:rPr>
        <w:t>六、頒獎典禮：</w:t>
      </w:r>
    </w:p>
    <w:p w:rsidR="009C5F50" w:rsidRPr="00F00F16" w:rsidRDefault="009C5F50" w:rsidP="009C5F50">
      <w:pPr>
        <w:autoSpaceDE w:val="0"/>
        <w:autoSpaceDN w:val="0"/>
        <w:adjustRightInd w:val="0"/>
        <w:ind w:leftChars="304" w:left="1023" w:hangingChars="161" w:hanging="354"/>
        <w:jc w:val="both"/>
        <w:rPr>
          <w:rFonts w:ascii="標楷體" w:eastAsia="標楷體" w:hAnsi="標楷體"/>
          <w:lang w:eastAsia="zh-TW"/>
        </w:rPr>
      </w:pPr>
      <w:r w:rsidRPr="00F00F16">
        <w:rPr>
          <w:rFonts w:ascii="標楷體" w:eastAsia="標楷體" w:hAnsi="標楷體"/>
          <w:lang w:eastAsia="zh-TW"/>
        </w:rPr>
        <w:t>(</w:t>
      </w:r>
      <w:proofErr w:type="gramStart"/>
      <w:r w:rsidRPr="00F00F16">
        <w:rPr>
          <w:rFonts w:ascii="標楷體" w:eastAsia="標楷體" w:hAnsi="標楷體"/>
          <w:lang w:eastAsia="zh-TW"/>
        </w:rPr>
        <w:t>一</w:t>
      </w:r>
      <w:proofErr w:type="gramEnd"/>
      <w:r w:rsidRPr="00F00F16">
        <w:rPr>
          <w:rFonts w:ascii="標楷體" w:eastAsia="標楷體" w:hAnsi="標楷體"/>
          <w:lang w:eastAsia="zh-TW"/>
        </w:rPr>
        <w:t>)時間：</w:t>
      </w:r>
      <w:r w:rsidRPr="00F00F16">
        <w:rPr>
          <w:rFonts w:ascii="標楷體" w:eastAsia="標楷體" w:hAnsi="標楷體"/>
          <w:u w:val="single"/>
          <w:lang w:eastAsia="zh-TW"/>
        </w:rPr>
        <w:t>104年11月27日(星期五) 8:30報到預演，9:00正式舉行</w:t>
      </w:r>
      <w:r w:rsidRPr="00F00F16">
        <w:rPr>
          <w:rFonts w:ascii="標楷體" w:eastAsia="標楷體" w:hAnsi="標楷體"/>
          <w:lang w:eastAsia="zh-TW"/>
        </w:rPr>
        <w:t>。</w:t>
      </w:r>
    </w:p>
    <w:p w:rsidR="009C5F50" w:rsidRPr="00F00F16" w:rsidRDefault="009C5F50" w:rsidP="009C5F50">
      <w:pPr>
        <w:autoSpaceDE w:val="0"/>
        <w:autoSpaceDN w:val="0"/>
        <w:adjustRightInd w:val="0"/>
        <w:ind w:leftChars="304" w:left="1023" w:hangingChars="161" w:hanging="354"/>
        <w:jc w:val="both"/>
        <w:rPr>
          <w:rFonts w:ascii="標楷體" w:eastAsia="標楷體" w:hAnsi="標楷體"/>
          <w:lang w:eastAsia="zh-TW"/>
        </w:rPr>
      </w:pPr>
      <w:r w:rsidRPr="00F00F16">
        <w:rPr>
          <w:rFonts w:ascii="標楷體" w:eastAsia="標楷體" w:hAnsi="標楷體"/>
          <w:lang w:eastAsia="zh-TW"/>
        </w:rPr>
        <w:t>(二)地點：</w:t>
      </w:r>
      <w:r w:rsidRPr="00F00F16">
        <w:rPr>
          <w:rFonts w:ascii="標楷體" w:eastAsia="標楷體" w:hAnsi="標楷體"/>
          <w:u w:val="single"/>
          <w:lang w:eastAsia="zh-TW"/>
        </w:rPr>
        <w:t>國立嘉義高級工業職業學校樂群堂一樓</w:t>
      </w:r>
      <w:r w:rsidRPr="00F00F16">
        <w:rPr>
          <w:rFonts w:ascii="標楷體" w:eastAsia="標楷體" w:hAnsi="標楷體"/>
          <w:lang w:eastAsia="zh-TW"/>
        </w:rPr>
        <w:t>。</w:t>
      </w:r>
    </w:p>
    <w:p w:rsidR="009C5F50" w:rsidRPr="00F00F16" w:rsidRDefault="009C5F50" w:rsidP="009C5F50">
      <w:pPr>
        <w:autoSpaceDE w:val="0"/>
        <w:autoSpaceDN w:val="0"/>
        <w:adjustRightInd w:val="0"/>
        <w:ind w:leftChars="304" w:left="1023" w:hangingChars="161" w:hanging="354"/>
        <w:jc w:val="both"/>
        <w:rPr>
          <w:rFonts w:ascii="標楷體" w:eastAsia="標楷體" w:hAnsi="標楷體"/>
          <w:color w:val="000000"/>
          <w:lang w:eastAsia="zh-TW"/>
        </w:rPr>
      </w:pPr>
      <w:r w:rsidRPr="00F00F16">
        <w:rPr>
          <w:rFonts w:ascii="標楷體" w:eastAsia="標楷體" w:hAnsi="標楷體"/>
          <w:lang w:eastAsia="zh-TW"/>
        </w:rPr>
        <w:t>(三)參賽選手、總領隊與指導教師一律參加頒獎典禮，選手應穿著校服並注意儀容</w:t>
      </w:r>
      <w:r w:rsidRPr="00F00F16">
        <w:rPr>
          <w:rFonts w:ascii="標楷體" w:eastAsia="標楷體" w:hAnsi="標楷體"/>
          <w:color w:val="000000"/>
          <w:lang w:eastAsia="zh-TW"/>
        </w:rPr>
        <w:t>之整潔，不得中途離席。</w:t>
      </w:r>
    </w:p>
    <w:p w:rsidR="009C5F50" w:rsidRPr="00F00F16" w:rsidRDefault="009C5F50" w:rsidP="009C5F50">
      <w:pPr>
        <w:autoSpaceDE w:val="0"/>
        <w:autoSpaceDN w:val="0"/>
        <w:adjustRightInd w:val="0"/>
        <w:ind w:leftChars="118" w:left="718" w:hangingChars="208" w:hanging="458"/>
        <w:jc w:val="both"/>
        <w:rPr>
          <w:rFonts w:ascii="標楷體" w:eastAsia="標楷體" w:hAnsi="標楷體"/>
          <w:color w:val="000000"/>
          <w:lang w:eastAsia="zh-TW"/>
        </w:rPr>
      </w:pPr>
      <w:r w:rsidRPr="00F00F16">
        <w:rPr>
          <w:rFonts w:ascii="標楷體" w:eastAsia="標楷體" w:hAnsi="標楷體"/>
          <w:color w:val="000000"/>
          <w:lang w:eastAsia="zh-TW"/>
        </w:rPr>
        <w:t>七、成品展覽：以網頁方式展出前三名得獎作品，並依國教署指示公開展示優良學生作品。</w:t>
      </w:r>
    </w:p>
    <w:p w:rsidR="009C5F50" w:rsidRPr="00F00F16" w:rsidRDefault="009C5F50" w:rsidP="009C5F50">
      <w:pPr>
        <w:autoSpaceDE w:val="0"/>
        <w:autoSpaceDN w:val="0"/>
        <w:adjustRightInd w:val="0"/>
        <w:ind w:leftChars="118" w:left="718" w:hangingChars="208" w:hanging="458"/>
        <w:jc w:val="both"/>
        <w:rPr>
          <w:rFonts w:ascii="標楷體" w:eastAsia="標楷體" w:hAnsi="標楷體"/>
          <w:lang w:eastAsia="zh-TW"/>
        </w:rPr>
      </w:pPr>
      <w:r w:rsidRPr="00F00F16">
        <w:rPr>
          <w:rFonts w:ascii="標楷體" w:eastAsia="標楷體" w:hAnsi="標楷體"/>
          <w:color w:val="000000"/>
          <w:lang w:eastAsia="zh-TW"/>
        </w:rPr>
        <w:t>八、其他應配合事項</w:t>
      </w:r>
      <w:r w:rsidRPr="00F00F16">
        <w:rPr>
          <w:rFonts w:ascii="標楷體" w:eastAsia="標楷體" w:hAnsi="標楷體"/>
          <w:lang w:eastAsia="zh-TW"/>
        </w:rPr>
        <w:t>：</w:t>
      </w:r>
    </w:p>
    <w:p w:rsidR="009C5F50" w:rsidRPr="00F00F16" w:rsidRDefault="009C5F50" w:rsidP="009C5F50">
      <w:pPr>
        <w:autoSpaceDE w:val="0"/>
        <w:autoSpaceDN w:val="0"/>
        <w:adjustRightInd w:val="0"/>
        <w:ind w:leftChars="304" w:left="1023" w:hangingChars="161" w:hanging="354"/>
        <w:jc w:val="both"/>
        <w:rPr>
          <w:rFonts w:ascii="標楷體" w:eastAsia="標楷體" w:hAnsi="標楷體"/>
          <w:color w:val="000000"/>
          <w:lang w:eastAsia="zh-TW"/>
        </w:rPr>
      </w:pPr>
      <w:r w:rsidRPr="00F00F16">
        <w:rPr>
          <w:rFonts w:ascii="標楷體" w:eastAsia="標楷體" w:hAnsi="標楷體"/>
          <w:lang w:eastAsia="zh-TW"/>
        </w:rPr>
        <w:t>(</w:t>
      </w:r>
      <w:proofErr w:type="gramStart"/>
      <w:r w:rsidRPr="00F00F16">
        <w:rPr>
          <w:rFonts w:ascii="標楷體" w:eastAsia="標楷體" w:hAnsi="標楷體"/>
          <w:lang w:eastAsia="zh-TW"/>
        </w:rPr>
        <w:t>一</w:t>
      </w:r>
      <w:proofErr w:type="gramEnd"/>
      <w:r w:rsidRPr="00F00F16">
        <w:rPr>
          <w:rFonts w:ascii="標楷體" w:eastAsia="標楷體" w:hAnsi="標楷體"/>
          <w:lang w:eastAsia="zh-TW"/>
        </w:rPr>
        <w:t>)請準時報到，報到當日逾16:00恕不補辦，以棄權論。若遇有突發狀況，以致無法</w:t>
      </w:r>
      <w:r w:rsidRPr="00F00F16">
        <w:rPr>
          <w:rFonts w:ascii="標楷體" w:eastAsia="標楷體" w:hAnsi="標楷體"/>
          <w:color w:val="000000"/>
          <w:lang w:eastAsia="zh-TW"/>
        </w:rPr>
        <w:t>依時間報到，請以電話向競賽</w:t>
      </w:r>
      <w:proofErr w:type="gramStart"/>
      <w:r w:rsidRPr="00F00F16">
        <w:rPr>
          <w:rFonts w:ascii="標楷體" w:eastAsia="標楷體" w:hAnsi="標楷體"/>
          <w:color w:val="000000"/>
          <w:lang w:eastAsia="zh-TW"/>
        </w:rPr>
        <w:t>規</w:t>
      </w:r>
      <w:proofErr w:type="gramEnd"/>
      <w:r w:rsidRPr="00F00F16">
        <w:rPr>
          <w:rFonts w:ascii="標楷體" w:eastAsia="標楷體" w:hAnsi="標楷體"/>
          <w:color w:val="000000"/>
          <w:lang w:eastAsia="zh-TW"/>
        </w:rPr>
        <w:t>畫組報備</w:t>
      </w:r>
      <w:r w:rsidRPr="00F00F16">
        <w:rPr>
          <w:rFonts w:ascii="標楷體" w:eastAsia="標楷體" w:hAnsi="標楷體"/>
          <w:lang w:eastAsia="zh-TW"/>
        </w:rPr>
        <w:t>【</w:t>
      </w:r>
      <w:r w:rsidRPr="00F00F16">
        <w:rPr>
          <w:rFonts w:ascii="標楷體" w:eastAsia="標楷體" w:hAnsi="標楷體"/>
          <w:u w:val="single"/>
          <w:lang w:eastAsia="zh-TW"/>
        </w:rPr>
        <w:t>(05)2763060轉1401~1403，(05)2777301</w:t>
      </w:r>
      <w:r w:rsidRPr="00F00F16">
        <w:rPr>
          <w:rFonts w:ascii="標楷體" w:eastAsia="標楷體" w:hAnsi="標楷體"/>
          <w:lang w:eastAsia="zh-TW"/>
        </w:rPr>
        <w:t>】</w:t>
      </w:r>
      <w:r w:rsidRPr="00F00F16">
        <w:rPr>
          <w:rFonts w:ascii="標楷體" w:eastAsia="標楷體" w:hAnsi="標楷體"/>
          <w:color w:val="000000"/>
          <w:lang w:eastAsia="zh-TW"/>
        </w:rPr>
        <w:t>。無故棄權選手名單，將陳報各教育主管機關。</w:t>
      </w:r>
    </w:p>
    <w:p w:rsidR="009C5F50" w:rsidRPr="00F00F16" w:rsidRDefault="009C5F50" w:rsidP="009C5F50">
      <w:pPr>
        <w:autoSpaceDE w:val="0"/>
        <w:autoSpaceDN w:val="0"/>
        <w:adjustRightInd w:val="0"/>
        <w:ind w:leftChars="304" w:left="1023" w:hangingChars="161" w:hanging="354"/>
        <w:jc w:val="both"/>
        <w:rPr>
          <w:rFonts w:ascii="標楷體" w:eastAsia="標楷體" w:hAnsi="標楷體"/>
          <w:color w:val="000000"/>
          <w:lang w:eastAsia="zh-TW"/>
        </w:rPr>
      </w:pPr>
      <w:r w:rsidRPr="00F00F16">
        <w:rPr>
          <w:rFonts w:ascii="標楷體" w:eastAsia="標楷體" w:hAnsi="標楷體"/>
          <w:color w:val="000000"/>
          <w:lang w:eastAsia="zh-TW"/>
        </w:rPr>
        <w:t>(二)工業</w:t>
      </w:r>
      <w:proofErr w:type="gramStart"/>
      <w:r w:rsidRPr="00F00F16">
        <w:rPr>
          <w:rFonts w:ascii="標楷體" w:eastAsia="標楷體" w:hAnsi="標楷體"/>
          <w:color w:val="000000"/>
          <w:lang w:eastAsia="zh-TW"/>
        </w:rPr>
        <w:t>配線職種</w:t>
      </w:r>
      <w:proofErr w:type="gramEnd"/>
      <w:r w:rsidRPr="00F00F16">
        <w:rPr>
          <w:rFonts w:ascii="標楷體" w:eastAsia="標楷體" w:hAnsi="標楷體"/>
          <w:color w:val="000000"/>
          <w:lang w:eastAsia="zh-TW"/>
        </w:rPr>
        <w:t>、室內</w:t>
      </w:r>
      <w:proofErr w:type="gramStart"/>
      <w:r w:rsidRPr="00F00F16">
        <w:rPr>
          <w:rFonts w:ascii="標楷體" w:eastAsia="標楷體" w:hAnsi="標楷體"/>
          <w:color w:val="000000"/>
          <w:lang w:eastAsia="zh-TW"/>
        </w:rPr>
        <w:t>配線職種</w:t>
      </w:r>
      <w:proofErr w:type="gramEnd"/>
      <w:r w:rsidRPr="00F00F16">
        <w:rPr>
          <w:rFonts w:ascii="標楷體" w:eastAsia="標楷體" w:hAnsi="標楷體"/>
          <w:color w:val="000000"/>
          <w:lang w:eastAsia="zh-TW"/>
        </w:rPr>
        <w:t>、鑄造職種、室內空間設計職種、電腦輔助機械製圖職種、機械製圖職種、圖文傳播職種等職類加收之材料費，如報名後放棄將不得退費。</w:t>
      </w:r>
    </w:p>
    <w:p w:rsidR="009C5F50" w:rsidRPr="00F00F16" w:rsidRDefault="009C5F50" w:rsidP="009C5F50">
      <w:pPr>
        <w:autoSpaceDE w:val="0"/>
        <w:autoSpaceDN w:val="0"/>
        <w:adjustRightInd w:val="0"/>
        <w:ind w:leftChars="304" w:left="1023" w:hangingChars="161" w:hanging="354"/>
        <w:jc w:val="both"/>
        <w:rPr>
          <w:rFonts w:ascii="標楷體" w:eastAsia="標楷體" w:hAnsi="標楷體"/>
          <w:color w:val="000000"/>
          <w:lang w:eastAsia="zh-TW"/>
        </w:rPr>
      </w:pPr>
      <w:r w:rsidRPr="00F00F16">
        <w:rPr>
          <w:rFonts w:ascii="標楷體" w:eastAsia="標楷體" w:hAnsi="標楷體"/>
          <w:color w:val="000000"/>
          <w:lang w:eastAsia="zh-TW"/>
        </w:rPr>
        <w:t>(三)化驗職種選手須自備實驗衣。</w:t>
      </w:r>
    </w:p>
    <w:p w:rsidR="009C5F50" w:rsidRPr="00F00F16" w:rsidRDefault="009C5F50" w:rsidP="009C5F50">
      <w:pPr>
        <w:autoSpaceDE w:val="0"/>
        <w:autoSpaceDN w:val="0"/>
        <w:adjustRightInd w:val="0"/>
        <w:ind w:leftChars="304" w:left="1023" w:hangingChars="161" w:hanging="354"/>
        <w:jc w:val="both"/>
        <w:rPr>
          <w:rFonts w:ascii="標楷體" w:eastAsia="標楷體" w:hAnsi="標楷體"/>
          <w:color w:val="000000"/>
          <w:lang w:eastAsia="zh-TW"/>
        </w:rPr>
      </w:pPr>
      <w:r w:rsidRPr="00F00F16">
        <w:rPr>
          <w:rFonts w:ascii="標楷體" w:eastAsia="標楷體" w:hAnsi="標楷體"/>
          <w:color w:val="000000"/>
          <w:lang w:eastAsia="zh-TW"/>
        </w:rPr>
        <w:t>(四)大會提供設備，如因操作不當而損壞，須負責賠償。</w:t>
      </w:r>
    </w:p>
    <w:p w:rsidR="009C5F50" w:rsidRPr="00F00F16" w:rsidRDefault="009C5F50" w:rsidP="009C5F50">
      <w:pPr>
        <w:autoSpaceDE w:val="0"/>
        <w:autoSpaceDN w:val="0"/>
        <w:adjustRightInd w:val="0"/>
        <w:ind w:leftChars="304" w:left="1023" w:hangingChars="161" w:hanging="354"/>
        <w:jc w:val="both"/>
        <w:rPr>
          <w:rFonts w:ascii="標楷體" w:eastAsia="標楷體" w:hAnsi="標楷體"/>
          <w:color w:val="000000"/>
          <w:lang w:eastAsia="zh-TW"/>
        </w:rPr>
      </w:pPr>
      <w:r w:rsidRPr="00F00F16">
        <w:rPr>
          <w:rFonts w:ascii="標楷體" w:eastAsia="標楷體" w:hAnsi="標楷體"/>
          <w:color w:val="000000"/>
          <w:lang w:eastAsia="zh-TW"/>
        </w:rPr>
        <w:t>(五)</w:t>
      </w:r>
      <w:r w:rsidRPr="00F00F16">
        <w:rPr>
          <w:rFonts w:ascii="標楷體" w:eastAsia="標楷體" w:hAnsi="標楷體"/>
          <w:color w:val="000000"/>
          <w:u w:val="single"/>
          <w:lang w:eastAsia="zh-TW"/>
        </w:rPr>
        <w:t>承辦學校提供代訂午餐，但須於承辦單位調查時先行購買餐券，於規定時間內憑</w:t>
      </w:r>
      <w:proofErr w:type="gramStart"/>
      <w:r w:rsidRPr="00F00F16">
        <w:rPr>
          <w:rFonts w:ascii="標楷體" w:eastAsia="標楷體" w:hAnsi="標楷體"/>
          <w:color w:val="000000"/>
          <w:u w:val="single"/>
          <w:lang w:eastAsia="zh-TW"/>
        </w:rPr>
        <w:t>券</w:t>
      </w:r>
      <w:proofErr w:type="gramEnd"/>
      <w:r w:rsidRPr="00F00F16">
        <w:rPr>
          <w:rFonts w:ascii="標楷體" w:eastAsia="標楷體" w:hAnsi="標楷體"/>
          <w:color w:val="000000"/>
          <w:u w:val="single"/>
          <w:lang w:eastAsia="zh-TW"/>
        </w:rPr>
        <w:t>領取。</w:t>
      </w:r>
    </w:p>
    <w:p w:rsidR="009C5F50" w:rsidRPr="00F00F16" w:rsidRDefault="009C5F50" w:rsidP="009C5F50">
      <w:pPr>
        <w:autoSpaceDE w:val="0"/>
        <w:autoSpaceDN w:val="0"/>
        <w:adjustRightInd w:val="0"/>
        <w:ind w:leftChars="304" w:left="1023" w:hangingChars="161" w:hanging="354"/>
        <w:jc w:val="both"/>
        <w:rPr>
          <w:rFonts w:ascii="標楷體" w:eastAsia="標楷體" w:hAnsi="標楷體"/>
          <w:u w:val="single"/>
          <w:lang w:eastAsia="zh-TW"/>
        </w:rPr>
      </w:pPr>
      <w:r w:rsidRPr="00F00F16">
        <w:rPr>
          <w:rFonts w:ascii="標楷體" w:eastAsia="標楷體" w:hAnsi="標楷體"/>
          <w:color w:val="000000"/>
          <w:lang w:eastAsia="zh-TW"/>
        </w:rPr>
        <w:t>(六</w:t>
      </w:r>
      <w:r w:rsidRPr="00F00F16">
        <w:rPr>
          <w:rFonts w:ascii="標楷體" w:eastAsia="標楷體" w:hAnsi="標楷體"/>
          <w:lang w:eastAsia="zh-TW"/>
        </w:rPr>
        <w:t>)</w:t>
      </w:r>
      <w:r w:rsidRPr="00F00F16">
        <w:rPr>
          <w:rFonts w:ascii="標楷體" w:eastAsia="標楷體" w:hAnsi="標楷體"/>
          <w:u w:val="single"/>
          <w:lang w:eastAsia="zh-TW"/>
        </w:rPr>
        <w:t>競賽期間大型遊覽車無法進入嘉義高工學校</w:t>
      </w:r>
      <w:proofErr w:type="gramStart"/>
      <w:r w:rsidRPr="00F00F16">
        <w:rPr>
          <w:rFonts w:ascii="標楷體" w:eastAsia="標楷體" w:hAnsi="標楷體"/>
          <w:u w:val="single"/>
          <w:lang w:eastAsia="zh-TW"/>
        </w:rPr>
        <w:t>校</w:t>
      </w:r>
      <w:proofErr w:type="gramEnd"/>
      <w:r w:rsidRPr="00F00F16">
        <w:rPr>
          <w:rFonts w:ascii="標楷體" w:eastAsia="標楷體" w:hAnsi="標楷體"/>
          <w:u w:val="single"/>
          <w:lang w:eastAsia="zh-TW"/>
        </w:rPr>
        <w:t>區，敬請暫時停放於校門口兩側上下乘客，隨後即迅速駛離；貨車及小客車憑證進出競賽場(實習工廠區)，請按照大會工作人員指揮行進，以維持秩序及安全。</w:t>
      </w:r>
    </w:p>
    <w:p w:rsidR="009C5F50" w:rsidRPr="00F00F16" w:rsidRDefault="009C5F50" w:rsidP="009C5F50">
      <w:pPr>
        <w:autoSpaceDE w:val="0"/>
        <w:autoSpaceDN w:val="0"/>
        <w:adjustRightInd w:val="0"/>
        <w:ind w:leftChars="304" w:left="1023" w:hangingChars="161" w:hanging="354"/>
        <w:jc w:val="both"/>
        <w:rPr>
          <w:rFonts w:ascii="標楷體" w:eastAsia="標楷體" w:hAnsi="標楷體"/>
          <w:color w:val="000000"/>
          <w:lang w:eastAsia="zh-TW"/>
        </w:rPr>
      </w:pPr>
      <w:r w:rsidRPr="00F00F16">
        <w:rPr>
          <w:rFonts w:ascii="標楷體" w:eastAsia="標楷體" w:hAnsi="標楷體"/>
          <w:color w:val="000000"/>
          <w:lang w:eastAsia="zh-TW"/>
        </w:rPr>
        <w:t>(七)競賽期間進入競賽場選手一律穿著大會工作服及配掛選手證及號碼牌，以利識別。</w:t>
      </w:r>
    </w:p>
    <w:p w:rsidR="009C5F50" w:rsidRPr="00F00F16" w:rsidRDefault="009C5F50" w:rsidP="009C5F50">
      <w:pPr>
        <w:autoSpaceDE w:val="0"/>
        <w:autoSpaceDN w:val="0"/>
        <w:adjustRightInd w:val="0"/>
        <w:ind w:leftChars="304" w:left="1023" w:hangingChars="161" w:hanging="354"/>
        <w:jc w:val="both"/>
        <w:rPr>
          <w:rFonts w:ascii="標楷體" w:eastAsia="標楷體" w:hAnsi="標楷體"/>
          <w:lang w:eastAsia="zh-TW"/>
        </w:rPr>
      </w:pPr>
      <w:r w:rsidRPr="00F00F16">
        <w:rPr>
          <w:rFonts w:ascii="標楷體" w:eastAsia="標楷體" w:hAnsi="標楷體"/>
          <w:lang w:eastAsia="zh-TW"/>
        </w:rPr>
        <w:t>(八)1</w:t>
      </w:r>
      <w:r w:rsidRPr="00F00F16">
        <w:rPr>
          <w:rFonts w:ascii="標楷體" w:eastAsia="標楷體" w:hAnsi="標楷體"/>
          <w:u w:val="single"/>
          <w:lang w:eastAsia="zh-TW"/>
        </w:rPr>
        <w:t>04年11月26日(星期四)</w:t>
      </w:r>
      <w:r w:rsidRPr="00F00F16">
        <w:rPr>
          <w:rFonts w:ascii="標楷體" w:eastAsia="標楷體" w:hAnsi="標楷體"/>
          <w:lang w:eastAsia="zh-TW"/>
        </w:rPr>
        <w:t>競賽結束，請各校選手於17:00前領回存放工具，逾時大會不負保管責任。</w:t>
      </w:r>
    </w:p>
    <w:p w:rsidR="00C816AB" w:rsidRDefault="009C5F50" w:rsidP="00C816AB">
      <w:pPr>
        <w:autoSpaceDE w:val="0"/>
        <w:autoSpaceDN w:val="0"/>
        <w:adjustRightInd w:val="0"/>
        <w:ind w:leftChars="304" w:left="1023" w:hangingChars="161" w:hanging="354"/>
        <w:jc w:val="both"/>
        <w:rPr>
          <w:rFonts w:ascii="標楷體" w:eastAsia="標楷體" w:hAnsi="標楷體"/>
          <w:lang w:eastAsia="zh-TW"/>
        </w:rPr>
      </w:pPr>
      <w:r w:rsidRPr="00F00F16">
        <w:rPr>
          <w:rFonts w:ascii="標楷體" w:eastAsia="標楷體" w:hAnsi="標楷體"/>
          <w:lang w:eastAsia="zh-TW"/>
        </w:rPr>
        <w:t>(九)各校</w:t>
      </w:r>
      <w:proofErr w:type="gramStart"/>
      <w:r w:rsidRPr="00F00F16">
        <w:rPr>
          <w:rFonts w:ascii="標楷體" w:eastAsia="標楷體" w:hAnsi="標楷體"/>
          <w:lang w:eastAsia="zh-TW"/>
        </w:rPr>
        <w:t>校</w:t>
      </w:r>
      <w:proofErr w:type="gramEnd"/>
      <w:r w:rsidRPr="00F00F16">
        <w:rPr>
          <w:rFonts w:ascii="標楷體" w:eastAsia="標楷體" w:hAnsi="標楷體"/>
          <w:lang w:eastAsia="zh-TW"/>
        </w:rPr>
        <w:t>旗已請上屆承辦學校國立新竹高級工業職業學校寄送本屆承辦學校國立嘉義高級工業職業學校，</w:t>
      </w:r>
      <w:proofErr w:type="gramStart"/>
      <w:r w:rsidRPr="00F00F16">
        <w:rPr>
          <w:rFonts w:ascii="標楷體" w:eastAsia="標楷體" w:hAnsi="標楷體"/>
          <w:lang w:eastAsia="zh-TW"/>
        </w:rPr>
        <w:t>俟</w:t>
      </w:r>
      <w:proofErr w:type="gramEnd"/>
      <w:r w:rsidRPr="00F00F16">
        <w:rPr>
          <w:rFonts w:ascii="標楷體" w:eastAsia="標楷體" w:hAnsi="標楷體"/>
          <w:lang w:eastAsia="zh-TW"/>
        </w:rPr>
        <w:t>104學年度工科賽辦理完畢後，再統一交付下學年度承辦學校保管。若有未寄送或</w:t>
      </w:r>
      <w:proofErr w:type="gramStart"/>
      <w:r w:rsidRPr="00F00F16">
        <w:rPr>
          <w:rFonts w:ascii="標楷體" w:eastAsia="標楷體" w:hAnsi="標楷體"/>
          <w:lang w:eastAsia="zh-TW"/>
        </w:rPr>
        <w:t>汙</w:t>
      </w:r>
      <w:proofErr w:type="gramEnd"/>
      <w:r w:rsidRPr="00F00F16">
        <w:rPr>
          <w:rFonts w:ascii="標楷體" w:eastAsia="標楷體" w:hAnsi="標楷體"/>
          <w:lang w:eastAsia="zh-TW"/>
        </w:rPr>
        <w:t>損者另行通知繳交，請以印有「各校</w:t>
      </w:r>
      <w:proofErr w:type="gramStart"/>
      <w:r w:rsidRPr="00F00F16">
        <w:rPr>
          <w:rFonts w:ascii="標楷體" w:eastAsia="標楷體" w:hAnsi="標楷體"/>
          <w:lang w:eastAsia="zh-TW"/>
        </w:rPr>
        <w:t>校</w:t>
      </w:r>
      <w:proofErr w:type="gramEnd"/>
      <w:r w:rsidRPr="00F00F16">
        <w:rPr>
          <w:rFonts w:ascii="標楷體" w:eastAsia="標楷體" w:hAnsi="標楷體"/>
          <w:lang w:eastAsia="zh-TW"/>
        </w:rPr>
        <w:t>名」之大型公文袋包裝，於104年11月13日(星期五)前寄達承辦學校(國立嘉義高級工業職業學校總務處，地址：</w:t>
      </w:r>
      <w:r w:rsidRPr="00F00F16">
        <w:rPr>
          <w:rFonts w:ascii="標楷體" w:eastAsia="標楷體" w:hAnsi="標楷體"/>
          <w:u w:val="single"/>
          <w:lang w:eastAsia="zh-TW"/>
        </w:rPr>
        <w:t>60066嘉義市彌陀路174號</w:t>
      </w:r>
      <w:r w:rsidRPr="00F00F16">
        <w:rPr>
          <w:rFonts w:ascii="標楷體" w:eastAsia="標楷體" w:hAnsi="標楷體"/>
          <w:lang w:eastAsia="zh-TW"/>
        </w:rPr>
        <w:t>)。</w:t>
      </w:r>
    </w:p>
    <w:p w:rsidR="00C816AB" w:rsidRDefault="00C816AB">
      <w:pPr>
        <w:widowControl/>
        <w:rPr>
          <w:rFonts w:ascii="標楷體" w:eastAsia="標楷體" w:hAnsi="標楷體"/>
          <w:lang w:eastAsia="zh-TW"/>
        </w:rPr>
      </w:pPr>
      <w:r>
        <w:rPr>
          <w:rFonts w:ascii="標楷體" w:eastAsia="標楷體" w:hAnsi="標楷體"/>
          <w:lang w:eastAsia="zh-TW"/>
        </w:rPr>
        <w:br w:type="page"/>
      </w:r>
    </w:p>
    <w:p w:rsidR="009C5F50" w:rsidRPr="00F00F16" w:rsidRDefault="009C5F50" w:rsidP="009C5F50">
      <w:pPr>
        <w:autoSpaceDE w:val="0"/>
        <w:autoSpaceDN w:val="0"/>
        <w:adjustRightInd w:val="0"/>
        <w:ind w:leftChars="32" w:left="585" w:hangingChars="161" w:hanging="515"/>
        <w:jc w:val="both"/>
        <w:rPr>
          <w:rFonts w:ascii="標楷體" w:eastAsia="標楷體" w:hAnsi="標楷體"/>
          <w:sz w:val="32"/>
          <w:szCs w:val="32"/>
          <w:u w:val="single"/>
        </w:rPr>
      </w:pPr>
      <w:proofErr w:type="spellStart"/>
      <w:r w:rsidRPr="00F00F16">
        <w:rPr>
          <w:rFonts w:ascii="標楷體" w:eastAsia="標楷體" w:hAnsi="標楷體"/>
          <w:sz w:val="32"/>
          <w:szCs w:val="32"/>
          <w:u w:val="single"/>
        </w:rPr>
        <w:lastRenderedPageBreak/>
        <w:t>交通路線圖</w:t>
      </w:r>
      <w:proofErr w:type="spellEnd"/>
    </w:p>
    <w:p w:rsidR="009C5F50" w:rsidRPr="00F00F16" w:rsidRDefault="009C5F50" w:rsidP="009C5F50">
      <w:pPr>
        <w:autoSpaceDE w:val="0"/>
        <w:autoSpaceDN w:val="0"/>
        <w:adjustRightInd w:val="0"/>
        <w:ind w:left="720" w:hanging="720"/>
        <w:jc w:val="both"/>
        <w:rPr>
          <w:rFonts w:ascii="標楷體" w:eastAsia="標楷體" w:hAnsi="標楷體"/>
          <w:u w:val="single"/>
        </w:rPr>
      </w:pPr>
      <w:r w:rsidRPr="00F00F16">
        <w:rPr>
          <w:rFonts w:ascii="標楷體" w:eastAsia="標楷體" w:hAnsi="標楷體"/>
          <w:noProof/>
          <w:color w:val="000000"/>
          <w:u w:val="single"/>
          <w:lang w:eastAsia="zh-TW"/>
        </w:rPr>
        <w:drawing>
          <wp:anchor distT="0" distB="0" distL="114300" distR="114300" simplePos="0" relativeHeight="251661312" behindDoc="1" locked="0" layoutInCell="1" allowOverlap="1">
            <wp:simplePos x="0" y="0"/>
            <wp:positionH relativeFrom="column">
              <wp:posOffset>0</wp:posOffset>
            </wp:positionH>
            <wp:positionV relativeFrom="paragraph">
              <wp:posOffset>76200</wp:posOffset>
            </wp:positionV>
            <wp:extent cx="6438900" cy="3216992"/>
            <wp:effectExtent l="0" t="0" r="0" b="2540"/>
            <wp:wrapTight wrapText="bothSides">
              <wp:wrapPolygon edited="0">
                <wp:start x="0" y="0"/>
                <wp:lineTo x="0" y="21489"/>
                <wp:lineTo x="21536" y="21489"/>
                <wp:lineTo x="21536" y="0"/>
                <wp:lineTo x="0" y="0"/>
              </wp:wrapPolygon>
            </wp:wrapTight>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38900" cy="3216992"/>
                    </a:xfrm>
                    <a:prstGeom prst="rect">
                      <a:avLst/>
                    </a:prstGeom>
                    <a:noFill/>
                    <a:ln>
                      <a:noFill/>
                    </a:ln>
                  </pic:spPr>
                </pic:pic>
              </a:graphicData>
            </a:graphic>
          </wp:anchor>
        </w:drawing>
      </w:r>
    </w:p>
    <w:p w:rsidR="009C5F50" w:rsidRPr="00F00F16" w:rsidRDefault="009C5F50" w:rsidP="009C5F50">
      <w:pPr>
        <w:autoSpaceDE w:val="0"/>
        <w:autoSpaceDN w:val="0"/>
        <w:adjustRightInd w:val="0"/>
        <w:ind w:left="720" w:hanging="720"/>
        <w:jc w:val="center"/>
        <w:rPr>
          <w:rFonts w:ascii="標楷體" w:eastAsia="標楷體" w:hAnsi="標楷體"/>
          <w:u w:val="single"/>
        </w:rPr>
      </w:pPr>
      <w:r w:rsidRPr="00F00F16">
        <w:rPr>
          <w:rFonts w:ascii="標楷體" w:eastAsia="標楷體" w:hAnsi="標楷體"/>
          <w:noProof/>
          <w:color w:val="000000"/>
          <w:u w:val="single"/>
          <w:lang w:eastAsia="zh-TW"/>
        </w:rPr>
        <w:drawing>
          <wp:inline distT="0" distB="0" distL="0" distR="0">
            <wp:extent cx="6438900" cy="5124450"/>
            <wp:effectExtent l="0" t="0" r="0" b="0"/>
            <wp:docPr id="1" name="圖片 1" descr="南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descr="南工"/>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38900" cy="5124450"/>
                    </a:xfrm>
                    <a:prstGeom prst="rect">
                      <a:avLst/>
                    </a:prstGeom>
                    <a:noFill/>
                    <a:ln>
                      <a:noFill/>
                    </a:ln>
                  </pic:spPr>
                </pic:pic>
              </a:graphicData>
            </a:graphic>
          </wp:inline>
        </w:drawing>
      </w:r>
    </w:p>
    <w:p w:rsidR="009C5F50" w:rsidRPr="00F00F16" w:rsidRDefault="009C5F50" w:rsidP="009C5F50">
      <w:pPr>
        <w:autoSpaceDE w:val="0"/>
        <w:autoSpaceDN w:val="0"/>
        <w:adjustRightInd w:val="0"/>
        <w:ind w:leftChars="304" w:left="1039" w:hangingChars="168" w:hanging="370"/>
        <w:jc w:val="both"/>
        <w:rPr>
          <w:rFonts w:ascii="標楷體" w:eastAsia="標楷體" w:hAnsi="標楷體"/>
          <w:color w:val="000000"/>
        </w:rPr>
      </w:pPr>
    </w:p>
    <w:p w:rsidR="009C5F50" w:rsidRPr="00F00F16" w:rsidRDefault="009C5F50" w:rsidP="009C5F50">
      <w:pPr>
        <w:widowControl/>
        <w:numPr>
          <w:ilvl w:val="0"/>
          <w:numId w:val="1"/>
        </w:numPr>
        <w:rPr>
          <w:rFonts w:ascii="標楷體" w:eastAsia="標楷體" w:hAnsi="標楷體"/>
          <w:color w:val="000000"/>
        </w:rPr>
      </w:pPr>
      <w:proofErr w:type="spellStart"/>
      <w:r w:rsidRPr="00F00F16">
        <w:rPr>
          <w:rFonts w:ascii="標楷體" w:eastAsia="標楷體" w:hAnsi="標楷體"/>
          <w:color w:val="000000"/>
        </w:rPr>
        <w:t>競賽規則</w:t>
      </w:r>
      <w:proofErr w:type="spellEnd"/>
      <w:r w:rsidRPr="00F00F16">
        <w:rPr>
          <w:rFonts w:ascii="標楷體" w:eastAsia="標楷體" w:hAnsi="標楷體"/>
          <w:color w:val="000000"/>
        </w:rPr>
        <w:t>：</w:t>
      </w:r>
    </w:p>
    <w:p w:rsidR="009C5F50" w:rsidRPr="00F00F16" w:rsidRDefault="009C5F50" w:rsidP="009C5F50">
      <w:pPr>
        <w:autoSpaceDE w:val="0"/>
        <w:autoSpaceDN w:val="0"/>
        <w:adjustRightInd w:val="0"/>
        <w:ind w:leftChars="118" w:left="718" w:hangingChars="208" w:hanging="458"/>
        <w:jc w:val="both"/>
        <w:rPr>
          <w:rFonts w:ascii="標楷體" w:eastAsia="標楷體" w:hAnsi="標楷體"/>
          <w:color w:val="000000"/>
          <w:lang w:eastAsia="zh-TW"/>
        </w:rPr>
      </w:pPr>
      <w:r w:rsidRPr="00F00F16">
        <w:rPr>
          <w:rFonts w:ascii="標楷體" w:eastAsia="標楷體" w:hAnsi="標楷體"/>
          <w:color w:val="000000"/>
          <w:lang w:eastAsia="zh-TW"/>
        </w:rPr>
        <w:t>一、依據國際技能競賽中華民國委員會有關競賽規定訂定。</w:t>
      </w:r>
    </w:p>
    <w:p w:rsidR="009C5F50" w:rsidRPr="00F00F16" w:rsidRDefault="009C5F50" w:rsidP="009C5F50">
      <w:pPr>
        <w:autoSpaceDE w:val="0"/>
        <w:autoSpaceDN w:val="0"/>
        <w:adjustRightInd w:val="0"/>
        <w:ind w:leftChars="118" w:left="718" w:hangingChars="208" w:hanging="458"/>
        <w:jc w:val="both"/>
        <w:rPr>
          <w:rFonts w:ascii="標楷體" w:eastAsia="標楷體" w:hAnsi="標楷體"/>
          <w:color w:val="000000"/>
          <w:lang w:eastAsia="zh-TW"/>
        </w:rPr>
      </w:pPr>
      <w:r w:rsidRPr="00F00F16">
        <w:rPr>
          <w:rFonts w:ascii="標楷體" w:eastAsia="標楷體" w:hAnsi="標楷體"/>
          <w:color w:val="000000"/>
          <w:lang w:eastAsia="zh-TW"/>
        </w:rPr>
        <w:t>二、參加競賽選手，一律穿著大會統一製發之工作服，並將選手號碼</w:t>
      </w:r>
      <w:proofErr w:type="gramStart"/>
      <w:r w:rsidRPr="00F00F16">
        <w:rPr>
          <w:rFonts w:ascii="標楷體" w:eastAsia="標楷體" w:hAnsi="標楷體"/>
          <w:color w:val="000000"/>
          <w:lang w:eastAsia="zh-TW"/>
        </w:rPr>
        <w:t>布配戴於</w:t>
      </w:r>
      <w:proofErr w:type="gramEnd"/>
      <w:r w:rsidRPr="00F00F16">
        <w:rPr>
          <w:rFonts w:ascii="標楷體" w:eastAsia="標楷體" w:hAnsi="標楷體"/>
          <w:color w:val="000000"/>
          <w:lang w:eastAsia="zh-TW"/>
        </w:rPr>
        <w:t>工作服之背後，始得進出競賽場所，凡</w:t>
      </w:r>
      <w:proofErr w:type="gramStart"/>
      <w:r w:rsidRPr="00F00F16">
        <w:rPr>
          <w:rFonts w:ascii="標楷體" w:eastAsia="標楷體" w:hAnsi="標楷體"/>
          <w:color w:val="000000"/>
          <w:lang w:eastAsia="zh-TW"/>
        </w:rPr>
        <w:t>不</w:t>
      </w:r>
      <w:proofErr w:type="gramEnd"/>
      <w:r w:rsidRPr="00F00F16">
        <w:rPr>
          <w:rFonts w:ascii="標楷體" w:eastAsia="標楷體" w:hAnsi="標楷體"/>
          <w:color w:val="000000"/>
          <w:lang w:eastAsia="zh-TW"/>
        </w:rPr>
        <w:t>按此規定者，不准進入競賽場，並取消競賽資格。</w:t>
      </w:r>
    </w:p>
    <w:p w:rsidR="009C5F50" w:rsidRPr="00F00F16" w:rsidRDefault="009C5F50" w:rsidP="009C5F50">
      <w:pPr>
        <w:autoSpaceDE w:val="0"/>
        <w:autoSpaceDN w:val="0"/>
        <w:adjustRightInd w:val="0"/>
        <w:ind w:leftChars="118" w:left="718" w:hangingChars="208" w:hanging="458"/>
        <w:jc w:val="both"/>
        <w:rPr>
          <w:rFonts w:ascii="標楷體" w:eastAsia="標楷體" w:hAnsi="標楷體"/>
          <w:color w:val="000000"/>
          <w:lang w:eastAsia="zh-TW"/>
        </w:rPr>
      </w:pPr>
      <w:r w:rsidRPr="00F00F16">
        <w:rPr>
          <w:rFonts w:ascii="標楷體" w:eastAsia="標楷體" w:hAnsi="標楷體"/>
          <w:color w:val="000000"/>
          <w:lang w:eastAsia="zh-TW"/>
        </w:rPr>
        <w:t>三、選手應準時進入競賽場，如於競賽開始後，遲到十分鐘以上者，作棄權論處。</w:t>
      </w:r>
    </w:p>
    <w:p w:rsidR="009C5F50" w:rsidRPr="00F00F16" w:rsidRDefault="009C5F50" w:rsidP="009C5F50">
      <w:pPr>
        <w:autoSpaceDE w:val="0"/>
        <w:autoSpaceDN w:val="0"/>
        <w:adjustRightInd w:val="0"/>
        <w:ind w:leftChars="118" w:left="718" w:hangingChars="208" w:hanging="458"/>
        <w:jc w:val="both"/>
        <w:rPr>
          <w:rFonts w:ascii="標楷體" w:eastAsia="標楷體" w:hAnsi="標楷體"/>
          <w:color w:val="000000"/>
          <w:lang w:eastAsia="zh-TW"/>
        </w:rPr>
      </w:pPr>
      <w:r w:rsidRPr="00F00F16">
        <w:rPr>
          <w:rFonts w:ascii="標楷體" w:eastAsia="標楷體" w:hAnsi="標楷體"/>
          <w:color w:val="000000"/>
          <w:lang w:eastAsia="zh-TW"/>
        </w:rPr>
        <w:t>四、選手自進入待命</w:t>
      </w:r>
      <w:proofErr w:type="gramStart"/>
      <w:r w:rsidRPr="00F00F16">
        <w:rPr>
          <w:rFonts w:ascii="標楷體" w:eastAsia="標楷體" w:hAnsi="標楷體"/>
          <w:color w:val="000000"/>
          <w:lang w:eastAsia="zh-TW"/>
        </w:rPr>
        <w:t>等候區起至</w:t>
      </w:r>
      <w:proofErr w:type="gramEnd"/>
      <w:r w:rsidRPr="00F00F16">
        <w:rPr>
          <w:rFonts w:ascii="標楷體" w:eastAsia="標楷體" w:hAnsi="標楷體"/>
          <w:color w:val="000000"/>
          <w:lang w:eastAsia="zh-TW"/>
        </w:rPr>
        <w:t>競賽結束前，均不得使用電子通信器材對外聯繫，違者視情節酌予扣分，或取消競賽資格。</w:t>
      </w:r>
    </w:p>
    <w:p w:rsidR="009C5F50" w:rsidRPr="00F00F16" w:rsidRDefault="009C5F50" w:rsidP="009C5F50">
      <w:pPr>
        <w:autoSpaceDE w:val="0"/>
        <w:autoSpaceDN w:val="0"/>
        <w:adjustRightInd w:val="0"/>
        <w:ind w:leftChars="118" w:left="718" w:hangingChars="208" w:hanging="458"/>
        <w:jc w:val="both"/>
        <w:rPr>
          <w:rFonts w:ascii="標楷體" w:eastAsia="標楷體" w:hAnsi="標楷體"/>
          <w:color w:val="000000"/>
          <w:lang w:eastAsia="zh-TW"/>
        </w:rPr>
      </w:pPr>
      <w:r w:rsidRPr="00F00F16">
        <w:rPr>
          <w:rFonts w:ascii="標楷體" w:eastAsia="標楷體" w:hAnsi="標楷體"/>
          <w:color w:val="000000"/>
          <w:lang w:eastAsia="zh-TW"/>
        </w:rPr>
        <w:t>五、選手進入競賽場，不得攜帶各職種規定以外之工具，如經發現酌予議處，如有攜帶預先製妥之零件及材料，一經查出，其實作成績概以零分計算。</w:t>
      </w:r>
    </w:p>
    <w:p w:rsidR="009C5F50" w:rsidRPr="00F00F16" w:rsidRDefault="009C5F50" w:rsidP="009C5F50">
      <w:pPr>
        <w:autoSpaceDE w:val="0"/>
        <w:autoSpaceDN w:val="0"/>
        <w:adjustRightInd w:val="0"/>
        <w:ind w:leftChars="118" w:left="718" w:hangingChars="208" w:hanging="458"/>
        <w:jc w:val="both"/>
        <w:rPr>
          <w:rFonts w:ascii="標楷體" w:eastAsia="標楷體" w:hAnsi="標楷體"/>
          <w:color w:val="000000"/>
          <w:lang w:eastAsia="zh-TW"/>
        </w:rPr>
      </w:pPr>
      <w:r w:rsidRPr="00F00F16">
        <w:rPr>
          <w:rFonts w:ascii="標楷體" w:eastAsia="標楷體" w:hAnsi="標楷體"/>
          <w:color w:val="000000"/>
          <w:lang w:eastAsia="zh-TW"/>
        </w:rPr>
        <w:t>六、選手入場後，按已抽得之工作位置對號就位，經評判委員將設備材料之封條啟封後，始得做各項檢查。</w:t>
      </w:r>
    </w:p>
    <w:p w:rsidR="009C5F50" w:rsidRPr="00F00F16" w:rsidRDefault="009C5F50" w:rsidP="009C5F50">
      <w:pPr>
        <w:autoSpaceDE w:val="0"/>
        <w:autoSpaceDN w:val="0"/>
        <w:adjustRightInd w:val="0"/>
        <w:ind w:leftChars="118" w:left="718" w:hangingChars="208" w:hanging="458"/>
        <w:jc w:val="both"/>
        <w:rPr>
          <w:rFonts w:ascii="標楷體" w:eastAsia="標楷體" w:hAnsi="標楷體"/>
          <w:color w:val="000000"/>
          <w:lang w:eastAsia="zh-TW"/>
        </w:rPr>
      </w:pPr>
      <w:r w:rsidRPr="00F00F16">
        <w:rPr>
          <w:rFonts w:ascii="標楷體" w:eastAsia="標楷體" w:hAnsi="標楷體"/>
          <w:color w:val="000000"/>
          <w:lang w:eastAsia="zh-TW"/>
        </w:rPr>
        <w:t>七、選手對競賽場地設備，必須妥善使用，如有故意損壞者，應負賠償責任。</w:t>
      </w:r>
    </w:p>
    <w:p w:rsidR="009C5F50" w:rsidRPr="00F00F16" w:rsidRDefault="009C5F50" w:rsidP="009C5F50">
      <w:pPr>
        <w:autoSpaceDE w:val="0"/>
        <w:autoSpaceDN w:val="0"/>
        <w:adjustRightInd w:val="0"/>
        <w:ind w:leftChars="118" w:left="718" w:hangingChars="208" w:hanging="458"/>
        <w:jc w:val="both"/>
        <w:rPr>
          <w:rFonts w:ascii="標楷體" w:eastAsia="標楷體" w:hAnsi="標楷體"/>
          <w:color w:val="000000"/>
          <w:lang w:eastAsia="zh-TW"/>
        </w:rPr>
      </w:pPr>
      <w:r w:rsidRPr="00F00F16">
        <w:rPr>
          <w:rFonts w:ascii="標楷體" w:eastAsia="標楷體" w:hAnsi="標楷體"/>
          <w:color w:val="000000"/>
          <w:lang w:eastAsia="zh-TW"/>
        </w:rPr>
        <w:t>八、選手如對試題及說明有疑問時，得於原位置舉手，請評判委員解釋。</w:t>
      </w:r>
    </w:p>
    <w:p w:rsidR="009C5F50" w:rsidRPr="00F00F16" w:rsidRDefault="009C5F50" w:rsidP="009C5F50">
      <w:pPr>
        <w:autoSpaceDE w:val="0"/>
        <w:autoSpaceDN w:val="0"/>
        <w:adjustRightInd w:val="0"/>
        <w:ind w:leftChars="118" w:left="718" w:hangingChars="208" w:hanging="458"/>
        <w:jc w:val="both"/>
        <w:rPr>
          <w:rFonts w:ascii="標楷體" w:eastAsia="標楷體" w:hAnsi="標楷體"/>
          <w:color w:val="000000"/>
          <w:lang w:eastAsia="zh-TW"/>
        </w:rPr>
      </w:pPr>
      <w:r w:rsidRPr="00F00F16">
        <w:rPr>
          <w:rFonts w:ascii="標楷體" w:eastAsia="標楷體" w:hAnsi="標楷體"/>
          <w:color w:val="000000"/>
          <w:lang w:eastAsia="zh-TW"/>
        </w:rPr>
        <w:t>九、競賽開始</w:t>
      </w:r>
      <w:proofErr w:type="gramStart"/>
      <w:r w:rsidRPr="00F00F16">
        <w:rPr>
          <w:rFonts w:ascii="標楷體" w:eastAsia="標楷體" w:hAnsi="標楷體"/>
          <w:color w:val="000000"/>
          <w:lang w:eastAsia="zh-TW"/>
        </w:rPr>
        <w:t>鈴響始可</w:t>
      </w:r>
      <w:proofErr w:type="gramEnd"/>
      <w:r w:rsidRPr="00F00F16">
        <w:rPr>
          <w:rFonts w:ascii="標楷體" w:eastAsia="標楷體" w:hAnsi="標楷體"/>
          <w:color w:val="000000"/>
          <w:lang w:eastAsia="zh-TW"/>
        </w:rPr>
        <w:t>開始工作，停止之鈴聲響後應即應停止。</w:t>
      </w:r>
    </w:p>
    <w:p w:rsidR="009C5F50" w:rsidRPr="00F00F16" w:rsidRDefault="009C5F50" w:rsidP="009C5F50">
      <w:pPr>
        <w:autoSpaceDE w:val="0"/>
        <w:autoSpaceDN w:val="0"/>
        <w:adjustRightInd w:val="0"/>
        <w:ind w:leftChars="118" w:left="718" w:hangingChars="208" w:hanging="458"/>
        <w:jc w:val="both"/>
        <w:rPr>
          <w:rFonts w:ascii="標楷體" w:eastAsia="標楷體" w:hAnsi="標楷體"/>
          <w:color w:val="000000"/>
          <w:lang w:eastAsia="zh-TW"/>
        </w:rPr>
      </w:pPr>
      <w:r w:rsidRPr="00F00F16">
        <w:rPr>
          <w:rFonts w:ascii="標楷體" w:eastAsia="標楷體" w:hAnsi="標楷體"/>
          <w:color w:val="000000"/>
          <w:lang w:eastAsia="zh-TW"/>
        </w:rPr>
        <w:t>十、競賽時選手如有交頭接耳討論者，均分</w:t>
      </w:r>
      <w:proofErr w:type="gramStart"/>
      <w:r w:rsidRPr="00F00F16">
        <w:rPr>
          <w:rFonts w:ascii="標楷體" w:eastAsia="標楷體" w:hAnsi="標楷體"/>
          <w:color w:val="000000"/>
          <w:lang w:eastAsia="zh-TW"/>
        </w:rPr>
        <w:t>別扣實</w:t>
      </w:r>
      <w:proofErr w:type="gramEnd"/>
      <w:r w:rsidRPr="00F00F16">
        <w:rPr>
          <w:rFonts w:ascii="標楷體" w:eastAsia="標楷體" w:hAnsi="標楷體"/>
          <w:color w:val="000000"/>
          <w:lang w:eastAsia="zh-TW"/>
        </w:rPr>
        <w:t>作成績總分，如有違規情事，經</w:t>
      </w:r>
      <w:proofErr w:type="gramStart"/>
      <w:r w:rsidRPr="00F00F16">
        <w:rPr>
          <w:rFonts w:ascii="標楷體" w:eastAsia="標楷體" w:hAnsi="標楷體"/>
          <w:color w:val="000000"/>
          <w:lang w:eastAsia="zh-TW"/>
        </w:rPr>
        <w:t>監試及評判</w:t>
      </w:r>
      <w:proofErr w:type="gramEnd"/>
      <w:r w:rsidRPr="00F00F16">
        <w:rPr>
          <w:rFonts w:ascii="標楷體" w:eastAsia="標楷體" w:hAnsi="標楷體"/>
          <w:color w:val="000000"/>
          <w:lang w:eastAsia="zh-TW"/>
        </w:rPr>
        <w:t>委員共同認定後，提交各職種評判委員按情節輕重處分。</w:t>
      </w:r>
    </w:p>
    <w:p w:rsidR="009C5F50" w:rsidRPr="00F00F16" w:rsidRDefault="009C5F50" w:rsidP="009C5F50">
      <w:pPr>
        <w:autoSpaceDE w:val="0"/>
        <w:autoSpaceDN w:val="0"/>
        <w:adjustRightInd w:val="0"/>
        <w:ind w:leftChars="118" w:left="935" w:hangingChars="307" w:hanging="675"/>
        <w:jc w:val="both"/>
        <w:rPr>
          <w:rFonts w:ascii="標楷體" w:eastAsia="標楷體" w:hAnsi="標楷體"/>
          <w:color w:val="000000"/>
          <w:lang w:eastAsia="zh-TW"/>
        </w:rPr>
      </w:pPr>
      <w:r w:rsidRPr="00F00F16">
        <w:rPr>
          <w:rFonts w:ascii="標楷體" w:eastAsia="標楷體" w:hAnsi="標楷體"/>
          <w:color w:val="000000"/>
          <w:lang w:eastAsia="zh-TW"/>
        </w:rPr>
        <w:t>十一、競賽中途選手如工作方法不正確或有危險動作時，經評判委員糾正制止，不聽從者評判委員可按情節輕重酌予扣分。</w:t>
      </w:r>
    </w:p>
    <w:p w:rsidR="009C5F50" w:rsidRPr="00F00F16" w:rsidRDefault="009C5F50" w:rsidP="009C5F50">
      <w:pPr>
        <w:autoSpaceDE w:val="0"/>
        <w:autoSpaceDN w:val="0"/>
        <w:adjustRightInd w:val="0"/>
        <w:ind w:leftChars="118" w:left="935" w:hangingChars="307" w:hanging="675"/>
        <w:jc w:val="both"/>
        <w:rPr>
          <w:rFonts w:ascii="標楷體" w:eastAsia="標楷體" w:hAnsi="標楷體"/>
          <w:color w:val="000000"/>
          <w:lang w:eastAsia="zh-TW"/>
        </w:rPr>
      </w:pPr>
      <w:r w:rsidRPr="00F00F16">
        <w:rPr>
          <w:rFonts w:ascii="標楷體" w:eastAsia="標楷體" w:hAnsi="標楷體"/>
          <w:color w:val="000000"/>
          <w:lang w:eastAsia="zh-TW"/>
        </w:rPr>
        <w:t>十二、選手於競賽工作中修理自帶儀器，不予扣分，</w:t>
      </w:r>
      <w:proofErr w:type="gramStart"/>
      <w:r w:rsidRPr="00F00F16">
        <w:rPr>
          <w:rFonts w:ascii="標楷體" w:eastAsia="標楷體" w:hAnsi="標楷體"/>
          <w:color w:val="000000"/>
          <w:lang w:eastAsia="zh-TW"/>
        </w:rPr>
        <w:t>惟所耗費</w:t>
      </w:r>
      <w:proofErr w:type="gramEnd"/>
      <w:r w:rsidRPr="00F00F16">
        <w:rPr>
          <w:rFonts w:ascii="標楷體" w:eastAsia="標楷體" w:hAnsi="標楷體"/>
          <w:color w:val="000000"/>
          <w:lang w:eastAsia="zh-TW"/>
        </w:rPr>
        <w:t>之時間，亦不予扣除，但有特殊狀況，由各職種評判委員自行決定。</w:t>
      </w:r>
    </w:p>
    <w:p w:rsidR="009C5F50" w:rsidRPr="00F00F16" w:rsidRDefault="009C5F50" w:rsidP="009C5F50">
      <w:pPr>
        <w:autoSpaceDE w:val="0"/>
        <w:autoSpaceDN w:val="0"/>
        <w:adjustRightInd w:val="0"/>
        <w:ind w:leftChars="118" w:left="935" w:hangingChars="307" w:hanging="675"/>
        <w:jc w:val="both"/>
        <w:rPr>
          <w:rFonts w:ascii="標楷體" w:eastAsia="標楷體" w:hAnsi="標楷體"/>
          <w:color w:val="000000"/>
          <w:lang w:eastAsia="zh-TW"/>
        </w:rPr>
      </w:pPr>
      <w:r w:rsidRPr="00F00F16">
        <w:rPr>
          <w:rFonts w:ascii="標楷體" w:eastAsia="標楷體" w:hAnsi="標楷體"/>
          <w:color w:val="000000"/>
          <w:lang w:eastAsia="zh-TW"/>
        </w:rPr>
        <w:t>十三、選手於競賽</w:t>
      </w:r>
      <w:proofErr w:type="gramStart"/>
      <w:r w:rsidRPr="00F00F16">
        <w:rPr>
          <w:rFonts w:ascii="標楷體" w:eastAsia="標楷體" w:hAnsi="標楷體"/>
          <w:color w:val="000000"/>
          <w:lang w:eastAsia="zh-TW"/>
        </w:rPr>
        <w:t>期間，</w:t>
      </w:r>
      <w:proofErr w:type="gramEnd"/>
      <w:r w:rsidRPr="00F00F16">
        <w:rPr>
          <w:rFonts w:ascii="標楷體" w:eastAsia="標楷體" w:hAnsi="標楷體"/>
          <w:color w:val="000000"/>
          <w:lang w:eastAsia="zh-TW"/>
        </w:rPr>
        <w:t>因急事須離開工作場所，經評判委員准許並派員陪同始可離場，但所耗費時間不予扣除。</w:t>
      </w:r>
    </w:p>
    <w:p w:rsidR="009C5F50" w:rsidRPr="00F00F16" w:rsidRDefault="009C5F50" w:rsidP="009C5F50">
      <w:pPr>
        <w:autoSpaceDE w:val="0"/>
        <w:autoSpaceDN w:val="0"/>
        <w:adjustRightInd w:val="0"/>
        <w:ind w:leftChars="118" w:left="935" w:hangingChars="307" w:hanging="675"/>
        <w:jc w:val="both"/>
        <w:rPr>
          <w:rFonts w:ascii="標楷體" w:eastAsia="標楷體" w:hAnsi="標楷體"/>
          <w:color w:val="000000"/>
          <w:lang w:eastAsia="zh-TW"/>
        </w:rPr>
      </w:pPr>
      <w:r w:rsidRPr="00F00F16">
        <w:rPr>
          <w:rFonts w:ascii="標楷體" w:eastAsia="標楷體" w:hAnsi="標楷體"/>
          <w:color w:val="000000"/>
          <w:lang w:eastAsia="zh-TW"/>
        </w:rPr>
        <w:t>十四、如遇意外情況(如空襲、停電、設備故障及選手發生意外事故)應等候評判委員處理，如為選手操作不當發生意外，其所耗時間不予扣除。</w:t>
      </w:r>
    </w:p>
    <w:p w:rsidR="009C5F50" w:rsidRPr="00F00F16" w:rsidRDefault="009C5F50" w:rsidP="009C5F50">
      <w:pPr>
        <w:autoSpaceDE w:val="0"/>
        <w:autoSpaceDN w:val="0"/>
        <w:adjustRightInd w:val="0"/>
        <w:ind w:leftChars="118" w:left="935" w:hangingChars="307" w:hanging="675"/>
        <w:jc w:val="both"/>
        <w:rPr>
          <w:rFonts w:ascii="標楷體" w:eastAsia="標楷體" w:hAnsi="標楷體"/>
          <w:color w:val="000000"/>
          <w:lang w:eastAsia="zh-TW"/>
        </w:rPr>
      </w:pPr>
      <w:r w:rsidRPr="00F00F16">
        <w:rPr>
          <w:rFonts w:ascii="標楷體" w:eastAsia="標楷體" w:hAnsi="標楷體"/>
          <w:color w:val="000000"/>
          <w:lang w:eastAsia="zh-TW"/>
        </w:rPr>
        <w:t>十五、競賽如需翌日繼續進行，在前一日離場時，須將其作品(或包括自備工具)置於大會所指定之場所，經評判委員加封後離場。</w:t>
      </w:r>
    </w:p>
    <w:p w:rsidR="009C5F50" w:rsidRPr="00F00F16" w:rsidRDefault="009C5F50" w:rsidP="009C5F50">
      <w:pPr>
        <w:autoSpaceDE w:val="0"/>
        <w:autoSpaceDN w:val="0"/>
        <w:adjustRightInd w:val="0"/>
        <w:ind w:leftChars="118" w:left="935" w:hangingChars="307" w:hanging="675"/>
        <w:jc w:val="both"/>
        <w:rPr>
          <w:rFonts w:ascii="標楷體" w:eastAsia="標楷體" w:hAnsi="標楷體"/>
          <w:color w:val="000000"/>
          <w:lang w:eastAsia="zh-TW"/>
        </w:rPr>
      </w:pPr>
      <w:r w:rsidRPr="00F00F16">
        <w:rPr>
          <w:rFonts w:ascii="標楷體" w:eastAsia="標楷體" w:hAnsi="標楷體"/>
          <w:color w:val="000000"/>
          <w:lang w:eastAsia="zh-TW"/>
        </w:rPr>
        <w:t>十六、選手於工作完成時，將作品交給評判委員當場加封後送交評分場所，並將大會提供之工具材料設備向競賽</w:t>
      </w:r>
      <w:proofErr w:type="gramStart"/>
      <w:r w:rsidRPr="00F00F16">
        <w:rPr>
          <w:rFonts w:ascii="標楷體" w:eastAsia="標楷體" w:hAnsi="標楷體"/>
          <w:color w:val="000000"/>
          <w:lang w:eastAsia="zh-TW"/>
        </w:rPr>
        <w:t>組在場人員</w:t>
      </w:r>
      <w:proofErr w:type="gramEnd"/>
      <w:r w:rsidRPr="00F00F16">
        <w:rPr>
          <w:rFonts w:ascii="標楷體" w:eastAsia="標楷體" w:hAnsi="標楷體"/>
          <w:color w:val="000000"/>
          <w:lang w:eastAsia="zh-TW"/>
        </w:rPr>
        <w:t>交清後，始可攜帶自備工具離場。</w:t>
      </w:r>
    </w:p>
    <w:p w:rsidR="009C5F50" w:rsidRPr="00F00F16" w:rsidRDefault="009C5F50" w:rsidP="009C5F50">
      <w:pPr>
        <w:autoSpaceDE w:val="0"/>
        <w:autoSpaceDN w:val="0"/>
        <w:adjustRightInd w:val="0"/>
        <w:ind w:leftChars="118" w:left="935" w:hangingChars="307" w:hanging="675"/>
        <w:jc w:val="both"/>
        <w:rPr>
          <w:rFonts w:ascii="標楷體" w:eastAsia="標楷體" w:hAnsi="標楷體"/>
          <w:color w:val="000000"/>
          <w:lang w:eastAsia="zh-TW"/>
        </w:rPr>
      </w:pPr>
      <w:r w:rsidRPr="00F00F16">
        <w:rPr>
          <w:rFonts w:ascii="標楷體" w:eastAsia="標楷體" w:hAnsi="標楷體"/>
          <w:color w:val="000000"/>
          <w:lang w:eastAsia="zh-TW"/>
        </w:rPr>
        <w:t>十七、選手應依各職種特性，攜帶相關安全裝備，並於競賽中確實穿著，如有違反規定而發生意外者應自行負責。</w:t>
      </w:r>
    </w:p>
    <w:p w:rsidR="009C5F50" w:rsidRPr="00F00F16" w:rsidRDefault="009C5F50" w:rsidP="009C5F50">
      <w:pPr>
        <w:autoSpaceDE w:val="0"/>
        <w:autoSpaceDN w:val="0"/>
        <w:adjustRightInd w:val="0"/>
        <w:ind w:leftChars="118" w:left="935" w:hangingChars="307" w:hanging="675"/>
        <w:jc w:val="both"/>
        <w:rPr>
          <w:rFonts w:ascii="標楷體" w:eastAsia="標楷體" w:hAnsi="標楷體"/>
          <w:color w:val="000000"/>
          <w:lang w:eastAsia="zh-TW"/>
        </w:rPr>
      </w:pPr>
      <w:r w:rsidRPr="00F00F16">
        <w:rPr>
          <w:rFonts w:ascii="標楷體" w:eastAsia="標楷體" w:hAnsi="標楷體"/>
          <w:color w:val="000000"/>
          <w:lang w:eastAsia="zh-TW"/>
        </w:rPr>
        <w:t>十八、選手於等待競賽及競賽完成後，不得高聲喧嘩妨礙鄰近人員之工作。</w:t>
      </w:r>
    </w:p>
    <w:p w:rsidR="009C5F50" w:rsidRPr="00F00F16" w:rsidRDefault="009C5F50" w:rsidP="009C5F50">
      <w:pPr>
        <w:autoSpaceDE w:val="0"/>
        <w:autoSpaceDN w:val="0"/>
        <w:adjustRightInd w:val="0"/>
        <w:ind w:leftChars="118" w:left="935" w:hangingChars="307" w:hanging="675"/>
        <w:jc w:val="both"/>
        <w:rPr>
          <w:rFonts w:ascii="標楷體" w:eastAsia="標楷體" w:hAnsi="標楷體"/>
          <w:color w:val="000000"/>
          <w:lang w:eastAsia="zh-TW"/>
        </w:rPr>
      </w:pPr>
      <w:r w:rsidRPr="00F00F16">
        <w:rPr>
          <w:rFonts w:ascii="標楷體" w:eastAsia="標楷體" w:hAnsi="標楷體"/>
          <w:color w:val="000000"/>
          <w:lang w:eastAsia="zh-TW"/>
        </w:rPr>
        <w:t>十九、競賽學生身分，由監試</w:t>
      </w:r>
      <w:proofErr w:type="gramStart"/>
      <w:r w:rsidRPr="00F00F16">
        <w:rPr>
          <w:rFonts w:ascii="標楷體" w:eastAsia="標楷體" w:hAnsi="標楷體"/>
          <w:color w:val="000000"/>
          <w:lang w:eastAsia="zh-TW"/>
        </w:rPr>
        <w:t>委員核驗</w:t>
      </w:r>
      <w:proofErr w:type="gramEnd"/>
      <w:r w:rsidRPr="00F00F16">
        <w:rPr>
          <w:rFonts w:ascii="標楷體" w:eastAsia="標楷體" w:hAnsi="標楷體"/>
          <w:color w:val="000000"/>
          <w:lang w:eastAsia="zh-TW"/>
        </w:rPr>
        <w:t>(學生應攜帶學生證或身分證)。</w:t>
      </w:r>
    </w:p>
    <w:p w:rsidR="009C5F50" w:rsidRPr="00F00F16" w:rsidRDefault="009C5F50" w:rsidP="009C5F50">
      <w:pPr>
        <w:autoSpaceDE w:val="0"/>
        <w:autoSpaceDN w:val="0"/>
        <w:adjustRightInd w:val="0"/>
        <w:ind w:leftChars="118" w:left="935" w:hangingChars="307" w:hanging="675"/>
        <w:jc w:val="both"/>
        <w:rPr>
          <w:rFonts w:ascii="標楷體" w:eastAsia="標楷體" w:hAnsi="標楷體"/>
          <w:color w:val="000000"/>
          <w:lang w:eastAsia="zh-TW"/>
        </w:rPr>
      </w:pPr>
      <w:r w:rsidRPr="00F00F16">
        <w:rPr>
          <w:rFonts w:ascii="標楷體" w:eastAsia="標楷體" w:hAnsi="標楷體"/>
          <w:color w:val="000000"/>
          <w:lang w:eastAsia="zh-TW"/>
        </w:rPr>
        <w:t>二十、選手於競賽過程中，作品應自行妥為保管，如有遺失或毀損自行負責，如發現惡意破壞他人作品者，取消其競賽資格，並函報其就讀學校予以嚴厲處分。</w:t>
      </w:r>
    </w:p>
    <w:p w:rsidR="009C5F50" w:rsidRPr="00F00F16" w:rsidRDefault="009C5F50" w:rsidP="009C5F50">
      <w:pPr>
        <w:autoSpaceDE w:val="0"/>
        <w:autoSpaceDN w:val="0"/>
        <w:adjustRightInd w:val="0"/>
        <w:ind w:leftChars="117" w:left="1139" w:hangingChars="401" w:hanging="882"/>
        <w:jc w:val="both"/>
        <w:rPr>
          <w:rFonts w:ascii="標楷體" w:eastAsia="標楷體" w:hAnsi="標楷體"/>
          <w:color w:val="000000"/>
          <w:lang w:eastAsia="zh-TW"/>
        </w:rPr>
      </w:pPr>
      <w:r w:rsidRPr="00F00F16">
        <w:rPr>
          <w:rFonts w:ascii="標楷體" w:eastAsia="標楷體" w:hAnsi="標楷體"/>
          <w:color w:val="000000"/>
          <w:lang w:eastAsia="zh-TW"/>
        </w:rPr>
        <w:t>二十一、各校領隊、指導教師及學生(未參加競賽者)，可在大會指定參觀地區參觀競賽進行。</w:t>
      </w:r>
    </w:p>
    <w:p w:rsidR="009C5F50" w:rsidRPr="00F00F16" w:rsidRDefault="009C5F50" w:rsidP="009C5F50">
      <w:pPr>
        <w:autoSpaceDE w:val="0"/>
        <w:autoSpaceDN w:val="0"/>
        <w:adjustRightInd w:val="0"/>
        <w:ind w:leftChars="117" w:left="1139" w:hangingChars="401" w:hanging="882"/>
        <w:jc w:val="both"/>
        <w:rPr>
          <w:rFonts w:ascii="標楷體" w:eastAsia="標楷體" w:hAnsi="標楷體"/>
          <w:color w:val="000000"/>
          <w:lang w:eastAsia="zh-TW"/>
        </w:rPr>
      </w:pPr>
      <w:r w:rsidRPr="00F00F16">
        <w:rPr>
          <w:rFonts w:ascii="標楷體" w:eastAsia="標楷體" w:hAnsi="標楷體"/>
          <w:color w:val="000000"/>
          <w:lang w:eastAsia="zh-TW"/>
        </w:rPr>
        <w:t>二十二、本規則經技藝競賽委員會通過後實施；本規則如有未盡事宜，授權命題暨評判委員會修正補充，並通知各校。</w:t>
      </w:r>
    </w:p>
    <w:p w:rsidR="009C5F50" w:rsidRPr="00F00F16" w:rsidRDefault="009C5F50" w:rsidP="009C5F50">
      <w:pPr>
        <w:widowControl/>
        <w:numPr>
          <w:ilvl w:val="0"/>
          <w:numId w:val="1"/>
        </w:numPr>
        <w:rPr>
          <w:rFonts w:ascii="標楷體" w:eastAsia="標楷體" w:hAnsi="標楷體"/>
          <w:color w:val="000000"/>
        </w:rPr>
      </w:pPr>
      <w:proofErr w:type="spellStart"/>
      <w:r w:rsidRPr="00F00F16">
        <w:rPr>
          <w:rFonts w:ascii="標楷體" w:eastAsia="標楷體" w:hAnsi="標楷體"/>
          <w:color w:val="000000"/>
        </w:rPr>
        <w:t>評判、監試須知</w:t>
      </w:r>
      <w:proofErr w:type="spellEnd"/>
      <w:r w:rsidRPr="00F00F16">
        <w:rPr>
          <w:rFonts w:ascii="標楷體" w:eastAsia="標楷體" w:hAnsi="標楷體"/>
          <w:color w:val="000000"/>
        </w:rPr>
        <w:t>：</w:t>
      </w:r>
    </w:p>
    <w:p w:rsidR="009C5F50" w:rsidRPr="00F00F16" w:rsidRDefault="009C5F50" w:rsidP="009C5F50">
      <w:pPr>
        <w:autoSpaceDE w:val="0"/>
        <w:autoSpaceDN w:val="0"/>
        <w:adjustRightInd w:val="0"/>
        <w:ind w:leftChars="118" w:left="718" w:hangingChars="208" w:hanging="458"/>
        <w:jc w:val="both"/>
        <w:rPr>
          <w:rFonts w:ascii="標楷體" w:eastAsia="標楷體" w:hAnsi="標楷體"/>
          <w:color w:val="000000"/>
          <w:lang w:eastAsia="zh-TW"/>
        </w:rPr>
      </w:pPr>
      <w:r w:rsidRPr="00F00F16">
        <w:rPr>
          <w:rFonts w:ascii="標楷體" w:eastAsia="標楷體" w:hAnsi="標楷體"/>
          <w:color w:val="000000"/>
          <w:lang w:eastAsia="zh-TW"/>
        </w:rPr>
        <w:t>一、各職種評判委員及監試委員，應於該職種競賽前一日之15：30，會同大會有關工作人員，前往競賽場查看環境，並檢查競賽器材設備工具。</w:t>
      </w:r>
    </w:p>
    <w:p w:rsidR="009C5F50" w:rsidRPr="00F00F16" w:rsidRDefault="009C5F50" w:rsidP="009C5F50">
      <w:pPr>
        <w:autoSpaceDE w:val="0"/>
        <w:autoSpaceDN w:val="0"/>
        <w:adjustRightInd w:val="0"/>
        <w:ind w:leftChars="118" w:left="718" w:hangingChars="208" w:hanging="458"/>
        <w:jc w:val="both"/>
        <w:rPr>
          <w:rFonts w:ascii="標楷體" w:eastAsia="標楷體" w:hAnsi="標楷體"/>
          <w:color w:val="000000"/>
          <w:lang w:eastAsia="zh-TW"/>
        </w:rPr>
      </w:pPr>
      <w:r w:rsidRPr="00F00F16">
        <w:rPr>
          <w:rFonts w:ascii="標楷體" w:eastAsia="標楷體" w:hAnsi="標楷體"/>
          <w:color w:val="000000"/>
          <w:lang w:eastAsia="zh-TW"/>
        </w:rPr>
        <w:lastRenderedPageBreak/>
        <w:t>二、各評判委員、監試委員，請於各職種競賽開始前半小時到達競賽場所。</w:t>
      </w:r>
    </w:p>
    <w:p w:rsidR="009C5F50" w:rsidRPr="00F00F16" w:rsidRDefault="009C5F50" w:rsidP="009C5F50">
      <w:pPr>
        <w:autoSpaceDE w:val="0"/>
        <w:autoSpaceDN w:val="0"/>
        <w:adjustRightInd w:val="0"/>
        <w:ind w:leftChars="118" w:left="718" w:hangingChars="208" w:hanging="458"/>
        <w:jc w:val="both"/>
        <w:rPr>
          <w:rFonts w:ascii="標楷體" w:eastAsia="標楷體" w:hAnsi="標楷體"/>
          <w:color w:val="000000"/>
          <w:lang w:eastAsia="zh-TW"/>
        </w:rPr>
      </w:pPr>
      <w:r w:rsidRPr="00F00F16">
        <w:rPr>
          <w:rFonts w:ascii="標楷體" w:eastAsia="標楷體" w:hAnsi="標楷體"/>
          <w:color w:val="000000"/>
          <w:lang w:eastAsia="zh-TW"/>
        </w:rPr>
        <w:t>三、選手到達競賽場時，請監試委員核對有關證件、競賽場次、編號無訛之後，選手始得各就競賽崗位。</w:t>
      </w:r>
    </w:p>
    <w:p w:rsidR="009C5F50" w:rsidRPr="00F00F16" w:rsidRDefault="009C5F50" w:rsidP="009C5F50">
      <w:pPr>
        <w:autoSpaceDE w:val="0"/>
        <w:autoSpaceDN w:val="0"/>
        <w:adjustRightInd w:val="0"/>
        <w:ind w:leftChars="118" w:left="718" w:hangingChars="208" w:hanging="458"/>
        <w:jc w:val="both"/>
        <w:rPr>
          <w:rFonts w:ascii="標楷體" w:eastAsia="標楷體" w:hAnsi="標楷體"/>
          <w:color w:val="000000"/>
          <w:lang w:eastAsia="zh-TW"/>
        </w:rPr>
      </w:pPr>
      <w:r w:rsidRPr="00F00F16">
        <w:rPr>
          <w:rFonts w:ascii="標楷體" w:eastAsia="標楷體" w:hAnsi="標楷體"/>
          <w:color w:val="000000"/>
          <w:lang w:eastAsia="zh-TW"/>
        </w:rPr>
        <w:t>四、競賽時，評判委員及監試委員請參照「競賽規則」，監督競賽之進行。</w:t>
      </w:r>
    </w:p>
    <w:p w:rsidR="009C5F50" w:rsidRPr="00F00F16" w:rsidRDefault="009C5F50" w:rsidP="009C5F50">
      <w:pPr>
        <w:autoSpaceDE w:val="0"/>
        <w:autoSpaceDN w:val="0"/>
        <w:adjustRightInd w:val="0"/>
        <w:ind w:leftChars="118" w:left="718" w:hangingChars="208" w:hanging="458"/>
        <w:jc w:val="both"/>
        <w:rPr>
          <w:rFonts w:ascii="標楷體" w:eastAsia="標楷體" w:hAnsi="標楷體"/>
          <w:color w:val="000000"/>
          <w:lang w:eastAsia="zh-TW"/>
        </w:rPr>
      </w:pPr>
      <w:r w:rsidRPr="00F00F16">
        <w:rPr>
          <w:rFonts w:ascii="標楷體" w:eastAsia="標楷體" w:hAnsi="標楷體"/>
          <w:color w:val="000000"/>
          <w:lang w:eastAsia="zh-TW"/>
        </w:rPr>
        <w:t>五、監試委員負責維持場內外秩序，評判委員協助之。</w:t>
      </w:r>
    </w:p>
    <w:p w:rsidR="009C5F50" w:rsidRPr="00F00F16" w:rsidRDefault="009C5F50" w:rsidP="009C5F50">
      <w:pPr>
        <w:autoSpaceDE w:val="0"/>
        <w:autoSpaceDN w:val="0"/>
        <w:adjustRightInd w:val="0"/>
        <w:ind w:leftChars="118" w:left="718" w:hangingChars="208" w:hanging="458"/>
        <w:jc w:val="both"/>
        <w:rPr>
          <w:rFonts w:ascii="標楷體" w:eastAsia="標楷體" w:hAnsi="標楷體"/>
          <w:color w:val="000000"/>
          <w:lang w:eastAsia="zh-TW"/>
        </w:rPr>
      </w:pPr>
      <w:r w:rsidRPr="00F00F16">
        <w:rPr>
          <w:rFonts w:ascii="標楷體" w:eastAsia="標楷體" w:hAnsi="標楷體"/>
          <w:color w:val="000000"/>
          <w:lang w:eastAsia="zh-TW"/>
        </w:rPr>
        <w:t>六、評判委員及監試委員不得對選手作任何暗示，亦不得事前發表競賽結果。</w:t>
      </w:r>
    </w:p>
    <w:p w:rsidR="009C5F50" w:rsidRPr="00F00F16" w:rsidRDefault="009C5F50" w:rsidP="009C5F50">
      <w:pPr>
        <w:autoSpaceDE w:val="0"/>
        <w:autoSpaceDN w:val="0"/>
        <w:adjustRightInd w:val="0"/>
        <w:ind w:leftChars="118" w:left="718" w:hangingChars="208" w:hanging="458"/>
        <w:jc w:val="both"/>
        <w:rPr>
          <w:rFonts w:ascii="標楷體" w:eastAsia="標楷體" w:hAnsi="標楷體"/>
          <w:color w:val="000000"/>
          <w:lang w:eastAsia="zh-TW"/>
        </w:rPr>
      </w:pPr>
      <w:r w:rsidRPr="00F00F16">
        <w:rPr>
          <w:rFonts w:ascii="標楷體" w:eastAsia="標楷體" w:hAnsi="標楷體"/>
          <w:color w:val="000000"/>
          <w:lang w:eastAsia="zh-TW"/>
        </w:rPr>
        <w:t>七、評判委員於執行競賽規則，如有意見不同時，由各該職種召集人及命題暨評判委員會總召集人會同解決。</w:t>
      </w:r>
    </w:p>
    <w:p w:rsidR="009C5F50" w:rsidRPr="00F00F16" w:rsidRDefault="009C5F50" w:rsidP="009C5F50">
      <w:pPr>
        <w:autoSpaceDE w:val="0"/>
        <w:autoSpaceDN w:val="0"/>
        <w:adjustRightInd w:val="0"/>
        <w:ind w:leftChars="118" w:left="718" w:hangingChars="208" w:hanging="458"/>
        <w:jc w:val="both"/>
        <w:rPr>
          <w:rFonts w:ascii="標楷體" w:eastAsia="標楷體" w:hAnsi="標楷體"/>
          <w:color w:val="000000"/>
          <w:lang w:eastAsia="zh-TW"/>
        </w:rPr>
      </w:pPr>
      <w:r w:rsidRPr="00F00F16">
        <w:rPr>
          <w:rFonts w:ascii="標楷體" w:eastAsia="標楷體" w:hAnsi="標楷體"/>
          <w:color w:val="000000"/>
          <w:lang w:eastAsia="zh-TW"/>
        </w:rPr>
        <w:t>八、請各職種紀錄競賽過程之各項優點及應改進事項，於講評會上提出綜合報告，並由承辦學校列入競賽研究報告，分送各參加學校參考。</w:t>
      </w:r>
    </w:p>
    <w:p w:rsidR="009C5F50" w:rsidRPr="00F00F16" w:rsidRDefault="009C5F50" w:rsidP="009C5F50">
      <w:pPr>
        <w:autoSpaceDE w:val="0"/>
        <w:autoSpaceDN w:val="0"/>
        <w:adjustRightInd w:val="0"/>
        <w:ind w:leftChars="118" w:left="718" w:hangingChars="208" w:hanging="458"/>
        <w:jc w:val="both"/>
        <w:rPr>
          <w:rFonts w:ascii="標楷體" w:eastAsia="標楷體" w:hAnsi="標楷體"/>
          <w:color w:val="000000"/>
          <w:lang w:eastAsia="zh-TW"/>
        </w:rPr>
      </w:pPr>
      <w:r w:rsidRPr="00F00F16">
        <w:rPr>
          <w:rFonts w:ascii="標楷體" w:eastAsia="標楷體" w:hAnsi="標楷體"/>
          <w:color w:val="000000"/>
          <w:lang w:eastAsia="zh-TW"/>
        </w:rPr>
        <w:t>九、按照「競賽工作預定進度表」之排定，請準時出席各項會議。</w:t>
      </w:r>
    </w:p>
    <w:p w:rsidR="009C5F50" w:rsidRPr="00F00F16" w:rsidRDefault="009C5F50" w:rsidP="009C5F50">
      <w:pPr>
        <w:autoSpaceDE w:val="0"/>
        <w:autoSpaceDN w:val="0"/>
        <w:adjustRightInd w:val="0"/>
        <w:ind w:leftChars="118" w:left="718" w:hangingChars="208" w:hanging="458"/>
        <w:jc w:val="both"/>
        <w:rPr>
          <w:rFonts w:ascii="標楷體" w:eastAsia="標楷體" w:hAnsi="標楷體"/>
          <w:color w:val="000000"/>
          <w:lang w:eastAsia="zh-TW"/>
        </w:rPr>
      </w:pPr>
      <w:r w:rsidRPr="00F00F16">
        <w:rPr>
          <w:rFonts w:ascii="標楷體" w:eastAsia="標楷體" w:hAnsi="標楷體"/>
          <w:color w:val="000000"/>
          <w:lang w:eastAsia="zh-TW"/>
        </w:rPr>
        <w:t>十、競賽期中，必須隨時評分之項目，請隨時評定，並於評分表上簽名(如有更改請簽章)，</w:t>
      </w:r>
      <w:proofErr w:type="gramStart"/>
      <w:r w:rsidRPr="00F00F16">
        <w:rPr>
          <w:rFonts w:ascii="標楷體" w:eastAsia="標楷體" w:hAnsi="標楷體"/>
          <w:color w:val="000000"/>
          <w:lang w:eastAsia="zh-TW"/>
        </w:rPr>
        <w:t>俟</w:t>
      </w:r>
      <w:proofErr w:type="gramEnd"/>
      <w:r w:rsidRPr="00F00F16">
        <w:rPr>
          <w:rFonts w:ascii="標楷體" w:eastAsia="標楷體" w:hAnsi="標楷體"/>
          <w:color w:val="000000"/>
          <w:lang w:eastAsia="zh-TW"/>
        </w:rPr>
        <w:t>競賽完畢，請即將此項評分表送交評判委員會總召集人。</w:t>
      </w:r>
    </w:p>
    <w:p w:rsidR="009C5F50" w:rsidRPr="00F00F16" w:rsidRDefault="009C5F50" w:rsidP="009C5F50">
      <w:pPr>
        <w:autoSpaceDE w:val="0"/>
        <w:autoSpaceDN w:val="0"/>
        <w:adjustRightInd w:val="0"/>
        <w:ind w:leftChars="118" w:left="935" w:hangingChars="307" w:hanging="675"/>
        <w:jc w:val="both"/>
        <w:rPr>
          <w:rFonts w:ascii="標楷體" w:eastAsia="標楷體" w:hAnsi="標楷體"/>
          <w:color w:val="000000"/>
          <w:lang w:eastAsia="zh-TW"/>
        </w:rPr>
      </w:pPr>
      <w:r w:rsidRPr="00F00F16">
        <w:rPr>
          <w:rFonts w:ascii="標楷體" w:eastAsia="標楷體" w:hAnsi="標楷體"/>
          <w:color w:val="000000"/>
          <w:lang w:eastAsia="zh-TW"/>
        </w:rPr>
        <w:t>十一、選手之作品(現場評分者除外)繳交後，由監試委員統一收集後送達評分場所集中評分，由該職種評判召集人主持。</w:t>
      </w:r>
    </w:p>
    <w:p w:rsidR="009C5F50" w:rsidRPr="00F00F16" w:rsidRDefault="009C5F50" w:rsidP="009C5F50">
      <w:pPr>
        <w:autoSpaceDE w:val="0"/>
        <w:autoSpaceDN w:val="0"/>
        <w:adjustRightInd w:val="0"/>
        <w:ind w:leftChars="118" w:left="935" w:hangingChars="307" w:hanging="675"/>
        <w:jc w:val="both"/>
        <w:rPr>
          <w:rFonts w:ascii="標楷體" w:eastAsia="標楷體" w:hAnsi="標楷體"/>
          <w:color w:val="000000"/>
          <w:lang w:eastAsia="zh-TW"/>
        </w:rPr>
      </w:pPr>
      <w:r w:rsidRPr="00F00F16">
        <w:rPr>
          <w:rFonts w:ascii="標楷體" w:eastAsia="標楷體" w:hAnsi="標楷體"/>
          <w:color w:val="000000"/>
          <w:lang w:eastAsia="zh-TW"/>
        </w:rPr>
        <w:t>十二、各該職種評分完畢後，請速將評定結果列表簽章後，交評判工作委員會總召集人轉承辦學校登記造冊。</w:t>
      </w:r>
    </w:p>
    <w:p w:rsidR="009C5F50" w:rsidRPr="00F00F16" w:rsidRDefault="009C5F50" w:rsidP="009C5F50">
      <w:pPr>
        <w:autoSpaceDE w:val="0"/>
        <w:autoSpaceDN w:val="0"/>
        <w:adjustRightInd w:val="0"/>
        <w:ind w:leftChars="118" w:left="935" w:hangingChars="307" w:hanging="675"/>
        <w:jc w:val="both"/>
        <w:rPr>
          <w:rFonts w:ascii="標楷體" w:eastAsia="標楷體" w:hAnsi="標楷體"/>
          <w:color w:val="000000"/>
          <w:lang w:eastAsia="zh-TW"/>
        </w:rPr>
      </w:pPr>
      <w:r w:rsidRPr="00F00F16">
        <w:rPr>
          <w:rFonts w:ascii="標楷體" w:eastAsia="標楷體" w:hAnsi="標楷體"/>
          <w:color w:val="000000"/>
          <w:lang w:eastAsia="zh-TW"/>
        </w:rPr>
        <w:t>十三、如有其他偶發事件，請斟酌情形依規定處理，並請與評判委員總召集人聯繫。</w:t>
      </w:r>
    </w:p>
    <w:p w:rsidR="009C5F50" w:rsidRPr="00F00F16" w:rsidRDefault="009C5F50" w:rsidP="009C5F50">
      <w:pPr>
        <w:autoSpaceDE w:val="0"/>
        <w:autoSpaceDN w:val="0"/>
        <w:adjustRightInd w:val="0"/>
        <w:ind w:leftChars="118" w:left="935" w:hangingChars="307" w:hanging="675"/>
        <w:jc w:val="both"/>
        <w:rPr>
          <w:rFonts w:ascii="標楷體" w:eastAsia="標楷體" w:hAnsi="標楷體"/>
          <w:color w:val="000000"/>
          <w:lang w:eastAsia="zh-TW"/>
        </w:rPr>
      </w:pPr>
      <w:r w:rsidRPr="00F00F16">
        <w:rPr>
          <w:rFonts w:ascii="標楷體" w:eastAsia="標楷體" w:hAnsi="標楷體"/>
          <w:color w:val="000000"/>
          <w:lang w:eastAsia="zh-TW"/>
        </w:rPr>
        <w:t>十四、如有異議事項，須由各校總領隊以書面向大會總幹事提出，由總幹事請命題及評判委員會</w:t>
      </w:r>
      <w:proofErr w:type="gramStart"/>
      <w:r w:rsidRPr="00F00F16">
        <w:rPr>
          <w:rFonts w:ascii="標楷體" w:eastAsia="標楷體" w:hAnsi="標楷體"/>
          <w:color w:val="000000"/>
          <w:lang w:eastAsia="zh-TW"/>
        </w:rPr>
        <w:t>研</w:t>
      </w:r>
      <w:proofErr w:type="gramEnd"/>
      <w:r w:rsidRPr="00F00F16">
        <w:rPr>
          <w:rFonts w:ascii="標楷體" w:eastAsia="標楷體" w:hAnsi="標楷體"/>
          <w:color w:val="000000"/>
          <w:lang w:eastAsia="zh-TW"/>
        </w:rPr>
        <w:t>議處理。</w:t>
      </w:r>
    </w:p>
    <w:p w:rsidR="002C04F8" w:rsidRDefault="002C04F8">
      <w:pPr>
        <w:rPr>
          <w:lang w:eastAsia="zh-TW"/>
        </w:rPr>
      </w:pPr>
    </w:p>
    <w:sectPr w:rsidR="002C04F8" w:rsidSect="009C5F50">
      <w:footerReference w:type="default" r:id="rId1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D8C" w:rsidRDefault="00061D8C" w:rsidP="0015261E">
      <w:r>
        <w:separator/>
      </w:r>
    </w:p>
  </w:endnote>
  <w:endnote w:type="continuationSeparator" w:id="0">
    <w:p w:rsidR="00061D8C" w:rsidRDefault="00061D8C" w:rsidP="00152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7833194"/>
      <w:docPartObj>
        <w:docPartGallery w:val="Page Numbers (Bottom of Page)"/>
        <w:docPartUnique/>
      </w:docPartObj>
    </w:sdtPr>
    <w:sdtEndPr/>
    <w:sdtContent>
      <w:p w:rsidR="0015261E" w:rsidRDefault="0015261E">
        <w:pPr>
          <w:pStyle w:val="a7"/>
          <w:jc w:val="center"/>
        </w:pPr>
        <w:r>
          <w:fldChar w:fldCharType="begin"/>
        </w:r>
        <w:r>
          <w:instrText>PAGE   \* MERGEFORMAT</w:instrText>
        </w:r>
        <w:r>
          <w:fldChar w:fldCharType="separate"/>
        </w:r>
        <w:r w:rsidR="00532BA1" w:rsidRPr="00532BA1">
          <w:rPr>
            <w:noProof/>
            <w:lang w:val="zh-TW" w:eastAsia="zh-TW"/>
          </w:rPr>
          <w:t>1</w:t>
        </w:r>
        <w:r>
          <w:fldChar w:fldCharType="end"/>
        </w:r>
      </w:p>
    </w:sdtContent>
  </w:sdt>
  <w:p w:rsidR="0015261E" w:rsidRDefault="0015261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D8C" w:rsidRDefault="00061D8C" w:rsidP="0015261E">
      <w:r>
        <w:separator/>
      </w:r>
    </w:p>
  </w:footnote>
  <w:footnote w:type="continuationSeparator" w:id="0">
    <w:p w:rsidR="00061D8C" w:rsidRDefault="00061D8C" w:rsidP="001526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B261C"/>
    <w:multiLevelType w:val="hybridMultilevel"/>
    <w:tmpl w:val="6B5AD660"/>
    <w:lvl w:ilvl="0" w:tplc="0952D31A">
      <w:start w:val="1"/>
      <w:numFmt w:val="ideographLegalTraditional"/>
      <w:lvlText w:val="%1、"/>
      <w:lvlJc w:val="left"/>
      <w:pPr>
        <w:tabs>
          <w:tab w:val="num" w:pos="567"/>
        </w:tabs>
        <w:ind w:left="567" w:hanging="567"/>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F50"/>
    <w:rsid w:val="00061D8C"/>
    <w:rsid w:val="0009166C"/>
    <w:rsid w:val="0015261E"/>
    <w:rsid w:val="002C04F8"/>
    <w:rsid w:val="002C0663"/>
    <w:rsid w:val="00532BA1"/>
    <w:rsid w:val="00617C09"/>
    <w:rsid w:val="00682218"/>
    <w:rsid w:val="006874B5"/>
    <w:rsid w:val="007A7116"/>
    <w:rsid w:val="007B0629"/>
    <w:rsid w:val="0098502E"/>
    <w:rsid w:val="009C5F50"/>
    <w:rsid w:val="009D421D"/>
    <w:rsid w:val="00AE2ECB"/>
    <w:rsid w:val="00C816AB"/>
    <w:rsid w:val="00DF3EB6"/>
    <w:rsid w:val="00E828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C5F50"/>
    <w:pPr>
      <w:widowControl w:val="0"/>
    </w:pPr>
    <w:rPr>
      <w:rFonts w:ascii="Calibri" w:eastAsia="新細明體" w:hAnsi="Calibri" w:cs="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rsid w:val="009C5F50"/>
    <w:pPr>
      <w:spacing w:before="42"/>
      <w:ind w:left="396"/>
    </w:pPr>
    <w:rPr>
      <w:rFonts w:ascii="標楷體" w:eastAsia="標楷體" w:hAnsi="標楷體"/>
      <w:sz w:val="20"/>
      <w:szCs w:val="24"/>
      <w:lang w:val="x-none"/>
    </w:rPr>
  </w:style>
  <w:style w:type="character" w:customStyle="1" w:styleId="a4">
    <w:name w:val="本文 字元"/>
    <w:basedOn w:val="a0"/>
    <w:link w:val="a3"/>
    <w:uiPriority w:val="99"/>
    <w:rsid w:val="009C5F50"/>
    <w:rPr>
      <w:rFonts w:ascii="標楷體" w:eastAsia="標楷體" w:hAnsi="標楷體" w:cs="Times New Roman"/>
      <w:kern w:val="0"/>
      <w:sz w:val="20"/>
      <w:szCs w:val="24"/>
      <w:lang w:val="x-none" w:eastAsia="en-US"/>
    </w:rPr>
  </w:style>
  <w:style w:type="paragraph" w:customStyle="1" w:styleId="Default">
    <w:name w:val="Default"/>
    <w:rsid w:val="009C5F50"/>
    <w:pPr>
      <w:widowControl w:val="0"/>
      <w:autoSpaceDE w:val="0"/>
      <w:autoSpaceDN w:val="0"/>
      <w:adjustRightInd w:val="0"/>
    </w:pPr>
    <w:rPr>
      <w:rFonts w:ascii="標楷體" w:eastAsia="標楷體" w:hAnsi="Calibri" w:cs="標楷體"/>
      <w:color w:val="000000"/>
      <w:kern w:val="0"/>
      <w:szCs w:val="24"/>
    </w:rPr>
  </w:style>
  <w:style w:type="paragraph" w:styleId="a5">
    <w:name w:val="header"/>
    <w:basedOn w:val="a"/>
    <w:link w:val="a6"/>
    <w:uiPriority w:val="99"/>
    <w:unhideWhenUsed/>
    <w:rsid w:val="0015261E"/>
    <w:pPr>
      <w:tabs>
        <w:tab w:val="center" w:pos="4153"/>
        <w:tab w:val="right" w:pos="8306"/>
      </w:tabs>
      <w:snapToGrid w:val="0"/>
    </w:pPr>
    <w:rPr>
      <w:sz w:val="20"/>
      <w:szCs w:val="20"/>
    </w:rPr>
  </w:style>
  <w:style w:type="character" w:customStyle="1" w:styleId="a6">
    <w:name w:val="頁首 字元"/>
    <w:basedOn w:val="a0"/>
    <w:link w:val="a5"/>
    <w:uiPriority w:val="99"/>
    <w:rsid w:val="0015261E"/>
    <w:rPr>
      <w:rFonts w:ascii="Calibri" w:eastAsia="新細明體" w:hAnsi="Calibri" w:cs="Times New Roman"/>
      <w:kern w:val="0"/>
      <w:sz w:val="20"/>
      <w:szCs w:val="20"/>
      <w:lang w:eastAsia="en-US"/>
    </w:rPr>
  </w:style>
  <w:style w:type="paragraph" w:styleId="a7">
    <w:name w:val="footer"/>
    <w:basedOn w:val="a"/>
    <w:link w:val="a8"/>
    <w:uiPriority w:val="99"/>
    <w:unhideWhenUsed/>
    <w:rsid w:val="0015261E"/>
    <w:pPr>
      <w:tabs>
        <w:tab w:val="center" w:pos="4153"/>
        <w:tab w:val="right" w:pos="8306"/>
      </w:tabs>
      <w:snapToGrid w:val="0"/>
    </w:pPr>
    <w:rPr>
      <w:sz w:val="20"/>
      <w:szCs w:val="20"/>
    </w:rPr>
  </w:style>
  <w:style w:type="character" w:customStyle="1" w:styleId="a8">
    <w:name w:val="頁尾 字元"/>
    <w:basedOn w:val="a0"/>
    <w:link w:val="a7"/>
    <w:uiPriority w:val="99"/>
    <w:rsid w:val="0015261E"/>
    <w:rPr>
      <w:rFonts w:ascii="Calibri" w:eastAsia="新細明體" w:hAnsi="Calibri" w:cs="Times New Roman"/>
      <w:kern w:val="0"/>
      <w:sz w:val="20"/>
      <w:szCs w:val="20"/>
      <w:lang w:eastAsia="en-US"/>
    </w:rPr>
  </w:style>
  <w:style w:type="paragraph" w:styleId="a9">
    <w:name w:val="Balloon Text"/>
    <w:basedOn w:val="a"/>
    <w:link w:val="aa"/>
    <w:uiPriority w:val="99"/>
    <w:semiHidden/>
    <w:unhideWhenUsed/>
    <w:rsid w:val="006874B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874B5"/>
    <w:rPr>
      <w:rFonts w:asciiTheme="majorHAnsi" w:eastAsiaTheme="majorEastAsia" w:hAnsiTheme="majorHAnsi" w:cstheme="majorBidi"/>
      <w:kern w:val="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C5F50"/>
    <w:pPr>
      <w:widowControl w:val="0"/>
    </w:pPr>
    <w:rPr>
      <w:rFonts w:ascii="Calibri" w:eastAsia="新細明體" w:hAnsi="Calibri" w:cs="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rsid w:val="009C5F50"/>
    <w:pPr>
      <w:spacing w:before="42"/>
      <w:ind w:left="396"/>
    </w:pPr>
    <w:rPr>
      <w:rFonts w:ascii="標楷體" w:eastAsia="標楷體" w:hAnsi="標楷體"/>
      <w:sz w:val="20"/>
      <w:szCs w:val="24"/>
      <w:lang w:val="x-none"/>
    </w:rPr>
  </w:style>
  <w:style w:type="character" w:customStyle="1" w:styleId="a4">
    <w:name w:val="本文 字元"/>
    <w:basedOn w:val="a0"/>
    <w:link w:val="a3"/>
    <w:uiPriority w:val="99"/>
    <w:rsid w:val="009C5F50"/>
    <w:rPr>
      <w:rFonts w:ascii="標楷體" w:eastAsia="標楷體" w:hAnsi="標楷體" w:cs="Times New Roman"/>
      <w:kern w:val="0"/>
      <w:sz w:val="20"/>
      <w:szCs w:val="24"/>
      <w:lang w:val="x-none" w:eastAsia="en-US"/>
    </w:rPr>
  </w:style>
  <w:style w:type="paragraph" w:customStyle="1" w:styleId="Default">
    <w:name w:val="Default"/>
    <w:rsid w:val="009C5F50"/>
    <w:pPr>
      <w:widowControl w:val="0"/>
      <w:autoSpaceDE w:val="0"/>
      <w:autoSpaceDN w:val="0"/>
      <w:adjustRightInd w:val="0"/>
    </w:pPr>
    <w:rPr>
      <w:rFonts w:ascii="標楷體" w:eastAsia="標楷體" w:hAnsi="Calibri" w:cs="標楷體"/>
      <w:color w:val="000000"/>
      <w:kern w:val="0"/>
      <w:szCs w:val="24"/>
    </w:rPr>
  </w:style>
  <w:style w:type="paragraph" w:styleId="a5">
    <w:name w:val="header"/>
    <w:basedOn w:val="a"/>
    <w:link w:val="a6"/>
    <w:uiPriority w:val="99"/>
    <w:unhideWhenUsed/>
    <w:rsid w:val="0015261E"/>
    <w:pPr>
      <w:tabs>
        <w:tab w:val="center" w:pos="4153"/>
        <w:tab w:val="right" w:pos="8306"/>
      </w:tabs>
      <w:snapToGrid w:val="0"/>
    </w:pPr>
    <w:rPr>
      <w:sz w:val="20"/>
      <w:szCs w:val="20"/>
    </w:rPr>
  </w:style>
  <w:style w:type="character" w:customStyle="1" w:styleId="a6">
    <w:name w:val="頁首 字元"/>
    <w:basedOn w:val="a0"/>
    <w:link w:val="a5"/>
    <w:uiPriority w:val="99"/>
    <w:rsid w:val="0015261E"/>
    <w:rPr>
      <w:rFonts w:ascii="Calibri" w:eastAsia="新細明體" w:hAnsi="Calibri" w:cs="Times New Roman"/>
      <w:kern w:val="0"/>
      <w:sz w:val="20"/>
      <w:szCs w:val="20"/>
      <w:lang w:eastAsia="en-US"/>
    </w:rPr>
  </w:style>
  <w:style w:type="paragraph" w:styleId="a7">
    <w:name w:val="footer"/>
    <w:basedOn w:val="a"/>
    <w:link w:val="a8"/>
    <w:uiPriority w:val="99"/>
    <w:unhideWhenUsed/>
    <w:rsid w:val="0015261E"/>
    <w:pPr>
      <w:tabs>
        <w:tab w:val="center" w:pos="4153"/>
        <w:tab w:val="right" w:pos="8306"/>
      </w:tabs>
      <w:snapToGrid w:val="0"/>
    </w:pPr>
    <w:rPr>
      <w:sz w:val="20"/>
      <w:szCs w:val="20"/>
    </w:rPr>
  </w:style>
  <w:style w:type="character" w:customStyle="1" w:styleId="a8">
    <w:name w:val="頁尾 字元"/>
    <w:basedOn w:val="a0"/>
    <w:link w:val="a7"/>
    <w:uiPriority w:val="99"/>
    <w:rsid w:val="0015261E"/>
    <w:rPr>
      <w:rFonts w:ascii="Calibri" w:eastAsia="新細明體" w:hAnsi="Calibri" w:cs="Times New Roman"/>
      <w:kern w:val="0"/>
      <w:sz w:val="20"/>
      <w:szCs w:val="20"/>
      <w:lang w:eastAsia="en-US"/>
    </w:rPr>
  </w:style>
  <w:style w:type="paragraph" w:styleId="a9">
    <w:name w:val="Balloon Text"/>
    <w:basedOn w:val="a"/>
    <w:link w:val="aa"/>
    <w:uiPriority w:val="99"/>
    <w:semiHidden/>
    <w:unhideWhenUsed/>
    <w:rsid w:val="006874B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874B5"/>
    <w:rPr>
      <w:rFonts w:asciiTheme="majorHAnsi" w:eastAsiaTheme="majorEastAsia" w:hAnsiTheme="majorHAnsi" w:cstheme="majorBidi"/>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1397</Words>
  <Characters>7963</Characters>
  <Application>Microsoft Office Word</Application>
  <DocSecurity>0</DocSecurity>
  <Lines>66</Lines>
  <Paragraphs>18</Paragraphs>
  <ScaleCrop>false</ScaleCrop>
  <Company/>
  <LinksUpToDate>false</LinksUpToDate>
  <CharactersWithSpaces>9342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Valued Acer Customer</cp:lastModifiedBy>
  <cp:revision>2</cp:revision>
  <cp:lastPrinted>2015-05-26T09:06:00Z</cp:lastPrinted>
  <dcterms:created xsi:type="dcterms:W3CDTF">2015-05-27T09:12:00Z</dcterms:created>
  <dcterms:modified xsi:type="dcterms:W3CDTF">2015-05-27T09:12:00Z</dcterms:modified>
</cp:coreProperties>
</file>