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F0" w:rsidRPr="000E705B" w:rsidRDefault="001242F0" w:rsidP="00C93B70">
      <w:pPr>
        <w:widowControl/>
        <w:shd w:val="clear" w:color="auto" w:fill="FFFFFF"/>
        <w:spacing w:line="500" w:lineRule="exact"/>
        <w:ind w:left="1134" w:hangingChars="354" w:hanging="1134"/>
        <w:jc w:val="center"/>
        <w:rPr>
          <w:rFonts w:ascii="Arial" w:eastAsia="新細明體" w:hAnsi="Arial" w:cs="Arial"/>
          <w:b/>
          <w:color w:val="000000" w:themeColor="text1"/>
          <w:kern w:val="0"/>
          <w:sz w:val="32"/>
          <w:szCs w:val="32"/>
        </w:rPr>
      </w:pPr>
      <w:r w:rsidRPr="000E705B">
        <w:rPr>
          <w:rFonts w:ascii="標楷體" w:eastAsia="標楷體" w:hAnsi="標楷體" w:cs="Arial" w:hint="eastAsia"/>
          <w:b/>
          <w:color w:val="000000" w:themeColor="text1"/>
          <w:kern w:val="0"/>
          <w:sz w:val="32"/>
          <w:szCs w:val="32"/>
        </w:rPr>
        <w:t>新北市第</w:t>
      </w:r>
      <w:r w:rsidR="00D53BFA">
        <w:rPr>
          <w:rFonts w:ascii="標楷體" w:eastAsia="標楷體" w:hAnsi="標楷體" w:cs="Arial" w:hint="eastAsia"/>
          <w:b/>
          <w:color w:val="000000" w:themeColor="text1"/>
          <w:kern w:val="0"/>
          <w:sz w:val="32"/>
          <w:szCs w:val="32"/>
        </w:rPr>
        <w:t>1</w:t>
      </w:r>
      <w:r w:rsidR="00577B9B">
        <w:rPr>
          <w:rFonts w:ascii="標楷體" w:eastAsia="標楷體" w:hAnsi="標楷體" w:cs="Arial"/>
          <w:b/>
          <w:color w:val="000000" w:themeColor="text1"/>
          <w:kern w:val="0"/>
          <w:sz w:val="32"/>
          <w:szCs w:val="32"/>
        </w:rPr>
        <w:t>9</w:t>
      </w:r>
      <w:r w:rsidRPr="000E705B">
        <w:rPr>
          <w:rFonts w:ascii="標楷體" w:eastAsia="標楷體" w:hAnsi="標楷體" w:cs="Arial" w:hint="eastAsia"/>
          <w:b/>
          <w:color w:val="000000" w:themeColor="text1"/>
          <w:kern w:val="0"/>
          <w:sz w:val="32"/>
          <w:szCs w:val="32"/>
        </w:rPr>
        <w:t>期終身學習期刊邀稿啟事</w:t>
      </w:r>
    </w:p>
    <w:p w:rsidR="001242F0" w:rsidRPr="000E705B" w:rsidRDefault="001242F0" w:rsidP="001242F0">
      <w:pPr>
        <w:widowControl/>
        <w:shd w:val="clear" w:color="auto" w:fill="FFFFFF"/>
        <w:spacing w:line="500" w:lineRule="exact"/>
        <w:ind w:left="991" w:hangingChars="354" w:hanging="991"/>
        <w:rPr>
          <w:rFonts w:ascii="Arial" w:eastAsia="新細明體" w:hAnsi="Arial" w:cs="Arial"/>
          <w:color w:val="000000" w:themeColor="text1"/>
          <w:kern w:val="0"/>
          <w:sz w:val="28"/>
          <w:szCs w:val="24"/>
        </w:rPr>
      </w:pPr>
      <w:r w:rsidRPr="000E705B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一、徵求稿件：</w:t>
      </w:r>
    </w:p>
    <w:p w:rsidR="00D53BFA" w:rsidRPr="00D957CE" w:rsidRDefault="00D53BFA" w:rsidP="002830DC">
      <w:pPr>
        <w:widowControl/>
        <w:shd w:val="clear" w:color="auto" w:fill="FFFFFF"/>
        <w:spacing w:before="36" w:line="500" w:lineRule="exact"/>
        <w:ind w:leftChars="177" w:left="425" w:firstLineChars="218" w:firstLine="567"/>
        <w:rPr>
          <w:rFonts w:ascii="標楷體" w:eastAsia="標楷體" w:hAnsi="標楷體" w:cs="Arial"/>
          <w:kern w:val="0"/>
          <w:sz w:val="26"/>
          <w:szCs w:val="26"/>
        </w:rPr>
      </w:pPr>
      <w:r w:rsidRPr="00D53BFA">
        <w:rPr>
          <w:rFonts w:ascii="標楷體" w:eastAsia="標楷體" w:hAnsi="標楷體" w:cs="Arial" w:hint="eastAsia"/>
          <w:color w:val="000000" w:themeColor="text1"/>
          <w:kern w:val="0"/>
          <w:sz w:val="26"/>
          <w:szCs w:val="26"/>
        </w:rPr>
        <w:t>本期主題為：「</w:t>
      </w:r>
      <w:proofErr w:type="gramStart"/>
      <w:r w:rsidR="00577B9B" w:rsidRPr="00D957CE">
        <w:rPr>
          <w:rFonts w:ascii="標楷體" w:eastAsia="標楷體" w:hAnsi="標楷體" w:cs="Arial" w:hint="eastAsia"/>
          <w:kern w:val="0"/>
          <w:sz w:val="26"/>
          <w:szCs w:val="26"/>
        </w:rPr>
        <w:t>青銀共</w:t>
      </w:r>
      <w:proofErr w:type="gramEnd"/>
      <w:r w:rsidR="00577B9B" w:rsidRPr="00D957CE">
        <w:rPr>
          <w:rFonts w:ascii="標楷體" w:eastAsia="標楷體" w:hAnsi="標楷體" w:cs="Arial" w:hint="eastAsia"/>
          <w:kern w:val="0"/>
          <w:sz w:val="26"/>
          <w:szCs w:val="26"/>
        </w:rPr>
        <w:t>學與終身學習</w:t>
      </w:r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 xml:space="preserve">」，邀稿單元及字數如下列，歡迎踴躍投稿。 </w:t>
      </w:r>
    </w:p>
    <w:p w:rsidR="00D53BFA" w:rsidRPr="00D957CE" w:rsidRDefault="00D53BFA" w:rsidP="001863B3">
      <w:pPr>
        <w:widowControl/>
        <w:shd w:val="clear" w:color="auto" w:fill="FFFFFF"/>
        <w:spacing w:before="36" w:line="500" w:lineRule="exact"/>
        <w:ind w:leftChars="-58" w:left="568" w:hangingChars="272" w:hanging="707"/>
        <w:rPr>
          <w:rFonts w:ascii="標楷體" w:eastAsia="標楷體" w:hAnsi="標楷體" w:cs="Arial"/>
          <w:kern w:val="0"/>
          <w:sz w:val="26"/>
          <w:szCs w:val="26"/>
        </w:rPr>
      </w:pPr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（一）「焦點探索」單元：探討</w:t>
      </w:r>
      <w:r w:rsidR="00577B9B" w:rsidRPr="00D957CE">
        <w:rPr>
          <w:rFonts w:ascii="標楷體" w:eastAsia="標楷體" w:hAnsi="標楷體" w:cs="Arial" w:hint="eastAsia"/>
          <w:kern w:val="0"/>
          <w:sz w:val="26"/>
          <w:szCs w:val="26"/>
        </w:rPr>
        <w:t>「</w:t>
      </w:r>
      <w:proofErr w:type="gramStart"/>
      <w:r w:rsidR="00577B9B" w:rsidRPr="00D957CE">
        <w:rPr>
          <w:rFonts w:ascii="標楷體" w:eastAsia="標楷體" w:hAnsi="標楷體" w:cs="Arial" w:hint="eastAsia"/>
          <w:kern w:val="0"/>
          <w:sz w:val="26"/>
          <w:szCs w:val="26"/>
        </w:rPr>
        <w:t>青銀共</w:t>
      </w:r>
      <w:proofErr w:type="gramEnd"/>
      <w:r w:rsidR="00577B9B" w:rsidRPr="00D957CE">
        <w:rPr>
          <w:rFonts w:ascii="標楷體" w:eastAsia="標楷體" w:hAnsi="標楷體" w:cs="Arial" w:hint="eastAsia"/>
          <w:kern w:val="0"/>
          <w:sz w:val="26"/>
          <w:szCs w:val="26"/>
        </w:rPr>
        <w:t>學與終身學習」</w:t>
      </w:r>
      <w:r w:rsidR="00B611DB" w:rsidRPr="00D957CE">
        <w:rPr>
          <w:rFonts w:ascii="標楷體" w:eastAsia="標楷體" w:hAnsi="標楷體" w:cs="Arial" w:hint="eastAsia"/>
          <w:kern w:val="0"/>
          <w:sz w:val="26"/>
          <w:szCs w:val="26"/>
        </w:rPr>
        <w:t>的挑戰</w:t>
      </w:r>
      <w:r w:rsidR="00B14B92" w:rsidRPr="00D957CE">
        <w:rPr>
          <w:rFonts w:ascii="標楷體" w:eastAsia="標楷體" w:hAnsi="標楷體" w:cs="Arial" w:hint="eastAsia"/>
          <w:kern w:val="0"/>
          <w:sz w:val="26"/>
          <w:szCs w:val="26"/>
        </w:rPr>
        <w:t>相關理論</w:t>
      </w:r>
      <w:r w:rsidR="00731E13" w:rsidRPr="00D957CE">
        <w:rPr>
          <w:rFonts w:ascii="標楷體" w:eastAsia="標楷體" w:hAnsi="標楷體" w:cs="Arial" w:hint="eastAsia"/>
          <w:kern w:val="0"/>
          <w:sz w:val="26"/>
          <w:szCs w:val="26"/>
        </w:rPr>
        <w:t>、</w:t>
      </w:r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政策、實務、各國推動情形、</w:t>
      </w:r>
      <w:proofErr w:type="gramStart"/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各樂齡中心</w:t>
      </w:r>
      <w:proofErr w:type="gramEnd"/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 xml:space="preserve">辦理現況，每則字數1萬字以內。 </w:t>
      </w:r>
    </w:p>
    <w:p w:rsidR="00D53BFA" w:rsidRPr="00D957CE" w:rsidRDefault="00D53BFA" w:rsidP="001863B3">
      <w:pPr>
        <w:widowControl/>
        <w:shd w:val="clear" w:color="auto" w:fill="FFFFFF"/>
        <w:spacing w:before="36" w:line="500" w:lineRule="exact"/>
        <w:ind w:leftChars="-58" w:left="568" w:hangingChars="272" w:hanging="707"/>
        <w:rPr>
          <w:rFonts w:ascii="標楷體" w:eastAsia="標楷體" w:hAnsi="標楷體" w:cs="Arial"/>
          <w:kern w:val="0"/>
          <w:sz w:val="26"/>
          <w:szCs w:val="26"/>
        </w:rPr>
      </w:pPr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 xml:space="preserve">（二）「學術研究」單元：以討論終身學習相關之專題研究，每則字數5千字以內。 </w:t>
      </w:r>
    </w:p>
    <w:p w:rsidR="00D53BFA" w:rsidRPr="00D957CE" w:rsidRDefault="00D53BFA" w:rsidP="001863B3">
      <w:pPr>
        <w:widowControl/>
        <w:shd w:val="clear" w:color="auto" w:fill="FFFFFF"/>
        <w:spacing w:before="36" w:line="500" w:lineRule="exact"/>
        <w:ind w:leftChars="-58" w:left="568" w:hangingChars="272" w:hanging="707"/>
        <w:rPr>
          <w:rFonts w:ascii="標楷體" w:eastAsia="標楷體" w:hAnsi="標楷體" w:cs="Arial"/>
          <w:kern w:val="0"/>
          <w:sz w:val="26"/>
          <w:szCs w:val="26"/>
        </w:rPr>
      </w:pPr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（三）「經驗分享」單元：以發表</w:t>
      </w:r>
      <w:r w:rsidR="0040501D" w:rsidRPr="00D957CE">
        <w:rPr>
          <w:rFonts w:ascii="標楷體" w:eastAsia="標楷體" w:hAnsi="標楷體" w:cs="Arial" w:hint="eastAsia"/>
          <w:kern w:val="0"/>
          <w:sz w:val="26"/>
          <w:szCs w:val="26"/>
        </w:rPr>
        <w:t>推動</w:t>
      </w:r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「</w:t>
      </w:r>
      <w:proofErr w:type="gramStart"/>
      <w:r w:rsidR="00577B9B" w:rsidRPr="00D957CE">
        <w:rPr>
          <w:rFonts w:ascii="標楷體" w:eastAsia="標楷體" w:hAnsi="標楷體" w:cs="Arial" w:hint="eastAsia"/>
          <w:kern w:val="0"/>
          <w:sz w:val="26"/>
          <w:szCs w:val="26"/>
        </w:rPr>
        <w:t>青銀共</w:t>
      </w:r>
      <w:proofErr w:type="gramEnd"/>
      <w:r w:rsidR="00577B9B" w:rsidRPr="00D957CE">
        <w:rPr>
          <w:rFonts w:ascii="標楷體" w:eastAsia="標楷體" w:hAnsi="標楷體" w:cs="Arial" w:hint="eastAsia"/>
          <w:kern w:val="0"/>
          <w:sz w:val="26"/>
          <w:szCs w:val="26"/>
        </w:rPr>
        <w:t>學與終身學習</w:t>
      </w:r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」</w:t>
      </w:r>
      <w:r w:rsidR="0012306E" w:rsidRPr="00D957CE">
        <w:rPr>
          <w:rFonts w:ascii="標楷體" w:eastAsia="標楷體" w:hAnsi="標楷體" w:cs="Arial" w:hint="eastAsia"/>
          <w:kern w:val="0"/>
          <w:sz w:val="26"/>
          <w:szCs w:val="26"/>
        </w:rPr>
        <w:t>實務</w:t>
      </w:r>
      <w:r w:rsidR="008A0F96" w:rsidRPr="00D957CE">
        <w:rPr>
          <w:rFonts w:ascii="標楷體" w:eastAsia="標楷體" w:hAnsi="標楷體" w:cs="Arial" w:hint="eastAsia"/>
          <w:kern w:val="0"/>
          <w:sz w:val="26"/>
          <w:szCs w:val="26"/>
        </w:rPr>
        <w:t>經驗分享</w:t>
      </w:r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 xml:space="preserve">為主題，每則字數1~2千字以內。 </w:t>
      </w:r>
    </w:p>
    <w:p w:rsidR="00F24B46" w:rsidRPr="00D957CE" w:rsidRDefault="00D53BFA" w:rsidP="001863B3">
      <w:pPr>
        <w:widowControl/>
        <w:shd w:val="clear" w:color="auto" w:fill="FFFFFF"/>
        <w:spacing w:before="36" w:line="500" w:lineRule="exact"/>
        <w:ind w:leftChars="-58" w:left="568" w:hangingChars="272" w:hanging="707"/>
        <w:rPr>
          <w:rFonts w:ascii="Arial" w:eastAsia="新細明體" w:hAnsi="Arial" w:cs="Arial"/>
          <w:kern w:val="0"/>
          <w:sz w:val="26"/>
          <w:szCs w:val="26"/>
        </w:rPr>
      </w:pPr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（四）「終教園地」單元：以「補校」或「成人教育專班」、「</w:t>
      </w:r>
      <w:proofErr w:type="gramStart"/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樂齡學習</w:t>
      </w:r>
      <w:proofErr w:type="gramEnd"/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中心」、「社區學習中心」、「社區大學」</w:t>
      </w:r>
      <w:r w:rsidR="008A0F96" w:rsidRPr="00D957CE">
        <w:rPr>
          <w:rFonts w:ascii="標楷體" w:eastAsia="標楷體" w:hAnsi="標楷體" w:cs="Arial" w:hint="eastAsia"/>
          <w:kern w:val="0"/>
          <w:sz w:val="26"/>
          <w:szCs w:val="26"/>
        </w:rPr>
        <w:t>之</w:t>
      </w:r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教學</w:t>
      </w:r>
      <w:proofErr w:type="gramStart"/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省思或學員</w:t>
      </w:r>
      <w:proofErr w:type="gramEnd"/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學習心得為主，每則字數1~2千字以內。</w:t>
      </w:r>
      <w:r w:rsidR="00F24B46" w:rsidRPr="00D957CE">
        <w:rPr>
          <w:rFonts w:ascii="標楷體" w:eastAsia="標楷體" w:hAnsi="標楷體" w:cs="Arial" w:hint="eastAsia"/>
          <w:kern w:val="0"/>
          <w:sz w:val="26"/>
          <w:szCs w:val="26"/>
        </w:rPr>
        <w:t>。</w:t>
      </w:r>
    </w:p>
    <w:p w:rsidR="001242F0" w:rsidRPr="00D957CE" w:rsidRDefault="001242F0" w:rsidP="001242F0">
      <w:pPr>
        <w:widowControl/>
        <w:shd w:val="clear" w:color="auto" w:fill="FFFFFF"/>
        <w:spacing w:line="500" w:lineRule="exact"/>
        <w:ind w:left="920" w:hangingChars="354" w:hanging="920"/>
        <w:rPr>
          <w:rFonts w:ascii="Arial" w:eastAsia="新細明體" w:hAnsi="Arial" w:cs="Arial"/>
          <w:kern w:val="0"/>
          <w:sz w:val="26"/>
          <w:szCs w:val="26"/>
        </w:rPr>
      </w:pPr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二、邀稿方式：</w:t>
      </w:r>
    </w:p>
    <w:p w:rsidR="001242F0" w:rsidRPr="00D957CE" w:rsidRDefault="001242F0" w:rsidP="001863B3">
      <w:pPr>
        <w:widowControl/>
        <w:shd w:val="clear" w:color="auto" w:fill="FFFFFF"/>
        <w:spacing w:line="500" w:lineRule="exact"/>
        <w:ind w:leftChars="-27" w:left="567" w:hangingChars="243" w:hanging="632"/>
        <w:rPr>
          <w:rFonts w:ascii="Arial" w:eastAsia="新細明體" w:hAnsi="Arial" w:cs="Arial"/>
          <w:kern w:val="0"/>
          <w:sz w:val="26"/>
          <w:szCs w:val="26"/>
        </w:rPr>
      </w:pPr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（一）</w:t>
      </w:r>
      <w:proofErr w:type="gramStart"/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賜稿請</w:t>
      </w:r>
      <w:proofErr w:type="gramEnd"/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寄電子檔，亦可自附照片或相關圖片電子檔（</w:t>
      </w:r>
      <w:r w:rsidR="006F170B" w:rsidRPr="00D957CE">
        <w:rPr>
          <w:rFonts w:ascii="標楷體" w:eastAsia="標楷體" w:hAnsi="標楷體" w:cs="Arial" w:hint="eastAsia"/>
          <w:kern w:val="0"/>
          <w:sz w:val="26"/>
          <w:szCs w:val="26"/>
        </w:rPr>
        <w:t>照片3M</w:t>
      </w:r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畫素以上）。</w:t>
      </w:r>
    </w:p>
    <w:p w:rsidR="007F151B" w:rsidRPr="00D957CE" w:rsidRDefault="001242F0" w:rsidP="001863B3">
      <w:pPr>
        <w:widowControl/>
        <w:shd w:val="clear" w:color="auto" w:fill="FFFFFF"/>
        <w:spacing w:before="36" w:line="500" w:lineRule="exact"/>
        <w:ind w:leftChars="-27" w:left="567" w:hangingChars="243" w:hanging="632"/>
        <w:rPr>
          <w:rFonts w:ascii="Arial" w:eastAsia="新細明體" w:hAnsi="Arial" w:cs="Arial"/>
          <w:kern w:val="0"/>
          <w:sz w:val="26"/>
          <w:szCs w:val="26"/>
        </w:rPr>
      </w:pPr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（二）</w:t>
      </w:r>
      <w:proofErr w:type="gramStart"/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本刊</w:t>
      </w:r>
      <w:r w:rsidR="000E705B" w:rsidRPr="00D957CE">
        <w:rPr>
          <w:rFonts w:ascii="標楷體" w:eastAsia="標楷體" w:hAnsi="標楷體" w:cs="Arial" w:hint="eastAsia"/>
          <w:kern w:val="0"/>
          <w:sz w:val="26"/>
          <w:szCs w:val="26"/>
        </w:rPr>
        <w:t>將邀請</w:t>
      </w:r>
      <w:proofErr w:type="gramEnd"/>
      <w:r w:rsidR="000E705B" w:rsidRPr="00D957CE">
        <w:rPr>
          <w:rFonts w:ascii="標楷體" w:eastAsia="標楷體" w:hAnsi="標楷體" w:cs="Arial" w:hint="eastAsia"/>
          <w:kern w:val="0"/>
          <w:sz w:val="26"/>
          <w:szCs w:val="26"/>
        </w:rPr>
        <w:t>專家學者審查，</w:t>
      </w:r>
      <w:proofErr w:type="gramStart"/>
      <w:r w:rsidR="007F151B" w:rsidRPr="00D957CE">
        <w:rPr>
          <w:rFonts w:ascii="標楷體" w:eastAsia="標楷體" w:hAnsi="標楷體" w:cs="Arial" w:hint="eastAsia"/>
          <w:kern w:val="0"/>
          <w:sz w:val="26"/>
          <w:szCs w:val="26"/>
        </w:rPr>
        <w:t>本刊對來稿</w:t>
      </w:r>
      <w:proofErr w:type="gramEnd"/>
      <w:r w:rsidR="007F151B" w:rsidRPr="00D957CE">
        <w:rPr>
          <w:rFonts w:ascii="標楷體" w:eastAsia="標楷體" w:hAnsi="標楷體" w:cs="Arial" w:hint="eastAsia"/>
          <w:kern w:val="0"/>
          <w:sz w:val="26"/>
          <w:szCs w:val="26"/>
        </w:rPr>
        <w:t>有刪改權，稿件恕不退還，請作者自行保留原稿，經審查委員審查或建議修改通過之文章始得刊登。經</w:t>
      </w:r>
      <w:proofErr w:type="gramStart"/>
      <w:r w:rsidR="007F151B" w:rsidRPr="00D957CE">
        <w:rPr>
          <w:rFonts w:ascii="標楷體" w:eastAsia="標楷體" w:hAnsi="標楷體" w:cs="Arial" w:hint="eastAsia"/>
          <w:kern w:val="0"/>
          <w:sz w:val="26"/>
          <w:szCs w:val="26"/>
        </w:rPr>
        <w:t>本刊經收錄</w:t>
      </w:r>
      <w:proofErr w:type="gramEnd"/>
      <w:r w:rsidR="007F151B" w:rsidRPr="00D957CE">
        <w:rPr>
          <w:rFonts w:ascii="標楷體" w:eastAsia="標楷體" w:hAnsi="標楷體" w:cs="Arial" w:hint="eastAsia"/>
          <w:kern w:val="0"/>
          <w:sz w:val="26"/>
          <w:szCs w:val="26"/>
        </w:rPr>
        <w:t>之文章，作者須同意授權</w:t>
      </w:r>
      <w:proofErr w:type="gramStart"/>
      <w:r w:rsidR="007F151B" w:rsidRPr="00D957CE">
        <w:rPr>
          <w:rFonts w:ascii="標楷體" w:eastAsia="標楷體" w:hAnsi="標楷體" w:cs="Arial" w:hint="eastAsia"/>
          <w:kern w:val="0"/>
          <w:sz w:val="26"/>
          <w:szCs w:val="26"/>
        </w:rPr>
        <w:t>本刊得再</w:t>
      </w:r>
      <w:proofErr w:type="gramEnd"/>
      <w:r w:rsidR="007F151B" w:rsidRPr="00D957CE">
        <w:rPr>
          <w:rFonts w:ascii="標楷體" w:eastAsia="標楷體" w:hAnsi="標楷體" w:cs="Arial" w:hint="eastAsia"/>
          <w:kern w:val="0"/>
          <w:sz w:val="26"/>
          <w:szCs w:val="26"/>
        </w:rPr>
        <w:t>授權國家圖書館或其他資料庫業</w:t>
      </w:r>
      <w:r w:rsidR="00F17567" w:rsidRPr="00D957CE">
        <w:rPr>
          <w:rFonts w:ascii="標楷體" w:eastAsia="標楷體" w:hAnsi="標楷體" w:cs="Arial" w:hint="eastAsia"/>
          <w:kern w:val="0"/>
          <w:sz w:val="26"/>
          <w:szCs w:val="26"/>
        </w:rPr>
        <w:t>者</w:t>
      </w:r>
      <w:r w:rsidR="007F151B" w:rsidRPr="00D957CE">
        <w:rPr>
          <w:rFonts w:ascii="標楷體" w:eastAsia="標楷體" w:hAnsi="標楷體" w:cs="Arial" w:hint="eastAsia"/>
          <w:kern w:val="0"/>
          <w:sz w:val="26"/>
          <w:szCs w:val="26"/>
        </w:rPr>
        <w:t>，進行重製、透過網路</w:t>
      </w:r>
      <w:r w:rsidR="00F17567" w:rsidRPr="00D957CE">
        <w:rPr>
          <w:rFonts w:ascii="標楷體" w:eastAsia="標楷體" w:hAnsi="標楷體" w:cs="Arial" w:hint="eastAsia"/>
          <w:kern w:val="0"/>
          <w:sz w:val="26"/>
          <w:szCs w:val="26"/>
        </w:rPr>
        <w:t>公開傳輸</w:t>
      </w:r>
      <w:r w:rsidR="007F151B" w:rsidRPr="00D957CE">
        <w:rPr>
          <w:rFonts w:ascii="標楷體" w:eastAsia="標楷體" w:hAnsi="標楷體" w:cs="Arial" w:hint="eastAsia"/>
          <w:kern w:val="0"/>
          <w:sz w:val="26"/>
          <w:szCs w:val="26"/>
        </w:rPr>
        <w:t>、授權用戶下載、列印、瀏覽等</w:t>
      </w:r>
      <w:r w:rsidR="00F17567" w:rsidRPr="00D957CE">
        <w:rPr>
          <w:rFonts w:ascii="標楷體" w:eastAsia="標楷體" w:hAnsi="標楷體" w:cs="Arial" w:hint="eastAsia"/>
          <w:kern w:val="0"/>
          <w:sz w:val="26"/>
          <w:szCs w:val="26"/>
        </w:rPr>
        <w:t>資料庫銷</w:t>
      </w:r>
      <w:r w:rsidR="0067745B" w:rsidRPr="00D957CE">
        <w:rPr>
          <w:rFonts w:ascii="標楷體" w:eastAsia="標楷體" w:hAnsi="標楷體" w:cs="Arial" w:hint="eastAsia"/>
          <w:kern w:val="0"/>
          <w:sz w:val="26"/>
          <w:szCs w:val="26"/>
        </w:rPr>
        <w:t>售</w:t>
      </w:r>
      <w:r w:rsidR="00F17567" w:rsidRPr="00D957CE">
        <w:rPr>
          <w:rFonts w:ascii="標楷體" w:eastAsia="標楷體" w:hAnsi="標楷體" w:cs="Arial" w:hint="eastAsia"/>
          <w:kern w:val="0"/>
          <w:sz w:val="26"/>
          <w:szCs w:val="26"/>
        </w:rPr>
        <w:t>或提供服務之</w:t>
      </w:r>
      <w:r w:rsidR="007F151B" w:rsidRPr="00D957CE">
        <w:rPr>
          <w:rFonts w:ascii="標楷體" w:eastAsia="標楷體" w:hAnsi="標楷體" w:cs="Arial" w:hint="eastAsia"/>
          <w:kern w:val="0"/>
          <w:sz w:val="26"/>
          <w:szCs w:val="26"/>
        </w:rPr>
        <w:t>行為，並得為符合各資料庫之</w:t>
      </w:r>
      <w:r w:rsidR="00F17567" w:rsidRPr="00D957CE">
        <w:rPr>
          <w:rFonts w:ascii="標楷體" w:eastAsia="標楷體" w:hAnsi="標楷體" w:cs="Arial" w:hint="eastAsia"/>
          <w:kern w:val="0"/>
          <w:sz w:val="26"/>
          <w:szCs w:val="26"/>
        </w:rPr>
        <w:t>系統</w:t>
      </w:r>
      <w:r w:rsidR="007F151B" w:rsidRPr="00D957CE">
        <w:rPr>
          <w:rFonts w:ascii="標楷體" w:eastAsia="標楷體" w:hAnsi="標楷體" w:cs="Arial" w:hint="eastAsia"/>
          <w:kern w:val="0"/>
          <w:sz w:val="26"/>
          <w:szCs w:val="26"/>
        </w:rPr>
        <w:t>需求，</w:t>
      </w:r>
      <w:proofErr w:type="gramStart"/>
      <w:r w:rsidR="007F151B" w:rsidRPr="00D957CE">
        <w:rPr>
          <w:rFonts w:ascii="標楷體" w:eastAsia="標楷體" w:hAnsi="標楷體" w:cs="Arial" w:hint="eastAsia"/>
          <w:kern w:val="0"/>
          <w:sz w:val="26"/>
          <w:szCs w:val="26"/>
        </w:rPr>
        <w:t>酌作格式</w:t>
      </w:r>
      <w:proofErr w:type="gramEnd"/>
      <w:r w:rsidR="007F151B" w:rsidRPr="00D957CE">
        <w:rPr>
          <w:rFonts w:ascii="標楷體" w:eastAsia="標楷體" w:hAnsi="標楷體" w:cs="Arial" w:hint="eastAsia"/>
          <w:kern w:val="0"/>
          <w:sz w:val="26"/>
          <w:szCs w:val="26"/>
        </w:rPr>
        <w:t>之修改。</w:t>
      </w:r>
    </w:p>
    <w:p w:rsidR="001242F0" w:rsidRPr="00D957CE" w:rsidRDefault="001242F0" w:rsidP="001863B3">
      <w:pPr>
        <w:widowControl/>
        <w:shd w:val="clear" w:color="auto" w:fill="FFFFFF"/>
        <w:spacing w:line="500" w:lineRule="exact"/>
        <w:ind w:leftChars="-27" w:left="567" w:hangingChars="243" w:hanging="632"/>
        <w:rPr>
          <w:rFonts w:ascii="標楷體" w:eastAsia="標楷體" w:hAnsi="標楷體" w:cs="Arial"/>
          <w:kern w:val="0"/>
          <w:sz w:val="26"/>
          <w:szCs w:val="26"/>
        </w:rPr>
      </w:pPr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（三）</w:t>
      </w:r>
      <w:proofErr w:type="gramStart"/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賜稿請</w:t>
      </w:r>
      <w:proofErr w:type="gramEnd"/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註明姓名、身分證字號、服務單位、職稱、聯絡電話、聯絡地址、電子信箱。</w:t>
      </w:r>
      <w:r w:rsidR="00491B50" w:rsidRPr="00D957CE">
        <w:rPr>
          <w:rFonts w:ascii="標楷體" w:eastAsia="標楷體" w:hAnsi="標楷體" w:cs="Arial" w:hint="eastAsia"/>
          <w:kern w:val="0"/>
          <w:sz w:val="26"/>
          <w:szCs w:val="26"/>
        </w:rPr>
        <w:t>(附件一)</w:t>
      </w:r>
      <w:bookmarkStart w:id="0" w:name="_GoBack"/>
      <w:bookmarkEnd w:id="0"/>
    </w:p>
    <w:p w:rsidR="006334B9" w:rsidRPr="00D957CE" w:rsidRDefault="000E705B" w:rsidP="001863B3">
      <w:pPr>
        <w:pStyle w:val="HTML"/>
        <w:ind w:leftChars="-27" w:left="567" w:hangingChars="243" w:hanging="632"/>
        <w:rPr>
          <w:rFonts w:ascii="Arial" w:eastAsia="新細明體" w:hAnsi="Arial" w:cs="Arial"/>
          <w:sz w:val="26"/>
          <w:szCs w:val="26"/>
        </w:rPr>
      </w:pPr>
      <w:r w:rsidRPr="00D957CE">
        <w:rPr>
          <w:rFonts w:ascii="標楷體" w:eastAsia="標楷體" w:hAnsi="標楷體" w:cs="Arial" w:hint="eastAsia"/>
          <w:sz w:val="26"/>
          <w:szCs w:val="26"/>
        </w:rPr>
        <w:t>（四）</w:t>
      </w:r>
      <w:r w:rsidR="006A77E5" w:rsidRPr="00D957CE">
        <w:rPr>
          <w:rFonts w:ascii="標楷體" w:eastAsia="標楷體" w:hAnsi="標楷體"/>
          <w:sz w:val="26"/>
          <w:szCs w:val="26"/>
        </w:rPr>
        <w:t>參考文獻的呈現方式</w:t>
      </w:r>
      <w:r w:rsidR="006A77E5" w:rsidRPr="00D957CE">
        <w:rPr>
          <w:rFonts w:ascii="標楷體" w:eastAsia="標楷體" w:hAnsi="標楷體" w:cs="Arial" w:hint="eastAsia"/>
          <w:sz w:val="26"/>
          <w:szCs w:val="26"/>
        </w:rPr>
        <w:t>請符合</w:t>
      </w:r>
      <w:r w:rsidR="006A77E5" w:rsidRPr="00D957CE">
        <w:rPr>
          <w:rFonts w:ascii="標楷體" w:eastAsia="標楷體" w:hAnsi="標楷體" w:cs="新細明體"/>
          <w:sz w:val="26"/>
          <w:szCs w:val="26"/>
        </w:rPr>
        <w:t>APA格式</w:t>
      </w:r>
      <w:r w:rsidR="006A77E5" w:rsidRPr="00D957CE">
        <w:rPr>
          <w:rFonts w:ascii="標楷體" w:eastAsia="標楷體" w:hAnsi="標楷體" w:cs="新細明體" w:hint="eastAsia"/>
          <w:sz w:val="26"/>
          <w:szCs w:val="26"/>
        </w:rPr>
        <w:t>。</w:t>
      </w:r>
    </w:p>
    <w:p w:rsidR="001242F0" w:rsidRPr="00D957CE" w:rsidRDefault="001242F0" w:rsidP="001242F0">
      <w:pPr>
        <w:widowControl/>
        <w:shd w:val="clear" w:color="auto" w:fill="FFFFFF"/>
        <w:spacing w:line="500" w:lineRule="exact"/>
        <w:ind w:left="920" w:hangingChars="354" w:hanging="920"/>
        <w:rPr>
          <w:rFonts w:ascii="Arial" w:eastAsia="新細明體" w:hAnsi="Arial" w:cs="Arial"/>
          <w:kern w:val="0"/>
          <w:sz w:val="26"/>
          <w:szCs w:val="26"/>
        </w:rPr>
      </w:pPr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三、</w:t>
      </w:r>
      <w:proofErr w:type="gramStart"/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賜稿處</w:t>
      </w:r>
      <w:proofErr w:type="gramEnd"/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：</w:t>
      </w:r>
    </w:p>
    <w:p w:rsidR="001242F0" w:rsidRPr="00D957CE" w:rsidRDefault="001242F0" w:rsidP="001863B3">
      <w:pPr>
        <w:widowControl/>
        <w:shd w:val="clear" w:color="auto" w:fill="FFFFFF"/>
        <w:spacing w:line="500" w:lineRule="exact"/>
        <w:ind w:leftChars="-58" w:left="568" w:hangingChars="272" w:hanging="707"/>
        <w:rPr>
          <w:rFonts w:ascii="Arial" w:eastAsia="新細明體" w:hAnsi="Arial" w:cs="Arial"/>
          <w:kern w:val="0"/>
          <w:sz w:val="26"/>
          <w:szCs w:val="26"/>
        </w:rPr>
      </w:pPr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（一）稿件電子檔請寄：</w:t>
      </w:r>
      <w:r w:rsidR="000E705B" w:rsidRPr="00D957CE">
        <w:rPr>
          <w:rFonts w:ascii="Times New Roman" w:eastAsia="新細明體" w:hAnsi="Times New Roman" w:cs="Times New Roman"/>
          <w:kern w:val="0"/>
          <w:sz w:val="26"/>
          <w:szCs w:val="26"/>
        </w:rPr>
        <w:t>bach42kg@gmail.com</w:t>
      </w:r>
    </w:p>
    <w:p w:rsidR="001242F0" w:rsidRPr="00D957CE" w:rsidRDefault="00530A83" w:rsidP="001863B3">
      <w:pPr>
        <w:widowControl/>
        <w:shd w:val="clear" w:color="auto" w:fill="FFFFFF"/>
        <w:spacing w:line="500" w:lineRule="exact"/>
        <w:ind w:leftChars="-58" w:left="568" w:hangingChars="272" w:hanging="707"/>
        <w:rPr>
          <w:rFonts w:ascii="Arial" w:eastAsia="新細明體" w:hAnsi="Arial" w:cs="Arial"/>
          <w:kern w:val="0"/>
          <w:sz w:val="26"/>
          <w:szCs w:val="26"/>
        </w:rPr>
      </w:pPr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（二）聯絡地址：</w:t>
      </w:r>
      <w:r w:rsidR="00CE1AFF" w:rsidRPr="00D957CE">
        <w:rPr>
          <w:rFonts w:ascii="標楷體" w:eastAsia="標楷體" w:hAnsi="標楷體" w:cs="Arial"/>
          <w:kern w:val="0"/>
          <w:sz w:val="26"/>
          <w:szCs w:val="26"/>
        </w:rPr>
        <w:t>25</w:t>
      </w:r>
      <w:r w:rsidR="000E705B" w:rsidRPr="00D957CE">
        <w:rPr>
          <w:rFonts w:ascii="標楷體" w:eastAsia="標楷體" w:hAnsi="標楷體" w:cs="Arial"/>
          <w:kern w:val="0"/>
          <w:sz w:val="26"/>
          <w:szCs w:val="26"/>
        </w:rPr>
        <w:t>155</w:t>
      </w:r>
      <w:r w:rsidR="000E705B" w:rsidRPr="00D957CE">
        <w:rPr>
          <w:rFonts w:ascii="標楷體" w:eastAsia="標楷體" w:hAnsi="標楷體" w:cs="Arial" w:hint="eastAsia"/>
          <w:kern w:val="0"/>
          <w:sz w:val="26"/>
          <w:szCs w:val="26"/>
        </w:rPr>
        <w:t>新北市淡水</w:t>
      </w:r>
      <w:r w:rsidR="00CE1AFF" w:rsidRPr="00D957CE">
        <w:rPr>
          <w:rFonts w:ascii="標楷體" w:eastAsia="標楷體" w:hAnsi="標楷體" w:cs="Arial" w:hint="eastAsia"/>
          <w:kern w:val="0"/>
          <w:sz w:val="26"/>
          <w:szCs w:val="26"/>
        </w:rPr>
        <w:t>區</w:t>
      </w:r>
      <w:r w:rsidR="000E705B" w:rsidRPr="00D957CE">
        <w:rPr>
          <w:rFonts w:ascii="標楷體" w:eastAsia="標楷體" w:hAnsi="標楷體" w:cs="Arial" w:hint="eastAsia"/>
          <w:kern w:val="0"/>
          <w:sz w:val="26"/>
          <w:szCs w:val="26"/>
        </w:rPr>
        <w:t>淡海路72巷26號</w:t>
      </w:r>
      <w:r w:rsidR="00CE1AFF" w:rsidRPr="00D957CE">
        <w:rPr>
          <w:rFonts w:ascii="標楷體" w:eastAsia="標楷體" w:hAnsi="標楷體" w:cs="Arial" w:hint="eastAsia"/>
          <w:kern w:val="0"/>
          <w:sz w:val="26"/>
          <w:szCs w:val="26"/>
        </w:rPr>
        <w:t xml:space="preserve"> </w:t>
      </w:r>
      <w:r w:rsidR="000E705B" w:rsidRPr="00D957CE">
        <w:rPr>
          <w:rFonts w:ascii="標楷體" w:eastAsia="標楷體" w:hAnsi="標楷體" w:cs="Arial" w:hint="eastAsia"/>
          <w:kern w:val="0"/>
          <w:sz w:val="26"/>
          <w:szCs w:val="26"/>
        </w:rPr>
        <w:t>天生國小</w:t>
      </w:r>
    </w:p>
    <w:p w:rsidR="001863B3" w:rsidRPr="00D957CE" w:rsidRDefault="001242F0" w:rsidP="001863B3">
      <w:pPr>
        <w:widowControl/>
        <w:shd w:val="clear" w:color="auto" w:fill="FFFFFF"/>
        <w:spacing w:line="500" w:lineRule="exact"/>
        <w:ind w:leftChars="-58" w:left="568" w:hangingChars="272" w:hanging="707"/>
        <w:rPr>
          <w:rFonts w:ascii="標楷體" w:eastAsia="標楷體" w:hAnsi="標楷體" w:cs="Arial"/>
          <w:kern w:val="0"/>
          <w:sz w:val="26"/>
          <w:szCs w:val="26"/>
        </w:rPr>
      </w:pPr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（三）承辦人：</w:t>
      </w:r>
      <w:r w:rsidR="000E705B" w:rsidRPr="00D957CE">
        <w:rPr>
          <w:rFonts w:ascii="標楷體" w:eastAsia="標楷體" w:hAnsi="標楷體" w:cs="Arial" w:hint="eastAsia"/>
          <w:kern w:val="0"/>
          <w:sz w:val="26"/>
          <w:szCs w:val="26"/>
        </w:rPr>
        <w:t>李</w:t>
      </w:r>
      <w:proofErr w:type="gramStart"/>
      <w:r w:rsidR="000E705B" w:rsidRPr="00D957CE">
        <w:rPr>
          <w:rFonts w:ascii="標楷體" w:eastAsia="標楷體" w:hAnsi="標楷體" w:cs="Arial" w:hint="eastAsia"/>
          <w:kern w:val="0"/>
          <w:sz w:val="26"/>
          <w:szCs w:val="26"/>
        </w:rPr>
        <w:t>畇</w:t>
      </w:r>
      <w:proofErr w:type="gramEnd"/>
      <w:r w:rsidR="000E705B" w:rsidRPr="00D957CE">
        <w:rPr>
          <w:rFonts w:ascii="標楷體" w:eastAsia="標楷體" w:hAnsi="標楷體" w:cs="Arial" w:hint="eastAsia"/>
          <w:kern w:val="0"/>
          <w:sz w:val="26"/>
          <w:szCs w:val="26"/>
        </w:rPr>
        <w:t>龍校長</w:t>
      </w:r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，電話：（02）</w:t>
      </w:r>
      <w:r w:rsidR="000E705B" w:rsidRPr="00D957CE">
        <w:rPr>
          <w:rFonts w:ascii="標楷體" w:eastAsia="標楷體" w:hAnsi="標楷體" w:cs="Arial" w:hint="eastAsia"/>
          <w:kern w:val="0"/>
          <w:sz w:val="26"/>
          <w:szCs w:val="26"/>
        </w:rPr>
        <w:t>2805</w:t>
      </w:r>
      <w:r w:rsidR="00CE1AFF" w:rsidRPr="00D957CE">
        <w:rPr>
          <w:rFonts w:ascii="標楷體" w:eastAsia="標楷體" w:hAnsi="標楷體" w:cs="Arial"/>
          <w:kern w:val="0"/>
          <w:sz w:val="26"/>
          <w:szCs w:val="26"/>
        </w:rPr>
        <w:t>-</w:t>
      </w:r>
      <w:r w:rsidR="000E705B" w:rsidRPr="00D957CE">
        <w:rPr>
          <w:rFonts w:ascii="標楷體" w:eastAsia="標楷體" w:hAnsi="標楷體" w:cs="Arial" w:hint="eastAsia"/>
          <w:kern w:val="0"/>
          <w:sz w:val="26"/>
          <w:szCs w:val="26"/>
        </w:rPr>
        <w:t>2695</w:t>
      </w:r>
      <w:r w:rsidR="00E93C12" w:rsidRPr="00D957CE">
        <w:rPr>
          <w:rFonts w:ascii="標楷體" w:eastAsia="標楷體" w:hAnsi="標楷體" w:cs="Arial" w:hint="eastAsia"/>
          <w:kern w:val="0"/>
          <w:sz w:val="26"/>
          <w:szCs w:val="26"/>
        </w:rPr>
        <w:t>轉</w:t>
      </w:r>
      <w:r w:rsidR="000E705B" w:rsidRPr="00D957CE">
        <w:rPr>
          <w:rFonts w:ascii="標楷體" w:eastAsia="標楷體" w:hAnsi="標楷體" w:cs="Arial" w:hint="eastAsia"/>
          <w:kern w:val="0"/>
          <w:sz w:val="26"/>
          <w:szCs w:val="26"/>
        </w:rPr>
        <w:t>10</w:t>
      </w:r>
    </w:p>
    <w:p w:rsidR="001242F0" w:rsidRPr="00D957CE" w:rsidRDefault="001863B3" w:rsidP="001863B3">
      <w:pPr>
        <w:widowControl/>
        <w:shd w:val="clear" w:color="auto" w:fill="FFFFFF"/>
        <w:spacing w:line="500" w:lineRule="exact"/>
        <w:ind w:leftChars="-58" w:left="568" w:hangingChars="272" w:hanging="707"/>
        <w:rPr>
          <w:rFonts w:ascii="Arial" w:eastAsia="新細明體" w:hAnsi="Arial" w:cs="Arial"/>
          <w:kern w:val="0"/>
          <w:sz w:val="26"/>
          <w:szCs w:val="26"/>
        </w:rPr>
      </w:pPr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 xml:space="preserve">                          </w:t>
      </w:r>
      <w:r w:rsidR="001242F0" w:rsidRPr="00D957CE">
        <w:rPr>
          <w:rFonts w:ascii="標楷體" w:eastAsia="標楷體" w:hAnsi="標楷體" w:cs="Arial" w:hint="eastAsia"/>
          <w:kern w:val="0"/>
          <w:sz w:val="26"/>
          <w:szCs w:val="26"/>
        </w:rPr>
        <w:t>傳真：（02）</w:t>
      </w:r>
      <w:r w:rsidR="000E705B" w:rsidRPr="00D957CE">
        <w:rPr>
          <w:rFonts w:ascii="標楷體" w:eastAsia="標楷體" w:hAnsi="標楷體" w:cs="Arial" w:hint="eastAsia"/>
          <w:kern w:val="0"/>
          <w:sz w:val="26"/>
          <w:szCs w:val="26"/>
        </w:rPr>
        <w:t>2805</w:t>
      </w:r>
      <w:r w:rsidR="00CE1AFF" w:rsidRPr="00D957CE">
        <w:rPr>
          <w:rFonts w:ascii="標楷體" w:eastAsia="標楷體" w:hAnsi="標楷體" w:cs="Arial"/>
          <w:kern w:val="0"/>
          <w:sz w:val="26"/>
          <w:szCs w:val="26"/>
        </w:rPr>
        <w:t>-</w:t>
      </w:r>
      <w:r w:rsidR="000E705B" w:rsidRPr="00D957CE">
        <w:rPr>
          <w:rFonts w:ascii="標楷體" w:eastAsia="標楷體" w:hAnsi="標楷體" w:cs="Arial" w:hint="eastAsia"/>
          <w:kern w:val="0"/>
          <w:sz w:val="26"/>
          <w:szCs w:val="26"/>
        </w:rPr>
        <w:t>2564</w:t>
      </w:r>
    </w:p>
    <w:p w:rsidR="001242F0" w:rsidRPr="00D957CE" w:rsidRDefault="001242F0" w:rsidP="001242F0">
      <w:pPr>
        <w:widowControl/>
        <w:shd w:val="clear" w:color="auto" w:fill="FFFFFF"/>
        <w:spacing w:line="500" w:lineRule="exact"/>
        <w:ind w:left="920" w:hangingChars="354" w:hanging="920"/>
        <w:rPr>
          <w:rFonts w:ascii="Arial" w:eastAsia="新細明體" w:hAnsi="Arial" w:cs="Arial"/>
          <w:kern w:val="0"/>
          <w:sz w:val="26"/>
          <w:szCs w:val="26"/>
        </w:rPr>
      </w:pPr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四、稿費：來稿一經刊登，撰稿費每仟字</w:t>
      </w:r>
      <w:r w:rsidR="007516EF" w:rsidRPr="00D957CE">
        <w:rPr>
          <w:rFonts w:ascii="標楷體" w:eastAsia="標楷體" w:hAnsi="標楷體" w:cs="Arial" w:hint="eastAsia"/>
          <w:kern w:val="0"/>
          <w:sz w:val="26"/>
          <w:szCs w:val="26"/>
        </w:rPr>
        <w:t>580</w:t>
      </w:r>
      <w:r w:rsidR="00BD4AC2" w:rsidRPr="00D957CE">
        <w:rPr>
          <w:rFonts w:ascii="標楷體" w:eastAsia="標楷體" w:hAnsi="標楷體" w:cs="Arial" w:hint="eastAsia"/>
          <w:kern w:val="0"/>
          <w:sz w:val="26"/>
          <w:szCs w:val="26"/>
        </w:rPr>
        <w:t>元整</w:t>
      </w:r>
      <w:r w:rsidRPr="00D957CE">
        <w:rPr>
          <w:rFonts w:ascii="標楷體" w:eastAsia="標楷體" w:hAnsi="標楷體" w:cs="Arial" w:hint="eastAsia"/>
          <w:kern w:val="0"/>
          <w:sz w:val="26"/>
          <w:szCs w:val="26"/>
        </w:rPr>
        <w:t>。</w:t>
      </w:r>
    </w:p>
    <w:p w:rsidR="00491B50" w:rsidRPr="000E705B" w:rsidRDefault="001242F0" w:rsidP="001242F0">
      <w:pPr>
        <w:spacing w:line="500" w:lineRule="exact"/>
        <w:ind w:left="920" w:hangingChars="354" w:hanging="920"/>
        <w:rPr>
          <w:rFonts w:ascii="標楷體" w:eastAsia="標楷體" w:hAnsi="標楷體" w:cs="新細明體"/>
          <w:color w:val="000000" w:themeColor="text1"/>
          <w:kern w:val="0"/>
          <w:sz w:val="26"/>
          <w:szCs w:val="26"/>
          <w:shd w:val="clear" w:color="auto" w:fill="FFFFFF"/>
        </w:rPr>
      </w:pPr>
      <w:r w:rsidRPr="000E705B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  <w:shd w:val="clear" w:color="auto" w:fill="FFFFFF"/>
        </w:rPr>
        <w:lastRenderedPageBreak/>
        <w:t>五、截稿日期：10</w:t>
      </w:r>
      <w:r w:rsidR="00577B9B">
        <w:rPr>
          <w:rFonts w:ascii="標楷體" w:eastAsia="標楷體" w:hAnsi="標楷體" w:cs="新細明體"/>
          <w:color w:val="000000" w:themeColor="text1"/>
          <w:kern w:val="0"/>
          <w:sz w:val="26"/>
          <w:szCs w:val="26"/>
          <w:shd w:val="clear" w:color="auto" w:fill="FFFFFF"/>
        </w:rPr>
        <w:t>8</w:t>
      </w:r>
      <w:r w:rsidRPr="000E705B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  <w:shd w:val="clear" w:color="auto" w:fill="FFFFFF"/>
        </w:rPr>
        <w:t>年</w:t>
      </w:r>
      <w:r w:rsidR="00577B9B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  <w:shd w:val="clear" w:color="auto" w:fill="FFFFFF"/>
        </w:rPr>
        <w:t>11</w:t>
      </w:r>
      <w:r w:rsidRPr="000E705B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  <w:shd w:val="clear" w:color="auto" w:fill="FFFFFF"/>
        </w:rPr>
        <w:t>月</w:t>
      </w:r>
      <w:r w:rsidR="00577B9B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  <w:shd w:val="clear" w:color="auto" w:fill="FFFFFF"/>
        </w:rPr>
        <w:t>7</w:t>
      </w:r>
      <w:r w:rsidRPr="000E705B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  <w:shd w:val="clear" w:color="auto" w:fill="FFFFFF"/>
        </w:rPr>
        <w:t>日</w:t>
      </w:r>
      <w:r w:rsidR="008601A5" w:rsidRPr="000E705B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  <w:shd w:val="clear" w:color="auto" w:fill="FFFFFF"/>
        </w:rPr>
        <w:t>。</w:t>
      </w:r>
    </w:p>
    <w:p w:rsidR="000E705B" w:rsidRPr="000E705B" w:rsidRDefault="008601A5" w:rsidP="000E705B">
      <w:pPr>
        <w:spacing w:line="500" w:lineRule="exact"/>
        <w:ind w:left="920" w:hangingChars="354" w:hanging="920"/>
        <w:rPr>
          <w:rFonts w:ascii="標楷體" w:eastAsia="標楷體" w:hAnsi="標楷體" w:cs="新細明體"/>
          <w:color w:val="000000" w:themeColor="text1"/>
          <w:kern w:val="0"/>
          <w:sz w:val="26"/>
          <w:szCs w:val="26"/>
          <w:shd w:val="clear" w:color="auto" w:fill="FFFFFF"/>
        </w:rPr>
      </w:pPr>
      <w:r w:rsidRPr="000E705B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  <w:shd w:val="clear" w:color="auto" w:fill="FFFFFF"/>
        </w:rPr>
        <w:t>六、</w:t>
      </w:r>
      <w:proofErr w:type="gramStart"/>
      <w:r w:rsidR="000E705B" w:rsidRPr="000E705B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  <w:shd w:val="clear" w:color="auto" w:fill="FFFFFF"/>
        </w:rPr>
        <w:t>日後均以電子</w:t>
      </w:r>
      <w:proofErr w:type="gramEnd"/>
      <w:r w:rsidR="000E705B" w:rsidRPr="000E705B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  <w:shd w:val="clear" w:color="auto" w:fill="FFFFFF"/>
        </w:rPr>
        <w:t>書出刊，請作者自行到新北市社會教育資源網及終身學習資源中心</w:t>
      </w:r>
    </w:p>
    <w:p w:rsidR="008601A5" w:rsidRPr="000E705B" w:rsidRDefault="000E705B" w:rsidP="000E705B">
      <w:pPr>
        <w:spacing w:line="500" w:lineRule="exact"/>
        <w:ind w:leftChars="236" w:left="917" w:hangingChars="135" w:hanging="351"/>
        <w:rPr>
          <w:rFonts w:ascii="標楷體" w:eastAsia="標楷體" w:hAnsi="標楷體" w:cs="新細明體"/>
          <w:color w:val="000000" w:themeColor="text1"/>
          <w:kern w:val="0"/>
          <w:sz w:val="26"/>
          <w:szCs w:val="26"/>
          <w:shd w:val="clear" w:color="auto" w:fill="FFFFFF"/>
        </w:rPr>
      </w:pPr>
      <w:r w:rsidRPr="000E705B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  <w:shd w:val="clear" w:color="auto" w:fill="FFFFFF"/>
        </w:rPr>
        <w:t>網站下載</w:t>
      </w:r>
      <w:proofErr w:type="gramStart"/>
      <w:r w:rsidRPr="000E705B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  <w:shd w:val="clear" w:color="auto" w:fill="FFFFFF"/>
        </w:rPr>
        <w:t>（</w:t>
      </w:r>
      <w:proofErr w:type="gramEnd"/>
      <w:r w:rsidRPr="000E705B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  <w:shd w:val="clear" w:color="auto" w:fill="FFFFFF"/>
        </w:rPr>
        <w:t>http://lll.ntpc.edu.tw/Module/Home/Index.php</w:t>
      </w:r>
      <w:proofErr w:type="gramStart"/>
      <w:r w:rsidRPr="000E705B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  <w:shd w:val="clear" w:color="auto" w:fill="FFFFFF"/>
        </w:rPr>
        <w:t>）</w:t>
      </w:r>
      <w:proofErr w:type="gramEnd"/>
    </w:p>
    <w:p w:rsidR="000E705B" w:rsidRDefault="000E705B" w:rsidP="001242F0">
      <w:pPr>
        <w:spacing w:line="500" w:lineRule="exact"/>
        <w:ind w:left="991" w:hangingChars="354" w:hanging="991"/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</w:pPr>
    </w:p>
    <w:p w:rsidR="00491B50" w:rsidRDefault="00491B50" w:rsidP="001242F0">
      <w:pPr>
        <w:spacing w:line="500" w:lineRule="exact"/>
        <w:ind w:left="991" w:hangingChars="354" w:hanging="991"/>
        <w:rPr>
          <w:rFonts w:ascii="標楷體" w:eastAsia="標楷體" w:hAnsi="標楷體" w:cs="新細明體"/>
          <w:kern w:val="0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shd w:val="clear" w:color="auto" w:fill="FFFFFF"/>
        </w:rPr>
        <w:t>附件一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1418"/>
        <w:gridCol w:w="2409"/>
        <w:gridCol w:w="2828"/>
      </w:tblGrid>
      <w:tr w:rsidR="00491B50" w:rsidTr="00491B50">
        <w:tc>
          <w:tcPr>
            <w:tcW w:w="8356" w:type="dxa"/>
            <w:gridSpan w:val="4"/>
          </w:tcPr>
          <w:p w:rsidR="00491B50" w:rsidRDefault="00491B50" w:rsidP="00491B50">
            <w:pPr>
              <w:spacing w:line="5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投稿者基本資料表</w:t>
            </w:r>
          </w:p>
        </w:tc>
      </w:tr>
      <w:tr w:rsidR="005203A3" w:rsidTr="008335FC">
        <w:tc>
          <w:tcPr>
            <w:tcW w:w="1701" w:type="dxa"/>
            <w:shd w:val="clear" w:color="auto" w:fill="BFBFBF" w:themeFill="background1" w:themeFillShade="BF"/>
          </w:tcPr>
          <w:p w:rsidR="00491B50" w:rsidRPr="001863B3" w:rsidRDefault="005203A3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服務單位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491B50" w:rsidRPr="001863B3" w:rsidRDefault="005203A3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 w:rsidRPr="00541D20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職稱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491B50" w:rsidRPr="001863B3" w:rsidRDefault="00491B50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 w:rsidRPr="00541D20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姓名</w:t>
            </w:r>
          </w:p>
        </w:tc>
        <w:tc>
          <w:tcPr>
            <w:tcW w:w="2828" w:type="dxa"/>
            <w:shd w:val="clear" w:color="auto" w:fill="BFBFBF" w:themeFill="background1" w:themeFillShade="BF"/>
          </w:tcPr>
          <w:p w:rsidR="00491B50" w:rsidRPr="001863B3" w:rsidRDefault="00491B50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聯絡地址</w:t>
            </w:r>
          </w:p>
        </w:tc>
      </w:tr>
      <w:tr w:rsidR="005203A3" w:rsidTr="005203A3">
        <w:tc>
          <w:tcPr>
            <w:tcW w:w="1701" w:type="dxa"/>
          </w:tcPr>
          <w:p w:rsidR="00491B50" w:rsidRPr="001863B3" w:rsidRDefault="00491B50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</w:p>
        </w:tc>
        <w:tc>
          <w:tcPr>
            <w:tcW w:w="1418" w:type="dxa"/>
          </w:tcPr>
          <w:p w:rsidR="00491B50" w:rsidRPr="001863B3" w:rsidRDefault="00491B50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</w:p>
        </w:tc>
        <w:tc>
          <w:tcPr>
            <w:tcW w:w="2409" w:type="dxa"/>
          </w:tcPr>
          <w:p w:rsidR="00491B50" w:rsidRPr="001863B3" w:rsidRDefault="00491B50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</w:p>
        </w:tc>
        <w:tc>
          <w:tcPr>
            <w:tcW w:w="2828" w:type="dxa"/>
          </w:tcPr>
          <w:p w:rsidR="00491B50" w:rsidRPr="001863B3" w:rsidRDefault="00491B50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</w:p>
        </w:tc>
      </w:tr>
      <w:tr w:rsidR="005203A3" w:rsidTr="008335FC">
        <w:tc>
          <w:tcPr>
            <w:tcW w:w="1701" w:type="dxa"/>
            <w:shd w:val="clear" w:color="auto" w:fill="BFBFBF" w:themeFill="background1" w:themeFillShade="BF"/>
          </w:tcPr>
          <w:p w:rsidR="005203A3" w:rsidRPr="001863B3" w:rsidRDefault="005203A3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 w:rsidRPr="00541D20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身分證字號</w:t>
            </w:r>
          </w:p>
        </w:tc>
        <w:tc>
          <w:tcPr>
            <w:tcW w:w="3827" w:type="dxa"/>
            <w:gridSpan w:val="2"/>
            <w:shd w:val="clear" w:color="auto" w:fill="BFBFBF" w:themeFill="background1" w:themeFillShade="BF"/>
          </w:tcPr>
          <w:p w:rsidR="005203A3" w:rsidRPr="001863B3" w:rsidRDefault="005203A3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聯絡電話</w:t>
            </w:r>
          </w:p>
        </w:tc>
        <w:tc>
          <w:tcPr>
            <w:tcW w:w="2828" w:type="dxa"/>
            <w:shd w:val="clear" w:color="auto" w:fill="BFBFBF" w:themeFill="background1" w:themeFillShade="BF"/>
          </w:tcPr>
          <w:p w:rsidR="005203A3" w:rsidRPr="001863B3" w:rsidRDefault="005203A3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 w:rsidRPr="00541D20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電子信箱</w:t>
            </w:r>
          </w:p>
        </w:tc>
      </w:tr>
      <w:tr w:rsidR="005203A3" w:rsidTr="005203A3">
        <w:tc>
          <w:tcPr>
            <w:tcW w:w="1701" w:type="dxa"/>
          </w:tcPr>
          <w:p w:rsidR="005203A3" w:rsidRDefault="005203A3" w:rsidP="001242F0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827" w:type="dxa"/>
            <w:gridSpan w:val="2"/>
          </w:tcPr>
          <w:p w:rsidR="005203A3" w:rsidRDefault="005203A3" w:rsidP="001242F0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</w:pPr>
            <w:r w:rsidRPr="008335FC">
              <w:rPr>
                <w:rFonts w:ascii="標楷體" w:eastAsia="標楷體" w:hAnsi="標楷體" w:cs="新細明體" w:hint="eastAsia"/>
                <w:kern w:val="0"/>
                <w:szCs w:val="28"/>
                <w:shd w:val="clear" w:color="auto" w:fill="FFFFFF"/>
              </w:rPr>
              <w:t>(</w:t>
            </w:r>
            <w:r w:rsidRPr="008335FC">
              <w:rPr>
                <w:rFonts w:ascii="標楷體" w:eastAsia="標楷體" w:hAnsi="標楷體" w:cs="新細明體"/>
                <w:kern w:val="0"/>
                <w:szCs w:val="28"/>
                <w:shd w:val="clear" w:color="auto" w:fill="FFFFFF"/>
              </w:rPr>
              <w:t>o</w:t>
            </w:r>
            <w:r w:rsidRPr="008335FC">
              <w:rPr>
                <w:rFonts w:ascii="標楷體" w:eastAsia="標楷體" w:hAnsi="標楷體" w:cs="新細明體" w:hint="eastAsia"/>
                <w:kern w:val="0"/>
                <w:szCs w:val="28"/>
                <w:shd w:val="clear" w:color="auto" w:fill="FFFFFF"/>
              </w:rPr>
              <w:t>)         手機</w:t>
            </w:r>
          </w:p>
        </w:tc>
        <w:tc>
          <w:tcPr>
            <w:tcW w:w="2828" w:type="dxa"/>
          </w:tcPr>
          <w:p w:rsidR="005203A3" w:rsidRDefault="005203A3" w:rsidP="001242F0">
            <w:pPr>
              <w:spacing w:line="5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:rsidR="001863B3" w:rsidRPr="001863B3" w:rsidTr="001863B3">
        <w:trPr>
          <w:trHeight w:val="2250"/>
        </w:trPr>
        <w:tc>
          <w:tcPr>
            <w:tcW w:w="1701" w:type="dxa"/>
            <w:vAlign w:val="center"/>
          </w:tcPr>
          <w:p w:rsidR="001863B3" w:rsidRPr="001863B3" w:rsidRDefault="001863B3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 w:rsidRPr="001863B3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投稿單元</w:t>
            </w:r>
          </w:p>
        </w:tc>
        <w:tc>
          <w:tcPr>
            <w:tcW w:w="6655" w:type="dxa"/>
            <w:gridSpan w:val="3"/>
          </w:tcPr>
          <w:p w:rsidR="001863B3" w:rsidRPr="001863B3" w:rsidRDefault="001863B3" w:rsidP="001863B3">
            <w:pPr>
              <w:spacing w:line="500" w:lineRule="exact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 w:rsidRPr="001863B3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□焦點探索</w:t>
            </w:r>
          </w:p>
          <w:p w:rsidR="001863B3" w:rsidRPr="001863B3" w:rsidRDefault="001863B3" w:rsidP="001863B3">
            <w:pPr>
              <w:spacing w:line="500" w:lineRule="exact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 w:rsidRPr="001863B3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□學術研究</w:t>
            </w:r>
          </w:p>
          <w:p w:rsidR="001863B3" w:rsidRPr="001863B3" w:rsidRDefault="001863B3" w:rsidP="001863B3">
            <w:pPr>
              <w:spacing w:line="500" w:lineRule="exact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 w:rsidRPr="001863B3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□經驗分享</w:t>
            </w:r>
          </w:p>
          <w:p w:rsidR="001863B3" w:rsidRPr="001863B3" w:rsidRDefault="001863B3" w:rsidP="001863B3">
            <w:pPr>
              <w:spacing w:line="500" w:lineRule="exact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 w:rsidRPr="001863B3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□終教園地</w:t>
            </w:r>
          </w:p>
        </w:tc>
      </w:tr>
      <w:tr w:rsidR="001863B3" w:rsidRPr="001863B3" w:rsidTr="001863B3">
        <w:trPr>
          <w:trHeight w:val="818"/>
        </w:trPr>
        <w:tc>
          <w:tcPr>
            <w:tcW w:w="1701" w:type="dxa"/>
          </w:tcPr>
          <w:p w:rsidR="001863B3" w:rsidRPr="001863B3" w:rsidRDefault="001863B3" w:rsidP="001863B3">
            <w:pPr>
              <w:spacing w:line="500" w:lineRule="exact"/>
              <w:jc w:val="center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  <w:r w:rsidRPr="001863B3">
              <w:rPr>
                <w:rFonts w:ascii="標楷體" w:eastAsia="標楷體" w:hAnsi="標楷體" w:cs="Arial" w:hint="eastAsia"/>
                <w:kern w:val="0"/>
                <w:sz w:val="28"/>
                <w:szCs w:val="24"/>
              </w:rPr>
              <w:t>投稿篇名</w:t>
            </w:r>
          </w:p>
        </w:tc>
        <w:tc>
          <w:tcPr>
            <w:tcW w:w="6655" w:type="dxa"/>
            <w:gridSpan w:val="3"/>
          </w:tcPr>
          <w:p w:rsidR="001863B3" w:rsidRPr="001863B3" w:rsidRDefault="001863B3" w:rsidP="001242F0">
            <w:pPr>
              <w:spacing w:line="500" w:lineRule="exact"/>
              <w:rPr>
                <w:rFonts w:ascii="標楷體" w:eastAsia="標楷體" w:hAnsi="標楷體" w:cs="Arial"/>
                <w:kern w:val="0"/>
                <w:sz w:val="28"/>
                <w:szCs w:val="24"/>
              </w:rPr>
            </w:pPr>
          </w:p>
        </w:tc>
      </w:tr>
    </w:tbl>
    <w:p w:rsidR="006D070E" w:rsidRPr="001863B3" w:rsidRDefault="006D070E" w:rsidP="001863B3">
      <w:pPr>
        <w:spacing w:line="500" w:lineRule="exact"/>
        <w:rPr>
          <w:rFonts w:ascii="標楷體" w:eastAsia="標楷體" w:hAnsi="標楷體" w:cs="Arial"/>
          <w:kern w:val="0"/>
          <w:sz w:val="28"/>
          <w:szCs w:val="24"/>
        </w:rPr>
      </w:pPr>
    </w:p>
    <w:sectPr w:rsidR="006D070E" w:rsidRPr="001863B3" w:rsidSect="000E705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CA2" w:rsidRDefault="00B23CA2" w:rsidP="001242F0">
      <w:r>
        <w:separator/>
      </w:r>
    </w:p>
  </w:endnote>
  <w:endnote w:type="continuationSeparator" w:id="0">
    <w:p w:rsidR="00B23CA2" w:rsidRDefault="00B23CA2" w:rsidP="0012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CA2" w:rsidRDefault="00B23CA2" w:rsidP="001242F0">
      <w:r>
        <w:separator/>
      </w:r>
    </w:p>
  </w:footnote>
  <w:footnote w:type="continuationSeparator" w:id="0">
    <w:p w:rsidR="00B23CA2" w:rsidRDefault="00B23CA2" w:rsidP="00124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5C6"/>
    <w:rsid w:val="00000D91"/>
    <w:rsid w:val="000205AB"/>
    <w:rsid w:val="00050F48"/>
    <w:rsid w:val="000625C3"/>
    <w:rsid w:val="00092070"/>
    <w:rsid w:val="00093B7F"/>
    <w:rsid w:val="000C43FC"/>
    <w:rsid w:val="000D14AC"/>
    <w:rsid w:val="000E705B"/>
    <w:rsid w:val="00100ADC"/>
    <w:rsid w:val="0012306E"/>
    <w:rsid w:val="001242F0"/>
    <w:rsid w:val="001863B3"/>
    <w:rsid w:val="001D474B"/>
    <w:rsid w:val="00244AAB"/>
    <w:rsid w:val="00262B9C"/>
    <w:rsid w:val="002830DC"/>
    <w:rsid w:val="002B5A27"/>
    <w:rsid w:val="002D38D2"/>
    <w:rsid w:val="002E05C6"/>
    <w:rsid w:val="0031023E"/>
    <w:rsid w:val="00324817"/>
    <w:rsid w:val="003903E0"/>
    <w:rsid w:val="00395D3C"/>
    <w:rsid w:val="003C79E8"/>
    <w:rsid w:val="003E5DEF"/>
    <w:rsid w:val="003E7F99"/>
    <w:rsid w:val="00400A8B"/>
    <w:rsid w:val="0040501D"/>
    <w:rsid w:val="00444C57"/>
    <w:rsid w:val="0045532B"/>
    <w:rsid w:val="00491B50"/>
    <w:rsid w:val="004B7521"/>
    <w:rsid w:val="005001D2"/>
    <w:rsid w:val="005079A0"/>
    <w:rsid w:val="0051707C"/>
    <w:rsid w:val="005203A3"/>
    <w:rsid w:val="00530A83"/>
    <w:rsid w:val="00535597"/>
    <w:rsid w:val="00541D20"/>
    <w:rsid w:val="005602AB"/>
    <w:rsid w:val="00577B09"/>
    <w:rsid w:val="00577B9B"/>
    <w:rsid w:val="005A121C"/>
    <w:rsid w:val="0062352E"/>
    <w:rsid w:val="00631C91"/>
    <w:rsid w:val="006334B9"/>
    <w:rsid w:val="00637BA2"/>
    <w:rsid w:val="006655B9"/>
    <w:rsid w:val="00666D88"/>
    <w:rsid w:val="0067745B"/>
    <w:rsid w:val="00680051"/>
    <w:rsid w:val="0068290F"/>
    <w:rsid w:val="006A77E5"/>
    <w:rsid w:val="006D070E"/>
    <w:rsid w:val="006F170B"/>
    <w:rsid w:val="0071106D"/>
    <w:rsid w:val="00731E13"/>
    <w:rsid w:val="00742456"/>
    <w:rsid w:val="00743E73"/>
    <w:rsid w:val="007516EF"/>
    <w:rsid w:val="00754254"/>
    <w:rsid w:val="007953C6"/>
    <w:rsid w:val="007D6EBD"/>
    <w:rsid w:val="007E6F7D"/>
    <w:rsid w:val="007F151B"/>
    <w:rsid w:val="00800C4B"/>
    <w:rsid w:val="00811A00"/>
    <w:rsid w:val="008335FC"/>
    <w:rsid w:val="00835863"/>
    <w:rsid w:val="008601A5"/>
    <w:rsid w:val="008647A3"/>
    <w:rsid w:val="00870388"/>
    <w:rsid w:val="008A0F96"/>
    <w:rsid w:val="008E62FF"/>
    <w:rsid w:val="008F24E6"/>
    <w:rsid w:val="009166C7"/>
    <w:rsid w:val="009422C4"/>
    <w:rsid w:val="00984AA5"/>
    <w:rsid w:val="009A3261"/>
    <w:rsid w:val="009C6171"/>
    <w:rsid w:val="009D68C4"/>
    <w:rsid w:val="009D7E0F"/>
    <w:rsid w:val="009F352C"/>
    <w:rsid w:val="00A21161"/>
    <w:rsid w:val="00A27914"/>
    <w:rsid w:val="00A745C9"/>
    <w:rsid w:val="00AB0F9F"/>
    <w:rsid w:val="00AC1A06"/>
    <w:rsid w:val="00B01AF4"/>
    <w:rsid w:val="00B14B92"/>
    <w:rsid w:val="00B23CA2"/>
    <w:rsid w:val="00B611DB"/>
    <w:rsid w:val="00B63F2C"/>
    <w:rsid w:val="00BA51A3"/>
    <w:rsid w:val="00BB5354"/>
    <w:rsid w:val="00BC59D9"/>
    <w:rsid w:val="00BD4AC2"/>
    <w:rsid w:val="00BE1D21"/>
    <w:rsid w:val="00BF6460"/>
    <w:rsid w:val="00C31695"/>
    <w:rsid w:val="00C93B70"/>
    <w:rsid w:val="00CA273B"/>
    <w:rsid w:val="00CD025C"/>
    <w:rsid w:val="00CE059C"/>
    <w:rsid w:val="00CE1AFF"/>
    <w:rsid w:val="00D03F97"/>
    <w:rsid w:val="00D33993"/>
    <w:rsid w:val="00D53BFA"/>
    <w:rsid w:val="00D54853"/>
    <w:rsid w:val="00D55C1C"/>
    <w:rsid w:val="00D953F5"/>
    <w:rsid w:val="00D957CE"/>
    <w:rsid w:val="00DB3770"/>
    <w:rsid w:val="00DD12AE"/>
    <w:rsid w:val="00E857D2"/>
    <w:rsid w:val="00E9038A"/>
    <w:rsid w:val="00E93C12"/>
    <w:rsid w:val="00EA555B"/>
    <w:rsid w:val="00EB6F49"/>
    <w:rsid w:val="00EE6521"/>
    <w:rsid w:val="00F17567"/>
    <w:rsid w:val="00F21B01"/>
    <w:rsid w:val="00F21FE0"/>
    <w:rsid w:val="00F228E8"/>
    <w:rsid w:val="00F24B46"/>
    <w:rsid w:val="00F62775"/>
    <w:rsid w:val="00F6345C"/>
    <w:rsid w:val="00F641E6"/>
    <w:rsid w:val="00FE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5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42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4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42F0"/>
    <w:rPr>
      <w:sz w:val="20"/>
      <w:szCs w:val="20"/>
    </w:rPr>
  </w:style>
  <w:style w:type="character" w:styleId="a7">
    <w:name w:val="Hyperlink"/>
    <w:basedOn w:val="a0"/>
    <w:uiPriority w:val="99"/>
    <w:unhideWhenUsed/>
    <w:rsid w:val="00530A83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A77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A77E5"/>
    <w:rPr>
      <w:rFonts w:ascii="細明體" w:eastAsia="細明體" w:hAnsi="細明體" w:cs="細明體"/>
      <w:kern w:val="0"/>
      <w:szCs w:val="24"/>
    </w:rPr>
  </w:style>
  <w:style w:type="table" w:styleId="a8">
    <w:name w:val="Table Grid"/>
    <w:basedOn w:val="a1"/>
    <w:uiPriority w:val="59"/>
    <w:rsid w:val="00491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5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242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4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242F0"/>
    <w:rPr>
      <w:sz w:val="20"/>
      <w:szCs w:val="20"/>
    </w:rPr>
  </w:style>
  <w:style w:type="character" w:styleId="a7">
    <w:name w:val="Hyperlink"/>
    <w:basedOn w:val="a0"/>
    <w:uiPriority w:val="99"/>
    <w:unhideWhenUsed/>
    <w:rsid w:val="00530A83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A77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A77E5"/>
    <w:rPr>
      <w:rFonts w:ascii="細明體" w:eastAsia="細明體" w:hAnsi="細明體" w:cs="細明體"/>
      <w:kern w:val="0"/>
      <w:szCs w:val="24"/>
    </w:rPr>
  </w:style>
  <w:style w:type="table" w:styleId="a8">
    <w:name w:val="Table Grid"/>
    <w:basedOn w:val="a1"/>
    <w:uiPriority w:val="59"/>
    <w:rsid w:val="00491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26267">
      <w:bodyDiv w:val="1"/>
      <w:marLeft w:val="216"/>
      <w:marRight w:val="216"/>
      <w:marTop w:val="21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144</Words>
  <Characters>827</Characters>
  <Application>Microsoft Office Word</Application>
  <DocSecurity>0</DocSecurity>
  <Lines>6</Lines>
  <Paragraphs>1</Paragraphs>
  <ScaleCrop>false</ScaleCrop>
  <Company>Toshiba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林育瀅</cp:lastModifiedBy>
  <cp:revision>5</cp:revision>
  <cp:lastPrinted>2015-02-09T07:45:00Z</cp:lastPrinted>
  <dcterms:created xsi:type="dcterms:W3CDTF">2019-08-07T01:32:00Z</dcterms:created>
  <dcterms:modified xsi:type="dcterms:W3CDTF">2019-08-07T04:53:00Z</dcterms:modified>
</cp:coreProperties>
</file>