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465"/>
        <w:gridCol w:w="377"/>
        <w:gridCol w:w="195"/>
        <w:gridCol w:w="429"/>
        <w:gridCol w:w="408"/>
        <w:gridCol w:w="421"/>
        <w:gridCol w:w="51"/>
        <w:gridCol w:w="406"/>
        <w:gridCol w:w="460"/>
        <w:gridCol w:w="488"/>
        <w:gridCol w:w="2011"/>
        <w:gridCol w:w="2011"/>
        <w:gridCol w:w="650"/>
        <w:gridCol w:w="1361"/>
        <w:gridCol w:w="1459"/>
        <w:gridCol w:w="971"/>
      </w:tblGrid>
      <w:tr w:rsidR="005D1F0F" w:rsidRPr="00542DD6" w:rsidTr="00A606CF">
        <w:trPr>
          <w:cantSplit/>
          <w:trHeight w:val="533"/>
        </w:trPr>
        <w:tc>
          <w:tcPr>
            <w:tcW w:w="592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F0F" w:rsidRPr="00542DD6" w:rsidRDefault="005D1F0F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542DD6">
              <w:rPr>
                <w:rFonts w:eastAsia="標楷體" w:cs="新細明體" w:hint="eastAsia"/>
              </w:rPr>
              <w:t>科目</w:t>
            </w:r>
          </w:p>
        </w:tc>
        <w:tc>
          <w:tcPr>
            <w:tcW w:w="566" w:type="pct"/>
            <w:gridSpan w:val="4"/>
            <w:tcBorders>
              <w:top w:val="single" w:sz="12" w:space="0" w:color="auto"/>
            </w:tcBorders>
            <w:vAlign w:val="center"/>
          </w:tcPr>
          <w:p w:rsidR="005D1F0F" w:rsidRPr="00542DD6" w:rsidRDefault="005D1F0F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542DD6">
              <w:rPr>
                <w:rFonts w:eastAsia="標楷體" w:cs="新細明體" w:hint="eastAsia"/>
              </w:rPr>
              <w:t>教科書</w:t>
            </w:r>
          </w:p>
        </w:tc>
        <w:tc>
          <w:tcPr>
            <w:tcW w:w="547" w:type="pct"/>
            <w:gridSpan w:val="4"/>
            <w:tcBorders>
              <w:top w:val="single" w:sz="12" w:space="0" w:color="auto"/>
            </w:tcBorders>
            <w:vAlign w:val="center"/>
          </w:tcPr>
          <w:p w:rsidR="001B6738" w:rsidRPr="00542DD6" w:rsidRDefault="001B6738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542DD6">
              <w:rPr>
                <w:rFonts w:eastAsia="標楷體" w:hint="eastAsia"/>
              </w:rPr>
              <w:t>本表撰寫者</w:t>
            </w:r>
          </w:p>
        </w:tc>
        <w:tc>
          <w:tcPr>
            <w:tcW w:w="2349" w:type="pct"/>
            <w:gridSpan w:val="4"/>
            <w:tcBorders>
              <w:top w:val="single" w:sz="12" w:space="0" w:color="auto"/>
            </w:tcBorders>
            <w:vAlign w:val="center"/>
          </w:tcPr>
          <w:p w:rsidR="005D1F0F" w:rsidRPr="00542DD6" w:rsidRDefault="005D1F0F" w:rsidP="00063B90">
            <w:pPr>
              <w:jc w:val="center"/>
              <w:rPr>
                <w:rFonts w:eastAsia="標楷體" w:cs="新細明體"/>
              </w:rPr>
            </w:pPr>
          </w:p>
        </w:tc>
        <w:tc>
          <w:tcPr>
            <w:tcW w:w="94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1F0F" w:rsidRPr="00542DD6" w:rsidRDefault="005D1F0F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542DD6">
              <w:rPr>
                <w:rFonts w:eastAsia="標楷體" w:cs="新細明體" w:hint="eastAsia"/>
              </w:rPr>
              <w:t>教務處</w:t>
            </w:r>
          </w:p>
        </w:tc>
      </w:tr>
      <w:tr w:rsidR="00FE0CA7" w:rsidRPr="00542DD6" w:rsidTr="00A606CF">
        <w:trPr>
          <w:cantSplit/>
          <w:trHeight w:val="533"/>
        </w:trPr>
        <w:tc>
          <w:tcPr>
            <w:tcW w:w="592" w:type="pct"/>
            <w:gridSpan w:val="3"/>
            <w:tcBorders>
              <w:left w:val="single" w:sz="12" w:space="0" w:color="auto"/>
            </w:tcBorders>
            <w:vAlign w:val="center"/>
          </w:tcPr>
          <w:p w:rsidR="00773A08" w:rsidRPr="00542DD6" w:rsidRDefault="00773A08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566" w:type="pct"/>
            <w:gridSpan w:val="4"/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gridSpan w:val="4"/>
            <w:vMerge w:val="restart"/>
            <w:vAlign w:val="center"/>
          </w:tcPr>
          <w:p w:rsidR="00EF7908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542DD6">
              <w:rPr>
                <w:rFonts w:eastAsia="標楷體" w:cs="新細明體" w:hint="eastAsia"/>
              </w:rPr>
              <w:t>任課教師</w:t>
            </w:r>
          </w:p>
        </w:tc>
        <w:tc>
          <w:tcPr>
            <w:tcW w:w="783" w:type="pct"/>
            <w:vAlign w:val="center"/>
          </w:tcPr>
          <w:p w:rsidR="00FE0CA7" w:rsidRPr="00542DD6" w:rsidRDefault="00FE0CA7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vAlign w:val="center"/>
          </w:tcPr>
          <w:p w:rsidR="00FE0CA7" w:rsidRPr="00542DD6" w:rsidRDefault="00FE0CA7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E0CA7" w:rsidRPr="00542DD6" w:rsidRDefault="00FE0CA7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46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E0CA7" w:rsidRPr="00542DD6" w:rsidRDefault="00FE0CA7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</w:tr>
      <w:tr w:rsidR="00FE0CA7" w:rsidRPr="00542DD6" w:rsidTr="00A606CF">
        <w:trPr>
          <w:cantSplit/>
          <w:trHeight w:val="533"/>
        </w:trPr>
        <w:tc>
          <w:tcPr>
            <w:tcW w:w="592" w:type="pct"/>
            <w:gridSpan w:val="3"/>
            <w:tcBorders>
              <w:left w:val="single" w:sz="12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542DD6">
              <w:rPr>
                <w:rFonts w:eastAsia="標楷體" w:cs="新細明體" w:hint="eastAsia"/>
              </w:rPr>
              <w:t>每週時數</w:t>
            </w:r>
          </w:p>
        </w:tc>
        <w:tc>
          <w:tcPr>
            <w:tcW w:w="566" w:type="pct"/>
            <w:gridSpan w:val="4"/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542DD6">
              <w:rPr>
                <w:rFonts w:eastAsia="標楷體" w:cs="新細明體" w:hint="eastAsia"/>
              </w:rPr>
              <w:t>年級科別</w:t>
            </w:r>
          </w:p>
        </w:tc>
        <w:tc>
          <w:tcPr>
            <w:tcW w:w="547" w:type="pct"/>
            <w:gridSpan w:val="4"/>
            <w:vMerge/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pct"/>
            <w:vAlign w:val="center"/>
          </w:tcPr>
          <w:p w:rsidR="00FE0CA7" w:rsidRPr="00542DD6" w:rsidRDefault="00FE0CA7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vAlign w:val="center"/>
          </w:tcPr>
          <w:p w:rsidR="00FE0CA7" w:rsidRPr="00542DD6" w:rsidRDefault="00FE0CA7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E0CA7" w:rsidRPr="00542DD6" w:rsidRDefault="00FE0CA7" w:rsidP="00063B90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46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E0CA7" w:rsidRPr="00542DD6" w:rsidTr="00A606CF">
        <w:trPr>
          <w:cantSplit/>
          <w:trHeight w:val="533"/>
        </w:trPr>
        <w:tc>
          <w:tcPr>
            <w:tcW w:w="592" w:type="pct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6" w:type="pct"/>
            <w:gridSpan w:val="4"/>
            <w:tcBorders>
              <w:bottom w:val="double" w:sz="4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pct"/>
            <w:tcBorders>
              <w:bottom w:val="double" w:sz="4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pct"/>
            <w:tcBorders>
              <w:bottom w:val="double" w:sz="4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pct"/>
            <w:gridSpan w:val="2"/>
            <w:tcBorders>
              <w:bottom w:val="double" w:sz="4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6" w:type="pct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E0CA7" w:rsidRPr="00542DD6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E0CA7" w:rsidRPr="00063B90" w:rsidTr="00A606CF">
        <w:trPr>
          <w:cantSplit/>
          <w:trHeight w:val="503"/>
        </w:trPr>
        <w:tc>
          <w:tcPr>
            <w:tcW w:w="264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月</w:t>
            </w:r>
          </w:p>
        </w:tc>
        <w:tc>
          <w:tcPr>
            <w:tcW w:w="181" w:type="pct"/>
            <w:tcBorders>
              <w:top w:val="double" w:sz="4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週</w:t>
            </w:r>
          </w:p>
        </w:tc>
        <w:tc>
          <w:tcPr>
            <w:tcW w:w="223" w:type="pct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  <w:r w:rsidRPr="00063B90">
              <w:rPr>
                <w:rFonts w:eastAsia="標楷體" w:cs="新細明體" w:hint="eastAsia"/>
                <w:color w:val="000000"/>
              </w:rPr>
              <w:t>日</w:t>
            </w:r>
          </w:p>
        </w:tc>
        <w:tc>
          <w:tcPr>
            <w:tcW w:w="167" w:type="pct"/>
            <w:tcBorders>
              <w:top w:val="double" w:sz="4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一</w:t>
            </w:r>
          </w:p>
        </w:tc>
        <w:tc>
          <w:tcPr>
            <w:tcW w:w="159" w:type="pct"/>
            <w:tcBorders>
              <w:top w:val="double" w:sz="4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二</w:t>
            </w:r>
          </w:p>
        </w:tc>
        <w:tc>
          <w:tcPr>
            <w:tcW w:w="184" w:type="pct"/>
            <w:gridSpan w:val="2"/>
            <w:tcBorders>
              <w:top w:val="double" w:sz="4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三</w:t>
            </w:r>
          </w:p>
        </w:tc>
        <w:tc>
          <w:tcPr>
            <w:tcW w:w="158" w:type="pct"/>
            <w:tcBorders>
              <w:top w:val="double" w:sz="4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四</w:t>
            </w:r>
          </w:p>
        </w:tc>
        <w:tc>
          <w:tcPr>
            <w:tcW w:w="179" w:type="pct"/>
            <w:tcBorders>
              <w:top w:val="double" w:sz="4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五</w:t>
            </w: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六</w:t>
            </w:r>
          </w:p>
        </w:tc>
        <w:tc>
          <w:tcPr>
            <w:tcW w:w="1819" w:type="pct"/>
            <w:gridSpan w:val="3"/>
            <w:tcBorders>
              <w:top w:val="double" w:sz="4" w:space="0" w:color="auto"/>
            </w:tcBorders>
            <w:vAlign w:val="center"/>
          </w:tcPr>
          <w:p w:rsidR="00FE0CA7" w:rsidRPr="00063B90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  <w:spacing w:val="206"/>
                <w:kern w:val="0"/>
              </w:rPr>
              <w:t>預定進</w:t>
            </w:r>
            <w:r w:rsidRPr="00063B90">
              <w:rPr>
                <w:rFonts w:eastAsia="標楷體" w:cs="新細明體" w:hint="eastAsia"/>
                <w:spacing w:val="2"/>
                <w:kern w:val="0"/>
              </w:rPr>
              <w:t>度</w:t>
            </w:r>
          </w:p>
        </w:tc>
        <w:tc>
          <w:tcPr>
            <w:tcW w:w="530" w:type="pct"/>
            <w:tcBorders>
              <w:top w:val="double" w:sz="4" w:space="0" w:color="auto"/>
            </w:tcBorders>
            <w:vAlign w:val="center"/>
          </w:tcPr>
          <w:p w:rsidR="00FE0CA7" w:rsidRPr="00063B90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起迄頁數</w:t>
            </w:r>
          </w:p>
        </w:tc>
        <w:tc>
          <w:tcPr>
            <w:tcW w:w="568" w:type="pct"/>
            <w:tcBorders>
              <w:top w:val="double" w:sz="4" w:space="0" w:color="auto"/>
            </w:tcBorders>
            <w:vAlign w:val="center"/>
          </w:tcPr>
          <w:p w:rsidR="00FE0CA7" w:rsidRPr="00063B90" w:rsidRDefault="00FE0CA7" w:rsidP="00063B90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作業進度</w:t>
            </w:r>
          </w:p>
        </w:tc>
        <w:tc>
          <w:tcPr>
            <w:tcW w:w="378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E0CA7" w:rsidRPr="00063B90" w:rsidRDefault="00FE0CA7">
            <w:pPr>
              <w:spacing w:line="240" w:lineRule="exact"/>
              <w:jc w:val="center"/>
              <w:rPr>
                <w:rFonts w:eastAsia="標楷體"/>
              </w:rPr>
            </w:pPr>
            <w:r w:rsidRPr="00063B90">
              <w:rPr>
                <w:rFonts w:eastAsia="標楷體" w:cs="新細明體" w:hint="eastAsia"/>
              </w:rPr>
              <w:t>備註</w:t>
            </w:r>
          </w:p>
        </w:tc>
      </w:tr>
      <w:tr w:rsidR="00A606CF" w:rsidRPr="00063B90" w:rsidTr="00A606CF">
        <w:trPr>
          <w:cantSplit/>
          <w:trHeight w:val="620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 w:cs="新細明體"/>
              </w:rPr>
            </w:pPr>
            <w:r w:rsidRPr="00542DD6">
              <w:rPr>
                <w:rFonts w:eastAsia="標楷體" w:cs="新細明體" w:hint="eastAsia"/>
              </w:rPr>
              <w:t>二月</w:t>
            </w: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預備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 w:cs="新細明體"/>
                <w:spacing w:val="-12"/>
                <w:sz w:val="22"/>
                <w:szCs w:val="22"/>
              </w:rPr>
            </w:pPr>
          </w:p>
        </w:tc>
      </w:tr>
      <w:tr w:rsidR="00A606CF" w:rsidRPr="00063B90" w:rsidTr="00A606CF">
        <w:trPr>
          <w:cantSplit/>
          <w:trHeight w:val="539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一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" w:type="pct"/>
            <w:shd w:val="clear" w:color="auto" w:fill="auto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/>
                <w:color w:val="000000"/>
                <w:sz w:val="22"/>
                <w:szCs w:val="22"/>
              </w:rPr>
              <w:fldChar w:fldCharType="begin"/>
            </w:r>
            <w:r w:rsidRPr="00063B90">
              <w:rPr>
                <w:rFonts w:eastAsia="標楷體"/>
                <w:color w:val="000000"/>
                <w:sz w:val="22"/>
                <w:szCs w:val="22"/>
              </w:rPr>
              <w:instrText xml:space="preserve"> 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eq \o\ac(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○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,</w:instrText>
            </w:r>
            <w:r w:rsidRPr="00063B90">
              <w:rPr>
                <w:rFonts w:eastAsia="標楷體" w:hint="eastAsia"/>
                <w:color w:val="000000"/>
                <w:position w:val="1"/>
                <w:sz w:val="15"/>
                <w:szCs w:val="22"/>
              </w:rPr>
              <w:instrText>三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)</w:instrText>
            </w:r>
            <w:r w:rsidRPr="00063B90">
              <w:rPr>
                <w:rFonts w:eastAsia="標楷體"/>
                <w:color w:val="000000"/>
                <w:sz w:val="22"/>
                <w:szCs w:val="22"/>
              </w:rPr>
              <w:fldChar w:fldCharType="end"/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 w:cs="新細明體"/>
                <w:spacing w:val="-12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478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 w:cs="新細明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二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 w:cs="新細明體"/>
                <w:spacing w:val="-12"/>
                <w:sz w:val="16"/>
                <w:szCs w:val="16"/>
              </w:rPr>
            </w:pPr>
            <w:r w:rsidRPr="00063B90">
              <w:rPr>
                <w:rFonts w:eastAsia="標楷體" w:cs="新細明體"/>
                <w:spacing w:val="-12"/>
                <w:sz w:val="16"/>
                <w:szCs w:val="16"/>
              </w:rPr>
              <w:t>22</w:t>
            </w:r>
            <w:r w:rsidRPr="00063B90">
              <w:rPr>
                <w:rFonts w:eastAsia="標楷體" w:cs="新細明體" w:hint="eastAsia"/>
                <w:spacing w:val="-12"/>
                <w:sz w:val="16"/>
                <w:szCs w:val="16"/>
              </w:rPr>
              <w:t>開學日</w:t>
            </w:r>
          </w:p>
        </w:tc>
      </w:tr>
      <w:tr w:rsidR="00A606CF" w:rsidRPr="00063B90" w:rsidTr="00A606CF">
        <w:trPr>
          <w:cantSplit/>
          <w:trHeight w:val="483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三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◎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552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Chars="384" w:left="922" w:right="113"/>
              <w:jc w:val="center"/>
              <w:rPr>
                <w:rFonts w:eastAsia="標楷體"/>
              </w:rPr>
            </w:pPr>
            <w:r w:rsidRPr="00542DD6">
              <w:rPr>
                <w:rFonts w:eastAsia="標楷體" w:hint="eastAsia"/>
              </w:rPr>
              <w:t>三月</w:t>
            </w: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四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627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Chars="384" w:left="922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五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 w:cs="新細明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14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643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Chars="47"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六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545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Chars="47"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七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○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 w:cs="新細明體"/>
                <w:color w:val="000000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color w:val="000000"/>
                <w:sz w:val="22"/>
                <w:szCs w:val="22"/>
              </w:rPr>
              <w:t>○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◎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063B90">
              <w:rPr>
                <w:rFonts w:eastAsia="標楷體" w:hint="eastAsia"/>
                <w:sz w:val="16"/>
                <w:szCs w:val="16"/>
              </w:rPr>
              <w:t>30-31</w:t>
            </w:r>
            <w:r w:rsidRPr="00063B90">
              <w:rPr>
                <w:rFonts w:eastAsia="標楷體" w:hint="eastAsia"/>
                <w:sz w:val="16"/>
                <w:szCs w:val="16"/>
              </w:rPr>
              <w:t>段一</w:t>
            </w:r>
          </w:p>
        </w:tc>
      </w:tr>
      <w:tr w:rsidR="00A606CF" w:rsidRPr="00063B90" w:rsidTr="00A606CF">
        <w:trPr>
          <w:cantSplit/>
          <w:trHeight w:val="567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Chars="47" w:left="113" w:right="113"/>
              <w:jc w:val="center"/>
              <w:rPr>
                <w:rFonts w:eastAsia="標楷體"/>
              </w:rPr>
            </w:pPr>
            <w:r w:rsidRPr="00542DD6">
              <w:rPr>
                <w:rFonts w:eastAsia="標楷體" w:hint="eastAsia"/>
              </w:rPr>
              <w:t>四月</w:t>
            </w: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八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◎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 w:cs="新細明體"/>
                <w:spacing w:val="-16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611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Chars="384" w:left="922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九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641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pacing w:val="-16"/>
                <w:sz w:val="20"/>
                <w:szCs w:val="20"/>
              </w:rPr>
            </w:pPr>
          </w:p>
        </w:tc>
      </w:tr>
      <w:tr w:rsidR="00A606CF" w:rsidRPr="00063B90" w:rsidTr="00A606CF">
        <w:trPr>
          <w:cantSplit/>
          <w:trHeight w:val="552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十一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06CF" w:rsidRPr="00063B90" w:rsidTr="00A606CF">
        <w:trPr>
          <w:cantSplit/>
          <w:trHeight w:val="486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 w:rsidRPr="00542DD6">
              <w:rPr>
                <w:rFonts w:eastAsia="標楷體" w:hint="eastAsia"/>
              </w:rPr>
              <w:t>五月</w:t>
            </w: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十二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 w:cs="新細明體"/>
                <w:color w:val="000000"/>
                <w:sz w:val="22"/>
                <w:szCs w:val="22"/>
              </w:rPr>
            </w:pP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06CF" w:rsidRPr="00063B90" w:rsidTr="00A606CF">
        <w:trPr>
          <w:cantSplit/>
          <w:trHeight w:val="563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十三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○</w: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○</w: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063B90">
              <w:rPr>
                <w:rFonts w:eastAsia="標楷體" w:hint="eastAsia"/>
                <w:sz w:val="16"/>
                <w:szCs w:val="16"/>
              </w:rPr>
              <w:t>1</w:t>
            </w:r>
            <w:r w:rsidRPr="00063B90">
              <w:rPr>
                <w:rFonts w:eastAsia="標楷體"/>
                <w:sz w:val="16"/>
                <w:szCs w:val="16"/>
              </w:rPr>
              <w:t>3-14</w:t>
            </w:r>
            <w:r w:rsidRPr="00063B90">
              <w:rPr>
                <w:rFonts w:eastAsia="標楷體" w:hint="eastAsia"/>
                <w:sz w:val="16"/>
                <w:szCs w:val="16"/>
              </w:rPr>
              <w:t>段二暨高三期末考</w:t>
            </w:r>
          </w:p>
        </w:tc>
      </w:tr>
      <w:tr w:rsidR="00A606CF" w:rsidRPr="00063B90" w:rsidTr="00A606CF">
        <w:trPr>
          <w:cantSplit/>
          <w:trHeight w:val="540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十四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/>
                <w:color w:val="000000"/>
                <w:sz w:val="22"/>
                <w:szCs w:val="22"/>
              </w:rPr>
              <w:t>2</w: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/>
                <w:color w:val="000000"/>
                <w:sz w:val="22"/>
                <w:szCs w:val="22"/>
              </w:rPr>
              <w:t>2</w: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pacing w:val="-16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517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十五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06CF" w:rsidRPr="00063B90" w:rsidTr="00A606CF">
        <w:trPr>
          <w:cantSplit/>
          <w:trHeight w:val="600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十六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06CF" w:rsidRPr="00063B90" w:rsidTr="00542DD6">
        <w:trPr>
          <w:cantSplit/>
          <w:trHeight w:val="491"/>
        </w:trPr>
        <w:tc>
          <w:tcPr>
            <w:tcW w:w="26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606CF" w:rsidRPr="00542DD6" w:rsidRDefault="00A606CF" w:rsidP="00542DD6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 w:rsidRPr="00542DD6">
              <w:rPr>
                <w:rFonts w:eastAsia="標楷體" w:hint="eastAsia"/>
              </w:rPr>
              <w:t>六月</w:t>
            </w: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十七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pacing w:val="-16"/>
                <w:sz w:val="16"/>
                <w:szCs w:val="16"/>
              </w:rPr>
            </w:pPr>
          </w:p>
        </w:tc>
      </w:tr>
      <w:tr w:rsidR="00A606CF" w:rsidRPr="00063B90" w:rsidTr="00A606CF">
        <w:trPr>
          <w:cantSplit/>
          <w:trHeight w:val="470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6CF" w:rsidRPr="00542DD6" w:rsidRDefault="00A606CF" w:rsidP="00A606C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十八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△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06CF" w:rsidRPr="00063B90" w:rsidTr="00A606CF">
        <w:trPr>
          <w:cantSplit/>
          <w:trHeight w:val="678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6CF" w:rsidRPr="00542DD6" w:rsidRDefault="00A606CF" w:rsidP="00A606C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十九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2"/>
                <w:szCs w:val="12"/>
              </w:rPr>
            </w:pPr>
          </w:p>
        </w:tc>
      </w:tr>
      <w:tr w:rsidR="00A606CF" w:rsidRPr="00063B90" w:rsidTr="00A606CF">
        <w:trPr>
          <w:cantSplit/>
          <w:trHeight w:val="381"/>
        </w:trPr>
        <w:tc>
          <w:tcPr>
            <w:tcW w:w="26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廿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○</w: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○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○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063B90">
              <w:rPr>
                <w:rFonts w:eastAsia="標楷體"/>
                <w:sz w:val="16"/>
                <w:szCs w:val="16"/>
              </w:rPr>
              <w:t>30</w:t>
            </w:r>
            <w:r w:rsidRPr="00063B90">
              <w:rPr>
                <w:rFonts w:eastAsia="標楷體" w:hint="eastAsia"/>
                <w:sz w:val="16"/>
                <w:szCs w:val="16"/>
              </w:rPr>
              <w:t>-</w:t>
            </w:r>
            <w:r w:rsidRPr="00063B90">
              <w:rPr>
                <w:rFonts w:eastAsia="標楷體"/>
                <w:sz w:val="16"/>
                <w:szCs w:val="16"/>
              </w:rPr>
              <w:t>2</w:t>
            </w:r>
            <w:r w:rsidRPr="00063B90">
              <w:rPr>
                <w:rFonts w:eastAsia="標楷體" w:hint="eastAsia"/>
                <w:sz w:val="16"/>
                <w:szCs w:val="16"/>
              </w:rPr>
              <w:t>期末考</w:t>
            </w:r>
          </w:p>
        </w:tc>
      </w:tr>
      <w:tr w:rsidR="00A606CF" w:rsidRPr="00063B90" w:rsidTr="00A606CF">
        <w:trPr>
          <w:cantSplit/>
          <w:trHeight w:val="340"/>
        </w:trPr>
        <w:tc>
          <w:tcPr>
            <w:tcW w:w="26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6CF" w:rsidRPr="00542DD6" w:rsidRDefault="00A606CF" w:rsidP="00A606CF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 w:rsidRPr="00542DD6">
              <w:rPr>
                <w:rFonts w:eastAsia="標楷體" w:hint="eastAsia"/>
              </w:rPr>
              <w:t>七月</w:t>
            </w:r>
          </w:p>
        </w:tc>
        <w:tc>
          <w:tcPr>
            <w:tcW w:w="181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暑假</w:t>
            </w:r>
          </w:p>
        </w:tc>
        <w:tc>
          <w:tcPr>
            <w:tcW w:w="223" w:type="pct"/>
            <w:gridSpan w:val="2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" w:type="pct"/>
            <w:gridSpan w:val="2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" w:type="pct"/>
            <w:shd w:val="clear" w:color="auto" w:fill="E7E6E6"/>
            <w:vAlign w:val="bottom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19" w:type="pct"/>
            <w:gridSpan w:val="3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8" w:type="pct"/>
            <w:tcBorders>
              <w:right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A606CF" w:rsidRPr="00063B90" w:rsidTr="007365E2">
        <w:trPr>
          <w:cantSplit/>
          <w:trHeight w:val="1973"/>
        </w:trPr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備</w:t>
            </w:r>
          </w:p>
          <w:p w:rsidR="00A606CF" w:rsidRPr="00063B90" w:rsidRDefault="00A606CF" w:rsidP="00A606CF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註</w:t>
            </w:r>
          </w:p>
        </w:tc>
        <w:tc>
          <w:tcPr>
            <w:tcW w:w="4736" w:type="pct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606CF" w:rsidRPr="00063B90" w:rsidRDefault="00A606CF" w:rsidP="00A606CF">
            <w:pPr>
              <w:numPr>
                <w:ilvl w:val="0"/>
                <w:numId w:val="2"/>
              </w:numPr>
              <w:tabs>
                <w:tab w:val="clear" w:pos="360"/>
              </w:tabs>
              <w:spacing w:before="60"/>
              <w:ind w:left="165" w:hangingChars="75" w:hanging="165"/>
              <w:jc w:val="both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Δ</w:t>
            </w:r>
            <w:r w:rsidRPr="00063B90">
              <w:rPr>
                <w:rFonts w:eastAsia="標楷體" w:hint="eastAsia"/>
                <w:sz w:val="22"/>
                <w:szCs w:val="22"/>
              </w:rPr>
              <w:sym w:font="Wingdings" w:char="F0E0"/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放假日；◎</w:t>
            </w:r>
            <w:r w:rsidRPr="00063B90">
              <w:rPr>
                <w:rFonts w:eastAsia="標楷體" w:hint="eastAsia"/>
                <w:sz w:val="22"/>
                <w:szCs w:val="22"/>
              </w:rPr>
              <w:sym w:font="Wingdings" w:char="F0E0"/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調整放假；</w:t>
            </w:r>
            <w:r w:rsidRPr="00063B90">
              <w:rPr>
                <w:rFonts w:eastAsia="標楷體"/>
                <w:color w:val="000000"/>
                <w:sz w:val="22"/>
                <w:szCs w:val="22"/>
              </w:rPr>
              <w:fldChar w:fldCharType="begin"/>
            </w:r>
            <w:r w:rsidRPr="00063B90">
              <w:rPr>
                <w:rFonts w:eastAsia="標楷體"/>
                <w:color w:val="000000"/>
                <w:sz w:val="22"/>
                <w:szCs w:val="22"/>
              </w:rPr>
              <w:instrText xml:space="preserve"> 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eq \o\ac(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○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,</w:instrText>
            </w:r>
            <w:r w:rsidRPr="00063B90">
              <w:rPr>
                <w:rFonts w:eastAsia="標楷體" w:hint="eastAsia"/>
                <w:color w:val="000000"/>
                <w:position w:val="1"/>
                <w:sz w:val="15"/>
                <w:szCs w:val="22"/>
              </w:rPr>
              <w:instrText>三</w:instrText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instrText>)</w:instrText>
            </w:r>
            <w:r w:rsidRPr="00063B90">
              <w:rPr>
                <w:rFonts w:eastAsia="標楷體"/>
                <w:color w:val="000000"/>
                <w:sz w:val="22"/>
                <w:szCs w:val="22"/>
              </w:rPr>
              <w:fldChar w:fldCharType="end"/>
            </w:r>
            <w:r w:rsidRPr="00063B90">
              <w:rPr>
                <w:rFonts w:eastAsia="標楷體" w:hint="eastAsia"/>
                <w:sz w:val="22"/>
                <w:szCs w:val="22"/>
              </w:rPr>
              <w:sym w:font="Wingdings" w:char="F0E0"/>
            </w:r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補</w:t>
            </w:r>
            <w:bookmarkStart w:id="0" w:name="_GoBack"/>
            <w:bookmarkEnd w:id="0"/>
            <w:r w:rsidRPr="00063B90">
              <w:rPr>
                <w:rFonts w:eastAsia="標楷體" w:hint="eastAsia"/>
                <w:color w:val="000000"/>
                <w:sz w:val="22"/>
                <w:szCs w:val="22"/>
              </w:rPr>
              <w:t>班補課</w:t>
            </w:r>
            <w:r w:rsidRPr="00063B90">
              <w:rPr>
                <w:rFonts w:eastAsia="標楷體" w:hint="eastAsia"/>
                <w:b/>
                <w:color w:val="000000"/>
                <w:sz w:val="22"/>
                <w:szCs w:val="22"/>
              </w:rPr>
              <w:t>；</w:t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○</w:t>
            </w:r>
            <w:r w:rsidRPr="00063B90">
              <w:rPr>
                <w:rFonts w:eastAsia="標楷體"/>
                <w:sz w:val="22"/>
                <w:szCs w:val="22"/>
              </w:rPr>
              <w:sym w:font="Wingdings" w:char="F0E0"/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考試日；□</w:t>
            </w:r>
            <w:r w:rsidRPr="00063B90">
              <w:rPr>
                <w:rFonts w:eastAsia="標楷體"/>
                <w:sz w:val="22"/>
                <w:szCs w:val="22"/>
              </w:rPr>
              <w:sym w:font="Wingdings" w:char="F0E0"/>
            </w:r>
            <w:r w:rsidRPr="00063B90">
              <w:rPr>
                <w:rFonts w:eastAsia="標楷體" w:hint="eastAsia"/>
                <w:sz w:val="22"/>
                <w:szCs w:val="22"/>
              </w:rPr>
              <w:t>補考、複習</w:t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考或競試；※</w:t>
            </w:r>
            <w:r w:rsidRPr="00063B90">
              <w:rPr>
                <w:rFonts w:eastAsia="標楷體"/>
                <w:sz w:val="22"/>
                <w:szCs w:val="22"/>
              </w:rPr>
              <w:sym w:font="Wingdings" w:char="F0E0"/>
            </w:r>
            <w:r w:rsidRPr="00063B90">
              <w:rPr>
                <w:rFonts w:eastAsia="標楷體" w:hint="eastAsia"/>
                <w:sz w:val="22"/>
                <w:szCs w:val="22"/>
              </w:rPr>
              <w:t>統測</w:t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模擬考；＊</w:t>
            </w:r>
            <w:r w:rsidRPr="00063B90">
              <w:rPr>
                <w:rFonts w:eastAsia="標楷體"/>
                <w:sz w:val="22"/>
                <w:szCs w:val="22"/>
              </w:rPr>
              <w:sym w:font="Wingdings" w:char="F0E0"/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學測模擬考。</w:t>
            </w:r>
          </w:p>
          <w:p w:rsidR="00A606CF" w:rsidRPr="00063B90" w:rsidRDefault="00A606CF" w:rsidP="00A606CF">
            <w:pPr>
              <w:numPr>
                <w:ilvl w:val="0"/>
                <w:numId w:val="2"/>
              </w:numPr>
              <w:tabs>
                <w:tab w:val="clear" w:pos="360"/>
              </w:tabs>
              <w:spacing w:before="60"/>
              <w:ind w:left="165" w:hangingChars="75" w:hanging="165"/>
              <w:jc w:val="both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hint="eastAsia"/>
                <w:sz w:val="22"/>
                <w:szCs w:val="22"/>
              </w:rPr>
              <w:t>請在十九項議題融入所在單位週備註欄內填入代碼：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A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性別平等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B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人權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C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環境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D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海洋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E.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科技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F.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能源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G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家庭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H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原住民族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I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品德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J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生命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K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法治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L.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資訊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M.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安全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N.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防災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O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生涯規劃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P.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多元文化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Q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閱讀素養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R.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戶外</w:t>
            </w:r>
            <w:r w:rsidRPr="00063B90">
              <w:rPr>
                <w:rFonts w:eastAsia="標楷體" w:hint="eastAsia"/>
                <w:sz w:val="22"/>
                <w:szCs w:val="22"/>
              </w:rPr>
              <w:t>、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S</w:t>
            </w:r>
            <w:r w:rsidRPr="00063B90">
              <w:rPr>
                <w:rFonts w:eastAsia="標楷體"/>
                <w:b/>
                <w:sz w:val="22"/>
                <w:szCs w:val="22"/>
              </w:rPr>
              <w:t>.</w:t>
            </w:r>
            <w:r w:rsidRPr="00063B90">
              <w:rPr>
                <w:rFonts w:eastAsia="標楷體" w:hint="eastAsia"/>
                <w:b/>
                <w:sz w:val="22"/>
                <w:szCs w:val="22"/>
              </w:rPr>
              <w:t>國際</w:t>
            </w:r>
            <w:r w:rsidRPr="00063B90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A606CF" w:rsidRPr="00063B90" w:rsidRDefault="00A606CF" w:rsidP="00A606CF">
            <w:pPr>
              <w:numPr>
                <w:ilvl w:val="0"/>
                <w:numId w:val="2"/>
              </w:numPr>
              <w:tabs>
                <w:tab w:val="clear" w:pos="360"/>
              </w:tabs>
              <w:spacing w:before="60"/>
              <w:ind w:left="165" w:hangingChars="75" w:hanging="165"/>
              <w:jc w:val="both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請參閱表左月曆填寫教學進度，並請於</w:t>
            </w:r>
            <w:r w:rsidRPr="00063B90">
              <w:rPr>
                <w:rFonts w:eastAsia="標楷體" w:cs="新細明體" w:hint="eastAsia"/>
                <w:color w:val="0000FF"/>
                <w:sz w:val="22"/>
                <w:szCs w:val="22"/>
              </w:rPr>
              <w:t>3</w:t>
            </w:r>
            <w:r w:rsidRPr="00063B90">
              <w:rPr>
                <w:rFonts w:eastAsia="標楷體" w:cs="新細明體" w:hint="eastAsia"/>
                <w:color w:val="0000FF"/>
                <w:sz w:val="22"/>
                <w:szCs w:val="22"/>
              </w:rPr>
              <w:t>月</w:t>
            </w:r>
            <w:r w:rsidRPr="00063B90">
              <w:rPr>
                <w:rFonts w:eastAsia="標楷體" w:cs="新細明體" w:hint="eastAsia"/>
                <w:color w:val="0000FF"/>
                <w:sz w:val="22"/>
                <w:szCs w:val="22"/>
              </w:rPr>
              <w:t>5</w:t>
            </w:r>
            <w:r w:rsidRPr="00063B90">
              <w:rPr>
                <w:rFonts w:eastAsia="標楷體" w:cs="新細明體" w:hint="eastAsia"/>
                <w:color w:val="0000FF"/>
                <w:sz w:val="22"/>
                <w:szCs w:val="22"/>
              </w:rPr>
              <w:t>日前寄至教學組</w:t>
            </w:r>
            <w:r w:rsidRPr="00063B90">
              <w:rPr>
                <w:rFonts w:eastAsia="標楷體" w:cs="新細明體"/>
                <w:color w:val="0000FF"/>
                <w:sz w:val="22"/>
                <w:szCs w:val="22"/>
              </w:rPr>
              <w:t>411@apps.ntvs.ntpc.edu.tw</w:t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信箱謝謝。</w:t>
            </w:r>
          </w:p>
          <w:p w:rsidR="00A606CF" w:rsidRPr="00063B90" w:rsidRDefault="00A606CF" w:rsidP="00A606CF">
            <w:pPr>
              <w:spacing w:before="60" w:line="240" w:lineRule="exact"/>
              <w:ind w:leftChars="100" w:left="240"/>
              <w:jc w:val="both"/>
              <w:rPr>
                <w:rFonts w:eastAsia="標楷體"/>
                <w:sz w:val="22"/>
                <w:szCs w:val="22"/>
              </w:rPr>
            </w:pPr>
            <w:r w:rsidRPr="00063B90">
              <w:rPr>
                <w:rFonts w:eastAsia="標楷體" w:cs="新細明體" w:hint="eastAsia"/>
                <w:sz w:val="22"/>
                <w:szCs w:val="22"/>
              </w:rPr>
              <w:t>本表格檔可於「</w:t>
            </w:r>
            <w:hyperlink r:id="rId8" w:history="1">
              <w:r w:rsidRPr="00063B90">
                <w:rPr>
                  <w:rStyle w:val="a7"/>
                  <w:rFonts w:eastAsia="標楷體" w:hint="eastAsia"/>
                  <w:sz w:val="22"/>
                  <w:szCs w:val="22"/>
                </w:rPr>
                <w:t>新北高工首頁</w:t>
              </w:r>
              <w:r w:rsidRPr="00063B90">
                <w:rPr>
                  <w:rStyle w:val="a7"/>
                  <w:rFonts w:eastAsia="標楷體" w:hint="eastAsia"/>
                  <w:sz w:val="22"/>
                  <w:szCs w:val="22"/>
                </w:rPr>
                <w:t>\</w:t>
              </w:r>
              <w:r w:rsidRPr="00063B90">
                <w:rPr>
                  <w:rStyle w:val="a7"/>
                  <w:rFonts w:eastAsia="標楷體" w:hint="eastAsia"/>
                  <w:sz w:val="22"/>
                  <w:szCs w:val="22"/>
                </w:rPr>
                <w:t>行政單位</w:t>
              </w:r>
              <w:r w:rsidRPr="00063B90">
                <w:rPr>
                  <w:rStyle w:val="a7"/>
                  <w:rFonts w:eastAsia="標楷體" w:hint="eastAsia"/>
                  <w:sz w:val="22"/>
                  <w:szCs w:val="22"/>
                </w:rPr>
                <w:t>\</w:t>
              </w:r>
              <w:r w:rsidRPr="00063B90">
                <w:rPr>
                  <w:rStyle w:val="a7"/>
                  <w:rFonts w:eastAsia="標楷體" w:hint="eastAsia"/>
                  <w:sz w:val="22"/>
                  <w:szCs w:val="22"/>
                </w:rPr>
                <w:t>教務處</w:t>
              </w:r>
              <w:r w:rsidRPr="00063B90">
                <w:rPr>
                  <w:rStyle w:val="a7"/>
                  <w:rFonts w:eastAsia="標楷體" w:hint="eastAsia"/>
                  <w:sz w:val="22"/>
                  <w:szCs w:val="22"/>
                </w:rPr>
                <w:t>\</w:t>
              </w:r>
              <w:r w:rsidRPr="00063B90">
                <w:rPr>
                  <w:rStyle w:val="a7"/>
                  <w:rFonts w:eastAsia="標楷體" w:hint="eastAsia"/>
                  <w:sz w:val="22"/>
                  <w:szCs w:val="22"/>
                </w:rPr>
                <w:t>教師園地</w:t>
              </w:r>
            </w:hyperlink>
            <w:r w:rsidRPr="00063B90">
              <w:rPr>
                <w:rFonts w:eastAsia="標楷體" w:hint="eastAsia"/>
                <w:sz w:val="22"/>
                <w:szCs w:val="22"/>
              </w:rPr>
              <w:t>」</w:t>
            </w:r>
            <w:r w:rsidRPr="00063B90">
              <w:rPr>
                <w:rFonts w:eastAsia="標楷體" w:cs="新細明體" w:hint="eastAsia"/>
                <w:sz w:val="22"/>
                <w:szCs w:val="22"/>
              </w:rPr>
              <w:t>或「</w:t>
            </w:r>
            <w:hyperlink r:id="rId9" w:history="1">
              <w:r w:rsidRPr="00063B90">
                <w:rPr>
                  <w:rStyle w:val="a7"/>
                  <w:rFonts w:eastAsia="標楷體" w:cs="新細明體" w:hint="eastAsia"/>
                  <w:sz w:val="22"/>
                  <w:szCs w:val="22"/>
                </w:rPr>
                <w:t>雲端硬碟</w:t>
              </w:r>
            </w:hyperlink>
            <w:r w:rsidRPr="00063B90">
              <w:rPr>
                <w:rFonts w:eastAsia="標楷體" w:cs="新細明體" w:hint="eastAsia"/>
                <w:sz w:val="22"/>
                <w:szCs w:val="22"/>
              </w:rPr>
              <w:t>」取得。</w:t>
            </w:r>
          </w:p>
        </w:tc>
      </w:tr>
    </w:tbl>
    <w:p w:rsidR="005D1F0F" w:rsidRDefault="005D1F0F" w:rsidP="00D324E3">
      <w:pPr>
        <w:pStyle w:val="a3"/>
        <w:tabs>
          <w:tab w:val="clear" w:pos="4153"/>
          <w:tab w:val="clear" w:pos="8306"/>
        </w:tabs>
        <w:snapToGrid/>
        <w:spacing w:line="240" w:lineRule="exact"/>
      </w:pPr>
    </w:p>
    <w:sectPr w:rsidR="005D1F0F" w:rsidSect="00542DD6">
      <w:headerReference w:type="default" r:id="rId10"/>
      <w:footerReference w:type="default" r:id="rId11"/>
      <w:pgSz w:w="14572" w:h="20639" w:code="12"/>
      <w:pgMar w:top="1134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48" w:rsidRDefault="00B35E48">
      <w:r>
        <w:separator/>
      </w:r>
    </w:p>
  </w:endnote>
  <w:endnote w:type="continuationSeparator" w:id="0">
    <w:p w:rsidR="00B35E48" w:rsidRDefault="00B3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D6" w:rsidRPr="00542DD6" w:rsidRDefault="00542DD6" w:rsidP="00542DD6">
    <w:pPr>
      <w:pStyle w:val="a4"/>
      <w:tabs>
        <w:tab w:val="clear" w:pos="4153"/>
        <w:tab w:val="clear" w:pos="8306"/>
        <w:tab w:val="center" w:pos="6521"/>
        <w:tab w:val="right" w:pos="12870"/>
      </w:tabs>
      <w:spacing w:line="240" w:lineRule="exact"/>
      <w:rPr>
        <w:rFonts w:ascii="Tahoma" w:eastAsia="微軟正黑體" w:hAnsi="Tahoma"/>
      </w:rPr>
    </w:pPr>
    <w:r w:rsidRPr="00542DD6">
      <w:rPr>
        <w:rFonts w:ascii="Tahoma" w:eastAsia="微軟正黑體" w:hAnsi="Tahoma" w:hint="eastAsia"/>
      </w:rPr>
      <w:t>教學組</w:t>
    </w:r>
    <w:r w:rsidRPr="00542DD6">
      <w:rPr>
        <w:rFonts w:ascii="Tahoma" w:eastAsia="微軟正黑體" w:hAnsi="Tahoma"/>
      </w:rPr>
      <w:tab/>
    </w:r>
    <w:r w:rsidRPr="00542DD6">
      <w:rPr>
        <w:rFonts w:ascii="Tahoma" w:eastAsia="微軟正黑體" w:hAnsi="Tahoma" w:hint="eastAsia"/>
      </w:rPr>
      <w:t>-</w:t>
    </w:r>
    <w:r w:rsidRPr="00542DD6">
      <w:rPr>
        <w:rFonts w:ascii="Tahoma" w:eastAsia="微軟正黑體" w:hAnsi="Tahoma"/>
      </w:rPr>
      <w:fldChar w:fldCharType="begin"/>
    </w:r>
    <w:r w:rsidRPr="00542DD6">
      <w:rPr>
        <w:rFonts w:ascii="Tahoma" w:eastAsia="微軟正黑體" w:hAnsi="Tahoma"/>
      </w:rPr>
      <w:instrText>PAGE   \* MERGEFORMAT</w:instrText>
    </w:r>
    <w:r w:rsidRPr="00542DD6">
      <w:rPr>
        <w:rFonts w:ascii="Tahoma" w:eastAsia="微軟正黑體" w:hAnsi="Tahoma"/>
      </w:rPr>
      <w:fldChar w:fldCharType="separate"/>
    </w:r>
    <w:r w:rsidR="0098076A" w:rsidRPr="0098076A">
      <w:rPr>
        <w:rFonts w:ascii="Tahoma" w:eastAsia="微軟正黑體" w:hAnsi="Tahoma"/>
        <w:noProof/>
        <w:lang w:val="zh-TW"/>
      </w:rPr>
      <w:t>1</w:t>
    </w:r>
    <w:r w:rsidRPr="00542DD6">
      <w:rPr>
        <w:rFonts w:ascii="Tahoma" w:eastAsia="微軟正黑體" w:hAnsi="Tahoma"/>
      </w:rPr>
      <w:fldChar w:fldCharType="end"/>
    </w:r>
    <w:r w:rsidRPr="00542DD6">
      <w:rPr>
        <w:rFonts w:ascii="Tahoma" w:eastAsia="微軟正黑體" w:hAnsi="Tahoma" w:hint="eastAsia"/>
      </w:rPr>
      <w:t>-</w:t>
    </w:r>
    <w:r w:rsidRPr="00542DD6">
      <w:rPr>
        <w:rFonts w:ascii="Tahoma" w:eastAsia="微軟正黑體" w:hAnsi="Tahoma"/>
      </w:rPr>
      <w:tab/>
    </w:r>
    <w:r w:rsidRPr="00542DD6">
      <w:rPr>
        <w:rFonts w:ascii="Tahoma" w:eastAsia="微軟正黑體" w:hAnsi="Tahoma"/>
      </w:rPr>
      <w:fldChar w:fldCharType="begin"/>
    </w:r>
    <w:r w:rsidRPr="00542DD6">
      <w:rPr>
        <w:rFonts w:ascii="Tahoma" w:eastAsia="微軟正黑體" w:hAnsi="Tahoma"/>
      </w:rPr>
      <w:instrText xml:space="preserve"> DATE \@ "yyyy-MM-dd" </w:instrText>
    </w:r>
    <w:r w:rsidRPr="00542DD6">
      <w:rPr>
        <w:rFonts w:ascii="Tahoma" w:eastAsia="微軟正黑體" w:hAnsi="Tahoma"/>
      </w:rPr>
      <w:fldChar w:fldCharType="separate"/>
    </w:r>
    <w:r w:rsidR="0098076A">
      <w:rPr>
        <w:rFonts w:ascii="Tahoma" w:eastAsia="微軟正黑體" w:hAnsi="Tahoma"/>
        <w:noProof/>
      </w:rPr>
      <w:t>2021-02-22</w:t>
    </w:r>
    <w:r w:rsidRPr="00542DD6">
      <w:rPr>
        <w:rFonts w:ascii="Tahoma" w:eastAsia="微軟正黑體" w:hAnsi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48" w:rsidRDefault="00B35E48">
      <w:r>
        <w:separator/>
      </w:r>
    </w:p>
  </w:footnote>
  <w:footnote w:type="continuationSeparator" w:id="0">
    <w:p w:rsidR="00B35E48" w:rsidRDefault="00B3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44" w:rsidRPr="00526469" w:rsidRDefault="00E23344">
    <w:pPr>
      <w:pStyle w:val="a3"/>
      <w:jc w:val="center"/>
      <w:rPr>
        <w:rFonts w:eastAsia="標楷體"/>
        <w:sz w:val="36"/>
        <w:szCs w:val="36"/>
      </w:rPr>
    </w:pPr>
    <w:r w:rsidRPr="00526469">
      <w:rPr>
        <w:rFonts w:eastAsia="標楷體" w:cs="新細明體" w:hint="eastAsia"/>
        <w:sz w:val="36"/>
        <w:szCs w:val="36"/>
      </w:rPr>
      <w:t>新北市立新北高</w:t>
    </w:r>
    <w:r w:rsidR="007365E2">
      <w:rPr>
        <w:rFonts w:eastAsia="標楷體" w:cs="新細明體" w:hint="eastAsia"/>
        <w:sz w:val="36"/>
        <w:szCs w:val="36"/>
      </w:rPr>
      <w:t>級</w:t>
    </w:r>
    <w:r w:rsidRPr="00526469">
      <w:rPr>
        <w:rFonts w:eastAsia="標楷體" w:cs="新細明體" w:hint="eastAsia"/>
        <w:sz w:val="36"/>
        <w:szCs w:val="36"/>
      </w:rPr>
      <w:t>工</w:t>
    </w:r>
    <w:r w:rsidR="007365E2">
      <w:rPr>
        <w:rFonts w:eastAsia="標楷體" w:cs="新細明體" w:hint="eastAsia"/>
        <w:sz w:val="36"/>
        <w:szCs w:val="36"/>
      </w:rPr>
      <w:t>業職業學校</w:t>
    </w:r>
    <w:r w:rsidRPr="00526469">
      <w:rPr>
        <w:rFonts w:eastAsia="標楷體" w:cs="新細明體" w:hint="eastAsia"/>
        <w:sz w:val="36"/>
        <w:szCs w:val="36"/>
      </w:rPr>
      <w:t>一○</w:t>
    </w:r>
    <w:r w:rsidR="005862E0" w:rsidRPr="00526469">
      <w:rPr>
        <w:rFonts w:eastAsia="標楷體" w:cs="新細明體" w:hint="eastAsia"/>
        <w:sz w:val="36"/>
        <w:szCs w:val="36"/>
      </w:rPr>
      <w:t>九</w:t>
    </w:r>
    <w:r w:rsidRPr="00526469">
      <w:rPr>
        <w:rFonts w:eastAsia="標楷體" w:cs="新細明體" w:hint="eastAsia"/>
        <w:sz w:val="36"/>
        <w:szCs w:val="36"/>
      </w:rPr>
      <w:t>學年度第</w:t>
    </w:r>
    <w:r w:rsidR="00544184" w:rsidRPr="00526469">
      <w:rPr>
        <w:rFonts w:eastAsia="標楷體" w:cs="新細明體" w:hint="eastAsia"/>
        <w:sz w:val="36"/>
        <w:szCs w:val="36"/>
      </w:rPr>
      <w:t>二</w:t>
    </w:r>
    <w:r w:rsidRPr="00526469">
      <w:rPr>
        <w:rFonts w:eastAsia="標楷體" w:cs="新細明體" w:hint="eastAsia"/>
        <w:sz w:val="36"/>
        <w:szCs w:val="36"/>
      </w:rPr>
      <w:t>學期教學預定進度表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A9E"/>
    <w:multiLevelType w:val="hybridMultilevel"/>
    <w:tmpl w:val="66900270"/>
    <w:lvl w:ilvl="0" w:tplc="AAC00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63413E3"/>
    <w:multiLevelType w:val="singleLevel"/>
    <w:tmpl w:val="30E40038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4B"/>
    <w:rsid w:val="00006B79"/>
    <w:rsid w:val="000104C9"/>
    <w:rsid w:val="000110F3"/>
    <w:rsid w:val="00020445"/>
    <w:rsid w:val="0002168B"/>
    <w:rsid w:val="000316EE"/>
    <w:rsid w:val="000362DB"/>
    <w:rsid w:val="00041779"/>
    <w:rsid w:val="00044EF5"/>
    <w:rsid w:val="00054380"/>
    <w:rsid w:val="0005466E"/>
    <w:rsid w:val="000625C9"/>
    <w:rsid w:val="00063B90"/>
    <w:rsid w:val="0009231A"/>
    <w:rsid w:val="000973FE"/>
    <w:rsid w:val="000A61B8"/>
    <w:rsid w:val="000B02D0"/>
    <w:rsid w:val="000C2E08"/>
    <w:rsid w:val="000D2936"/>
    <w:rsid w:val="000D6D42"/>
    <w:rsid w:val="000D6F68"/>
    <w:rsid w:val="000E02CB"/>
    <w:rsid w:val="000E46B9"/>
    <w:rsid w:val="000E70D5"/>
    <w:rsid w:val="00101F42"/>
    <w:rsid w:val="001043BA"/>
    <w:rsid w:val="00106719"/>
    <w:rsid w:val="00110EF0"/>
    <w:rsid w:val="00127451"/>
    <w:rsid w:val="0016171C"/>
    <w:rsid w:val="00163566"/>
    <w:rsid w:val="00165884"/>
    <w:rsid w:val="00167AB0"/>
    <w:rsid w:val="00177920"/>
    <w:rsid w:val="00184ACA"/>
    <w:rsid w:val="001868A8"/>
    <w:rsid w:val="0019546E"/>
    <w:rsid w:val="001A1902"/>
    <w:rsid w:val="001A631A"/>
    <w:rsid w:val="001B6738"/>
    <w:rsid w:val="001C0C8C"/>
    <w:rsid w:val="001F044F"/>
    <w:rsid w:val="001F450A"/>
    <w:rsid w:val="001F7F8E"/>
    <w:rsid w:val="00215FC9"/>
    <w:rsid w:val="0022104B"/>
    <w:rsid w:val="002232A8"/>
    <w:rsid w:val="00223BA4"/>
    <w:rsid w:val="00225201"/>
    <w:rsid w:val="00231148"/>
    <w:rsid w:val="002376C9"/>
    <w:rsid w:val="00240B5D"/>
    <w:rsid w:val="002511D8"/>
    <w:rsid w:val="00251BAF"/>
    <w:rsid w:val="00253580"/>
    <w:rsid w:val="00265672"/>
    <w:rsid w:val="00267399"/>
    <w:rsid w:val="00272014"/>
    <w:rsid w:val="002720D9"/>
    <w:rsid w:val="00274F15"/>
    <w:rsid w:val="00277531"/>
    <w:rsid w:val="00280A8F"/>
    <w:rsid w:val="002B245B"/>
    <w:rsid w:val="002B4E18"/>
    <w:rsid w:val="002C5032"/>
    <w:rsid w:val="002D5F61"/>
    <w:rsid w:val="002E5CE8"/>
    <w:rsid w:val="002E6BE6"/>
    <w:rsid w:val="002F1871"/>
    <w:rsid w:val="002F72DD"/>
    <w:rsid w:val="003060D2"/>
    <w:rsid w:val="00311039"/>
    <w:rsid w:val="003204DE"/>
    <w:rsid w:val="00321F23"/>
    <w:rsid w:val="003331D7"/>
    <w:rsid w:val="003415F2"/>
    <w:rsid w:val="00347D96"/>
    <w:rsid w:val="00354868"/>
    <w:rsid w:val="00355127"/>
    <w:rsid w:val="00356608"/>
    <w:rsid w:val="0037064B"/>
    <w:rsid w:val="00376B77"/>
    <w:rsid w:val="00377152"/>
    <w:rsid w:val="00377CB2"/>
    <w:rsid w:val="0038225A"/>
    <w:rsid w:val="00386440"/>
    <w:rsid w:val="00391B52"/>
    <w:rsid w:val="003A4E76"/>
    <w:rsid w:val="003B0B63"/>
    <w:rsid w:val="003B1FD5"/>
    <w:rsid w:val="003C703E"/>
    <w:rsid w:val="003D65BE"/>
    <w:rsid w:val="003F005B"/>
    <w:rsid w:val="00403917"/>
    <w:rsid w:val="00420D49"/>
    <w:rsid w:val="00423466"/>
    <w:rsid w:val="004241D5"/>
    <w:rsid w:val="00425C17"/>
    <w:rsid w:val="00430CCC"/>
    <w:rsid w:val="00440862"/>
    <w:rsid w:val="00445480"/>
    <w:rsid w:val="00445D89"/>
    <w:rsid w:val="00447566"/>
    <w:rsid w:val="00462124"/>
    <w:rsid w:val="00464578"/>
    <w:rsid w:val="0047053C"/>
    <w:rsid w:val="0047602B"/>
    <w:rsid w:val="00481CB0"/>
    <w:rsid w:val="004831F4"/>
    <w:rsid w:val="00487355"/>
    <w:rsid w:val="0049511C"/>
    <w:rsid w:val="00496663"/>
    <w:rsid w:val="004B1244"/>
    <w:rsid w:val="004B3C77"/>
    <w:rsid w:val="004B4156"/>
    <w:rsid w:val="004B7D5B"/>
    <w:rsid w:val="004C2B5A"/>
    <w:rsid w:val="004C5D76"/>
    <w:rsid w:val="004D7467"/>
    <w:rsid w:val="00503952"/>
    <w:rsid w:val="00507721"/>
    <w:rsid w:val="005114D4"/>
    <w:rsid w:val="00511BFF"/>
    <w:rsid w:val="00526469"/>
    <w:rsid w:val="00527C2F"/>
    <w:rsid w:val="00532EFE"/>
    <w:rsid w:val="00541AC0"/>
    <w:rsid w:val="00542DD6"/>
    <w:rsid w:val="00544184"/>
    <w:rsid w:val="005560D1"/>
    <w:rsid w:val="00572E04"/>
    <w:rsid w:val="00573774"/>
    <w:rsid w:val="00582197"/>
    <w:rsid w:val="005827AB"/>
    <w:rsid w:val="005849F0"/>
    <w:rsid w:val="00585341"/>
    <w:rsid w:val="005862E0"/>
    <w:rsid w:val="005935F1"/>
    <w:rsid w:val="00595F9F"/>
    <w:rsid w:val="005A3F8F"/>
    <w:rsid w:val="005A79E3"/>
    <w:rsid w:val="005B14E8"/>
    <w:rsid w:val="005B2662"/>
    <w:rsid w:val="005B49A9"/>
    <w:rsid w:val="005B6D0B"/>
    <w:rsid w:val="005C3061"/>
    <w:rsid w:val="005C5EDA"/>
    <w:rsid w:val="005D1F0F"/>
    <w:rsid w:val="005D3849"/>
    <w:rsid w:val="005E08FE"/>
    <w:rsid w:val="005E3077"/>
    <w:rsid w:val="006323F1"/>
    <w:rsid w:val="00637C5E"/>
    <w:rsid w:val="006414B5"/>
    <w:rsid w:val="006419A1"/>
    <w:rsid w:val="006511F2"/>
    <w:rsid w:val="0065202F"/>
    <w:rsid w:val="006607F3"/>
    <w:rsid w:val="006656F7"/>
    <w:rsid w:val="0068284C"/>
    <w:rsid w:val="00692F20"/>
    <w:rsid w:val="006A21F7"/>
    <w:rsid w:val="006A48BB"/>
    <w:rsid w:val="006B44B4"/>
    <w:rsid w:val="006C14F8"/>
    <w:rsid w:val="006D0428"/>
    <w:rsid w:val="006D6ED2"/>
    <w:rsid w:val="006D7491"/>
    <w:rsid w:val="006E0812"/>
    <w:rsid w:val="006F1334"/>
    <w:rsid w:val="006F4EF3"/>
    <w:rsid w:val="00707B6E"/>
    <w:rsid w:val="007116EB"/>
    <w:rsid w:val="00711E56"/>
    <w:rsid w:val="00726991"/>
    <w:rsid w:val="0073030B"/>
    <w:rsid w:val="00732383"/>
    <w:rsid w:val="007323DB"/>
    <w:rsid w:val="00733D0D"/>
    <w:rsid w:val="00733E5E"/>
    <w:rsid w:val="00736554"/>
    <w:rsid w:val="007365E2"/>
    <w:rsid w:val="00747C62"/>
    <w:rsid w:val="007529FD"/>
    <w:rsid w:val="00767F8B"/>
    <w:rsid w:val="00773A08"/>
    <w:rsid w:val="00774DAA"/>
    <w:rsid w:val="0078321B"/>
    <w:rsid w:val="00783548"/>
    <w:rsid w:val="00787AE2"/>
    <w:rsid w:val="0079433A"/>
    <w:rsid w:val="007A62B1"/>
    <w:rsid w:val="007B6658"/>
    <w:rsid w:val="007C0C5A"/>
    <w:rsid w:val="007C132C"/>
    <w:rsid w:val="007D22E2"/>
    <w:rsid w:val="007E00FF"/>
    <w:rsid w:val="007E1D08"/>
    <w:rsid w:val="007E5C1A"/>
    <w:rsid w:val="007F0C7C"/>
    <w:rsid w:val="008132ED"/>
    <w:rsid w:val="008159D6"/>
    <w:rsid w:val="00820761"/>
    <w:rsid w:val="00834D18"/>
    <w:rsid w:val="00840F6C"/>
    <w:rsid w:val="00841516"/>
    <w:rsid w:val="00847BC6"/>
    <w:rsid w:val="00854B42"/>
    <w:rsid w:val="00855930"/>
    <w:rsid w:val="008602FA"/>
    <w:rsid w:val="0087128D"/>
    <w:rsid w:val="0087271C"/>
    <w:rsid w:val="00885CFB"/>
    <w:rsid w:val="00887131"/>
    <w:rsid w:val="008961D4"/>
    <w:rsid w:val="00896226"/>
    <w:rsid w:val="00896DD7"/>
    <w:rsid w:val="008A6C3D"/>
    <w:rsid w:val="008B43D1"/>
    <w:rsid w:val="008B47BF"/>
    <w:rsid w:val="008B5844"/>
    <w:rsid w:val="008C14B6"/>
    <w:rsid w:val="008D0A7F"/>
    <w:rsid w:val="008D5488"/>
    <w:rsid w:val="008E3267"/>
    <w:rsid w:val="0090012D"/>
    <w:rsid w:val="009057D9"/>
    <w:rsid w:val="00912CAF"/>
    <w:rsid w:val="00914F8A"/>
    <w:rsid w:val="0091553F"/>
    <w:rsid w:val="0091622C"/>
    <w:rsid w:val="00934C11"/>
    <w:rsid w:val="00935775"/>
    <w:rsid w:val="009378A6"/>
    <w:rsid w:val="009533A1"/>
    <w:rsid w:val="00957426"/>
    <w:rsid w:val="00961051"/>
    <w:rsid w:val="00962FDB"/>
    <w:rsid w:val="00964CA0"/>
    <w:rsid w:val="009757BB"/>
    <w:rsid w:val="00975F32"/>
    <w:rsid w:val="009779EE"/>
    <w:rsid w:val="0098076A"/>
    <w:rsid w:val="00995EC4"/>
    <w:rsid w:val="009968B8"/>
    <w:rsid w:val="009A30B4"/>
    <w:rsid w:val="009A3AA9"/>
    <w:rsid w:val="009A729C"/>
    <w:rsid w:val="009B3241"/>
    <w:rsid w:val="009B72E3"/>
    <w:rsid w:val="009D2FD8"/>
    <w:rsid w:val="009E21E8"/>
    <w:rsid w:val="009E45DE"/>
    <w:rsid w:val="009E545E"/>
    <w:rsid w:val="009F42EC"/>
    <w:rsid w:val="00A051B2"/>
    <w:rsid w:val="00A278E5"/>
    <w:rsid w:val="00A30E8A"/>
    <w:rsid w:val="00A344CD"/>
    <w:rsid w:val="00A3714D"/>
    <w:rsid w:val="00A4162C"/>
    <w:rsid w:val="00A606CF"/>
    <w:rsid w:val="00A64DAB"/>
    <w:rsid w:val="00AA08A1"/>
    <w:rsid w:val="00AA6A38"/>
    <w:rsid w:val="00AA6FED"/>
    <w:rsid w:val="00AB0107"/>
    <w:rsid w:val="00AB5D6D"/>
    <w:rsid w:val="00AB6DC9"/>
    <w:rsid w:val="00AC1B54"/>
    <w:rsid w:val="00AD2ED6"/>
    <w:rsid w:val="00AD3B00"/>
    <w:rsid w:val="00AD54C7"/>
    <w:rsid w:val="00AD7D6A"/>
    <w:rsid w:val="00AE5B9C"/>
    <w:rsid w:val="00AE7333"/>
    <w:rsid w:val="00AF0A2A"/>
    <w:rsid w:val="00AF7599"/>
    <w:rsid w:val="00B05967"/>
    <w:rsid w:val="00B24032"/>
    <w:rsid w:val="00B3020E"/>
    <w:rsid w:val="00B312DB"/>
    <w:rsid w:val="00B31D56"/>
    <w:rsid w:val="00B32038"/>
    <w:rsid w:val="00B35E48"/>
    <w:rsid w:val="00B362B9"/>
    <w:rsid w:val="00B47323"/>
    <w:rsid w:val="00B564EC"/>
    <w:rsid w:val="00B64ECB"/>
    <w:rsid w:val="00B776D9"/>
    <w:rsid w:val="00B8693A"/>
    <w:rsid w:val="00B92656"/>
    <w:rsid w:val="00B96064"/>
    <w:rsid w:val="00B96EAC"/>
    <w:rsid w:val="00BA6947"/>
    <w:rsid w:val="00BB4E31"/>
    <w:rsid w:val="00BB63F6"/>
    <w:rsid w:val="00BB706A"/>
    <w:rsid w:val="00BD2DA4"/>
    <w:rsid w:val="00BD715E"/>
    <w:rsid w:val="00BE4E5C"/>
    <w:rsid w:val="00BE655C"/>
    <w:rsid w:val="00BF235B"/>
    <w:rsid w:val="00C15065"/>
    <w:rsid w:val="00C2199B"/>
    <w:rsid w:val="00C36B4E"/>
    <w:rsid w:val="00C537D0"/>
    <w:rsid w:val="00C61AFC"/>
    <w:rsid w:val="00C62FA1"/>
    <w:rsid w:val="00C724CD"/>
    <w:rsid w:val="00C911E2"/>
    <w:rsid w:val="00CA4364"/>
    <w:rsid w:val="00CB41B9"/>
    <w:rsid w:val="00CB7574"/>
    <w:rsid w:val="00CC1815"/>
    <w:rsid w:val="00CC6A30"/>
    <w:rsid w:val="00CD2C83"/>
    <w:rsid w:val="00CE2575"/>
    <w:rsid w:val="00CF4AE7"/>
    <w:rsid w:val="00D01EBC"/>
    <w:rsid w:val="00D050D2"/>
    <w:rsid w:val="00D05916"/>
    <w:rsid w:val="00D249C7"/>
    <w:rsid w:val="00D324E3"/>
    <w:rsid w:val="00D37345"/>
    <w:rsid w:val="00D37EDA"/>
    <w:rsid w:val="00D4054B"/>
    <w:rsid w:val="00D44963"/>
    <w:rsid w:val="00D514F9"/>
    <w:rsid w:val="00D52C62"/>
    <w:rsid w:val="00D67A4E"/>
    <w:rsid w:val="00D71F6A"/>
    <w:rsid w:val="00D82A66"/>
    <w:rsid w:val="00DB024E"/>
    <w:rsid w:val="00DB3477"/>
    <w:rsid w:val="00DB3537"/>
    <w:rsid w:val="00DC24AA"/>
    <w:rsid w:val="00DD05A9"/>
    <w:rsid w:val="00DD11E4"/>
    <w:rsid w:val="00DD63F3"/>
    <w:rsid w:val="00DE22F8"/>
    <w:rsid w:val="00DF0BBC"/>
    <w:rsid w:val="00DF6C65"/>
    <w:rsid w:val="00E0691D"/>
    <w:rsid w:val="00E110EF"/>
    <w:rsid w:val="00E122F3"/>
    <w:rsid w:val="00E13EA2"/>
    <w:rsid w:val="00E23344"/>
    <w:rsid w:val="00E260FA"/>
    <w:rsid w:val="00E27519"/>
    <w:rsid w:val="00E34675"/>
    <w:rsid w:val="00E41173"/>
    <w:rsid w:val="00E4747C"/>
    <w:rsid w:val="00E53875"/>
    <w:rsid w:val="00E53FB3"/>
    <w:rsid w:val="00E57B58"/>
    <w:rsid w:val="00E60BB8"/>
    <w:rsid w:val="00E83C2D"/>
    <w:rsid w:val="00EA1D2C"/>
    <w:rsid w:val="00EA7458"/>
    <w:rsid w:val="00EA7DD7"/>
    <w:rsid w:val="00EB3106"/>
    <w:rsid w:val="00EC6ADC"/>
    <w:rsid w:val="00ED0116"/>
    <w:rsid w:val="00ED1671"/>
    <w:rsid w:val="00EE221D"/>
    <w:rsid w:val="00EE4A53"/>
    <w:rsid w:val="00EF7908"/>
    <w:rsid w:val="00F158D0"/>
    <w:rsid w:val="00F5027A"/>
    <w:rsid w:val="00F52629"/>
    <w:rsid w:val="00F55C51"/>
    <w:rsid w:val="00F57FBB"/>
    <w:rsid w:val="00F61514"/>
    <w:rsid w:val="00F6701E"/>
    <w:rsid w:val="00F871F4"/>
    <w:rsid w:val="00F902CE"/>
    <w:rsid w:val="00F9534F"/>
    <w:rsid w:val="00F97EE2"/>
    <w:rsid w:val="00FB2FED"/>
    <w:rsid w:val="00FB7CD9"/>
    <w:rsid w:val="00FC1750"/>
    <w:rsid w:val="00FC1DCB"/>
    <w:rsid w:val="00FC3EDF"/>
    <w:rsid w:val="00FC7D24"/>
    <w:rsid w:val="00FD3DF9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320368"/>
  <w15:chartTrackingRefBased/>
  <w15:docId w15:val="{7E5A6391-F587-407F-B3B8-53B13298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7C0C5A"/>
    <w:rPr>
      <w:rFonts w:ascii="Arial" w:hAnsi="Arial" w:cs="Arial"/>
      <w:sz w:val="18"/>
      <w:szCs w:val="18"/>
    </w:rPr>
  </w:style>
  <w:style w:type="character" w:styleId="a7">
    <w:name w:val="Hyperlink"/>
    <w:rsid w:val="00FC3EDF"/>
    <w:rPr>
      <w:rFonts w:cs="Times New Roman"/>
      <w:color w:val="0000FF"/>
      <w:u w:val="single"/>
    </w:rPr>
  </w:style>
  <w:style w:type="character" w:styleId="a8">
    <w:name w:val="FollowedHyperlink"/>
    <w:basedOn w:val="a0"/>
    <w:rsid w:val="00A606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vs.ntpc.edu.tw/files/14-1000-23635,r13-1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3u-VBfI52VufLRDXNiIVLYVU2nvm15hc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B32A-14BB-4A37-BD24-62FA4DB8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521</Words>
  <Characters>731</Characters>
  <Application>Microsoft Office Word</Application>
  <DocSecurity>0</DocSecurity>
  <Lines>6</Lines>
  <Paragraphs>2</Paragraphs>
  <ScaleCrop>false</ScaleCrop>
  <Company>fang</Company>
  <LinksUpToDate>false</LinksUpToDate>
  <CharactersWithSpaces>1250</CharactersWithSpaces>
  <SharedDoc>false</SharedDoc>
  <HLinks>
    <vt:vector size="12" baseType="variant">
      <vt:variant>
        <vt:i4>2097249</vt:i4>
      </vt:variant>
      <vt:variant>
        <vt:i4>7</vt:i4>
      </vt:variant>
      <vt:variant>
        <vt:i4>0</vt:i4>
      </vt:variant>
      <vt:variant>
        <vt:i4>5</vt:i4>
      </vt:variant>
      <vt:variant>
        <vt:lpwstr>https://drive.google.com/file/d/13u-VBfI52VufLRDXNiIVLYVU2nvm15hc/view?usp=sharing</vt:lpwstr>
      </vt:variant>
      <vt:variant>
        <vt:lpwstr/>
      </vt:variant>
      <vt:variant>
        <vt:i4>786446</vt:i4>
      </vt:variant>
      <vt:variant>
        <vt:i4>4</vt:i4>
      </vt:variant>
      <vt:variant>
        <vt:i4>0</vt:i4>
      </vt:variant>
      <vt:variant>
        <vt:i4>5</vt:i4>
      </vt:variant>
      <vt:variant>
        <vt:lpwstr>http://www.ntvs.ntpc.edu.tw/files/14-1000-23635,r13-1.php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</dc:title>
  <dc:subject/>
  <dc:creator>海山</dc:creator>
  <cp:keywords/>
  <dc:description/>
  <cp:lastModifiedBy>吳勝雄</cp:lastModifiedBy>
  <cp:revision>6</cp:revision>
  <cp:lastPrinted>2021-02-22T01:02:00Z</cp:lastPrinted>
  <dcterms:created xsi:type="dcterms:W3CDTF">2021-02-18T11:08:00Z</dcterms:created>
  <dcterms:modified xsi:type="dcterms:W3CDTF">2021-02-22T01:02:00Z</dcterms:modified>
</cp:coreProperties>
</file>