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5EB" w:rsidRDefault="009F25EB"/>
    <w:p w:rsidR="009F25EB" w:rsidRDefault="009F25EB" w:rsidP="009F25EB">
      <w:pPr>
        <w:jc w:val="center"/>
        <w:rPr>
          <w:rFonts w:ascii="Times New Roman" w:eastAsia="標楷體" w:hAnsi="Times New Roman"/>
          <w:color w:val="000000"/>
          <w:sz w:val="32"/>
          <w:szCs w:val="32"/>
        </w:rPr>
      </w:pPr>
      <w:r>
        <w:tab/>
      </w:r>
      <w:r>
        <w:rPr>
          <w:rFonts w:ascii="Times New Roman" w:eastAsia="標楷體" w:hAnsi="Times New Roman" w:hint="eastAsia"/>
          <w:color w:val="000000"/>
          <w:sz w:val="32"/>
          <w:szCs w:val="32"/>
        </w:rPr>
        <w:t>新北市</w:t>
      </w:r>
      <w:proofErr w:type="gramStart"/>
      <w:r>
        <w:rPr>
          <w:rFonts w:ascii="Times New Roman" w:eastAsia="標楷體" w:hAnsi="Times New Roman" w:hint="eastAsia"/>
          <w:color w:val="000000"/>
          <w:sz w:val="32"/>
          <w:szCs w:val="32"/>
        </w:rPr>
        <w:t>104</w:t>
      </w:r>
      <w:proofErr w:type="gramEnd"/>
      <w:r>
        <w:rPr>
          <w:rFonts w:ascii="Times New Roman" w:eastAsia="標楷體" w:hAnsi="Times New Roman" w:hint="eastAsia"/>
          <w:color w:val="000000"/>
          <w:sz w:val="32"/>
          <w:szCs w:val="32"/>
        </w:rPr>
        <w:t>年度高級中等學校</w:t>
      </w:r>
      <w:r w:rsidRPr="00BB19A4">
        <w:rPr>
          <w:rFonts w:ascii="Times New Roman" w:eastAsia="標楷體" w:hAnsi="Times New Roman" w:hint="eastAsia"/>
          <w:color w:val="000000"/>
          <w:sz w:val="32"/>
          <w:szCs w:val="32"/>
        </w:rPr>
        <w:t>【機械群】</w:t>
      </w:r>
    </w:p>
    <w:p w:rsidR="009F25EB" w:rsidRPr="00BB19A4" w:rsidRDefault="009F25EB" w:rsidP="009F25EB">
      <w:pPr>
        <w:jc w:val="center"/>
        <w:rPr>
          <w:rFonts w:ascii="Times New Roman" w:eastAsia="標楷體" w:hAnsi="Times New Roman"/>
          <w:color w:val="000000"/>
          <w:sz w:val="32"/>
          <w:szCs w:val="32"/>
        </w:rPr>
      </w:pPr>
      <w:r>
        <w:rPr>
          <w:rFonts w:ascii="Times New Roman" w:eastAsia="標楷體" w:hAnsi="Times New Roman" w:hint="eastAsia"/>
          <w:color w:val="000000"/>
          <w:sz w:val="32"/>
          <w:szCs w:val="32"/>
        </w:rPr>
        <w:t>專任</w:t>
      </w:r>
      <w:proofErr w:type="gramStart"/>
      <w:r>
        <w:rPr>
          <w:rFonts w:ascii="Times New Roman" w:eastAsia="標楷體" w:hAnsi="Times New Roman" w:hint="eastAsia"/>
          <w:color w:val="000000"/>
          <w:sz w:val="32"/>
          <w:szCs w:val="32"/>
        </w:rPr>
        <w:t>教師赴公民營</w:t>
      </w:r>
      <w:proofErr w:type="gramEnd"/>
      <w:r>
        <w:rPr>
          <w:rFonts w:ascii="Times New Roman" w:eastAsia="標楷體" w:hAnsi="Times New Roman" w:hint="eastAsia"/>
          <w:color w:val="000000"/>
          <w:sz w:val="32"/>
          <w:szCs w:val="32"/>
        </w:rPr>
        <w:t>機構研習計畫書</w:t>
      </w:r>
    </w:p>
    <w:p w:rsidR="009F25EB" w:rsidRPr="00BB19A4" w:rsidRDefault="009F25EB" w:rsidP="009F25EB">
      <w:pPr>
        <w:snapToGrid w:val="0"/>
        <w:spacing w:line="440" w:lineRule="exact"/>
        <w:ind w:leftChars="100" w:left="240"/>
        <w:rPr>
          <w:rFonts w:ascii="Times New Roman" w:eastAsia="標楷體" w:hAnsi="Times New Roman"/>
          <w:color w:val="000000"/>
          <w:szCs w:val="24"/>
        </w:rPr>
      </w:pPr>
      <w:r w:rsidRPr="00BB19A4">
        <w:rPr>
          <w:rFonts w:ascii="Times New Roman" w:eastAsia="標楷體" w:hAnsi="Times New Roman" w:hint="eastAsia"/>
          <w:color w:val="000000"/>
          <w:szCs w:val="24"/>
        </w:rPr>
        <w:t>一、</w:t>
      </w:r>
      <w:r w:rsidRPr="00BB19A4">
        <w:rPr>
          <w:rFonts w:ascii="Times New Roman" w:eastAsia="標楷體" w:hAnsi="Times New Roman"/>
          <w:color w:val="000000"/>
          <w:szCs w:val="24"/>
        </w:rPr>
        <w:t>依據</w:t>
      </w:r>
      <w:r w:rsidRPr="00BB19A4">
        <w:rPr>
          <w:rFonts w:ascii="Times New Roman" w:eastAsia="標楷體" w:hAnsi="Times New Roman" w:hint="eastAsia"/>
          <w:color w:val="000000"/>
          <w:szCs w:val="24"/>
        </w:rPr>
        <w:t>：</w:t>
      </w:r>
    </w:p>
    <w:p w:rsidR="009F25EB" w:rsidRDefault="009F25EB" w:rsidP="009F25EB">
      <w:pPr>
        <w:snapToGrid w:val="0"/>
        <w:spacing w:line="440" w:lineRule="exact"/>
        <w:ind w:leftChars="100" w:left="240"/>
        <w:rPr>
          <w:rFonts w:ascii="Times New Roman" w:eastAsia="標楷體" w:hAnsi="Times New Roman"/>
          <w:color w:val="000000"/>
          <w:szCs w:val="24"/>
        </w:rPr>
      </w:pPr>
      <w:r w:rsidRPr="00BB19A4">
        <w:rPr>
          <w:rFonts w:ascii="Times New Roman" w:eastAsia="標楷體" w:hAnsi="Times New Roman" w:hint="eastAsia"/>
          <w:color w:val="000000"/>
          <w:szCs w:val="24"/>
        </w:rPr>
        <w:t xml:space="preserve">   (</w:t>
      </w:r>
      <w:proofErr w:type="gramStart"/>
      <w:r w:rsidRPr="00BB19A4">
        <w:rPr>
          <w:rFonts w:ascii="Times New Roman" w:eastAsia="標楷體" w:hAnsi="Times New Roman" w:hint="eastAsia"/>
          <w:color w:val="000000"/>
          <w:szCs w:val="24"/>
        </w:rPr>
        <w:t>一</w:t>
      </w:r>
      <w:proofErr w:type="gramEnd"/>
      <w:r w:rsidRPr="00BB19A4">
        <w:rPr>
          <w:rFonts w:ascii="Times New Roman" w:eastAsia="標楷體" w:hAnsi="Times New Roman" w:hint="eastAsia"/>
          <w:color w:val="000000"/>
          <w:szCs w:val="24"/>
        </w:rPr>
        <w:t>)</w:t>
      </w:r>
      <w:r>
        <w:rPr>
          <w:rFonts w:ascii="Times New Roman" w:eastAsia="標楷體" w:hAnsi="Times New Roman" w:hint="eastAsia"/>
          <w:color w:val="000000"/>
          <w:szCs w:val="24"/>
        </w:rPr>
        <w:t xml:space="preserve"> </w:t>
      </w:r>
      <w:r w:rsidRPr="00BB19A4">
        <w:rPr>
          <w:rFonts w:ascii="Times New Roman" w:eastAsia="標楷體" w:hAnsi="Times New Roman" w:hint="eastAsia"/>
          <w:color w:val="000000"/>
          <w:szCs w:val="24"/>
        </w:rPr>
        <w:t>新北市打造</w:t>
      </w:r>
      <w:proofErr w:type="gramStart"/>
      <w:r w:rsidRPr="00BB19A4">
        <w:rPr>
          <w:rFonts w:ascii="Times New Roman" w:eastAsia="標楷體" w:hAnsi="Times New Roman" w:hint="eastAsia"/>
          <w:color w:val="000000"/>
          <w:szCs w:val="24"/>
        </w:rPr>
        <w:t>前瞻技職</w:t>
      </w:r>
      <w:proofErr w:type="gramEnd"/>
      <w:r w:rsidRPr="00BB19A4">
        <w:rPr>
          <w:rFonts w:ascii="Times New Roman" w:eastAsia="標楷體" w:hAnsi="Times New Roman" w:hint="eastAsia"/>
          <w:color w:val="000000"/>
          <w:szCs w:val="24"/>
        </w:rPr>
        <w:t>人才方案</w:t>
      </w:r>
      <w:proofErr w:type="gramStart"/>
      <w:r w:rsidRPr="00BB19A4">
        <w:rPr>
          <w:rFonts w:ascii="Times New Roman" w:eastAsia="標楷體" w:hAnsi="Times New Roman" w:hint="eastAsia"/>
          <w:color w:val="000000"/>
          <w:szCs w:val="24"/>
        </w:rPr>
        <w:t>─</w:t>
      </w:r>
      <w:proofErr w:type="gramEnd"/>
      <w:r w:rsidRPr="00BB19A4">
        <w:rPr>
          <w:rFonts w:ascii="Times New Roman" w:eastAsia="標楷體" w:hAnsi="Times New Roman" w:hint="eastAsia"/>
          <w:color w:val="000000"/>
          <w:szCs w:val="24"/>
        </w:rPr>
        <w:t>深化技職實務導向師資培力方案。</w:t>
      </w:r>
    </w:p>
    <w:p w:rsidR="009F25EB" w:rsidRPr="00BB19A4" w:rsidRDefault="009F25EB" w:rsidP="009F25EB">
      <w:pPr>
        <w:snapToGrid w:val="0"/>
        <w:spacing w:line="440" w:lineRule="exact"/>
        <w:ind w:leftChars="100" w:left="240"/>
        <w:rPr>
          <w:rFonts w:ascii="Times New Roman" w:eastAsia="標楷體" w:hAnsi="Times New Roman"/>
          <w:color w:val="000000"/>
          <w:szCs w:val="24"/>
        </w:rPr>
      </w:pP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二</w:t>
      </w: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新北市</w:t>
      </w:r>
      <w:proofErr w:type="gramStart"/>
      <w:r>
        <w:rPr>
          <w:rFonts w:ascii="Times New Roman" w:eastAsia="標楷體" w:hAnsi="Times New Roman" w:hint="eastAsia"/>
          <w:color w:val="000000"/>
          <w:szCs w:val="24"/>
        </w:rPr>
        <w:t>104</w:t>
      </w:r>
      <w:proofErr w:type="gramEnd"/>
      <w:r>
        <w:rPr>
          <w:rFonts w:ascii="Times New Roman" w:eastAsia="標楷體" w:hAnsi="Times New Roman" w:hint="eastAsia"/>
          <w:color w:val="000000"/>
          <w:szCs w:val="24"/>
        </w:rPr>
        <w:t>年度高級中等學校專任</w:t>
      </w:r>
      <w:proofErr w:type="gramStart"/>
      <w:r>
        <w:rPr>
          <w:rFonts w:ascii="Times New Roman" w:eastAsia="標楷體" w:hAnsi="Times New Roman" w:hint="eastAsia"/>
          <w:color w:val="000000"/>
          <w:szCs w:val="24"/>
        </w:rPr>
        <w:t>教師赴公民營</w:t>
      </w:r>
      <w:proofErr w:type="gramEnd"/>
      <w:r>
        <w:rPr>
          <w:rFonts w:ascii="Times New Roman" w:eastAsia="標楷體" w:hAnsi="Times New Roman" w:hint="eastAsia"/>
          <w:color w:val="000000"/>
          <w:szCs w:val="24"/>
        </w:rPr>
        <w:t>機構研習實施計畫</w:t>
      </w:r>
      <w:r>
        <w:rPr>
          <w:rFonts w:ascii="Times New Roman" w:eastAsia="標楷體" w:hAnsi="Times New Roman" w:hint="eastAsia"/>
          <w:color w:val="000000"/>
          <w:szCs w:val="24"/>
        </w:rPr>
        <w:t>(</w:t>
      </w:r>
      <w:r>
        <w:rPr>
          <w:rFonts w:ascii="Times New Roman" w:eastAsia="標楷體" w:hAnsi="Times New Roman" w:hint="eastAsia"/>
          <w:color w:val="000000"/>
          <w:szCs w:val="24"/>
        </w:rPr>
        <w:t>草案</w:t>
      </w:r>
      <w:r>
        <w:rPr>
          <w:rFonts w:ascii="Times New Roman" w:eastAsia="標楷體" w:hAnsi="Times New Roman" w:hint="eastAsia"/>
          <w:color w:val="000000"/>
          <w:szCs w:val="24"/>
        </w:rPr>
        <w:t>)</w:t>
      </w:r>
      <w:r>
        <w:rPr>
          <w:rFonts w:ascii="Times New Roman" w:eastAsia="標楷體" w:hAnsi="Times New Roman" w:hint="eastAsia"/>
          <w:color w:val="000000"/>
          <w:szCs w:val="24"/>
        </w:rPr>
        <w:t>。</w:t>
      </w:r>
    </w:p>
    <w:p w:rsidR="009F25EB" w:rsidRPr="00BB19A4" w:rsidRDefault="009F25EB" w:rsidP="009F25EB">
      <w:pPr>
        <w:snapToGrid w:val="0"/>
        <w:spacing w:line="440" w:lineRule="exact"/>
        <w:ind w:leftChars="100" w:left="240"/>
        <w:rPr>
          <w:rFonts w:ascii="Times New Roman" w:eastAsia="標楷體" w:hAnsi="Times New Roman"/>
          <w:color w:val="000000"/>
          <w:szCs w:val="24"/>
        </w:rPr>
      </w:pPr>
      <w:r w:rsidRPr="00BB19A4">
        <w:rPr>
          <w:rFonts w:ascii="Times New Roman" w:eastAsia="標楷體" w:hAnsi="Times New Roman" w:hint="eastAsia"/>
          <w:color w:val="000000"/>
          <w:szCs w:val="24"/>
        </w:rPr>
        <w:t>二、目的：</w:t>
      </w:r>
    </w:p>
    <w:p w:rsidR="009F25EB" w:rsidRPr="00BB19A4" w:rsidRDefault="009F25EB" w:rsidP="009F25EB">
      <w:pPr>
        <w:snapToGrid w:val="0"/>
        <w:spacing w:line="440" w:lineRule="exact"/>
        <w:ind w:leftChars="100" w:left="240"/>
        <w:rPr>
          <w:rFonts w:ascii="Times New Roman" w:eastAsia="標楷體" w:hAnsi="Times New Roman"/>
          <w:color w:val="000000"/>
          <w:szCs w:val="24"/>
        </w:rPr>
      </w:pPr>
      <w:r>
        <w:rPr>
          <w:rFonts w:ascii="Times New Roman" w:eastAsia="標楷體" w:hAnsi="Times New Roman" w:hint="eastAsia"/>
          <w:color w:val="000000"/>
          <w:szCs w:val="24"/>
        </w:rPr>
        <w:t xml:space="preserve">   (</w:t>
      </w:r>
      <w:proofErr w:type="gramStart"/>
      <w:r>
        <w:rPr>
          <w:rFonts w:ascii="Times New Roman" w:eastAsia="標楷體" w:hAnsi="Times New Roman" w:hint="eastAsia"/>
          <w:color w:val="000000"/>
          <w:szCs w:val="24"/>
        </w:rPr>
        <w:t>一</w:t>
      </w:r>
      <w:proofErr w:type="gramEnd"/>
      <w:r>
        <w:rPr>
          <w:rFonts w:ascii="Times New Roman" w:eastAsia="標楷體" w:hAnsi="Times New Roman" w:hint="eastAsia"/>
          <w:color w:val="000000"/>
          <w:szCs w:val="24"/>
        </w:rPr>
        <w:t xml:space="preserve">) </w:t>
      </w:r>
      <w:r w:rsidRPr="00BB19A4">
        <w:rPr>
          <w:rFonts w:ascii="Times New Roman" w:eastAsia="標楷體" w:hAnsi="Times New Roman" w:hint="eastAsia"/>
          <w:color w:val="000000"/>
          <w:szCs w:val="24"/>
        </w:rPr>
        <w:t>增進</w:t>
      </w:r>
      <w:r>
        <w:rPr>
          <w:rFonts w:ascii="Times New Roman" w:eastAsia="標楷體" w:hAnsi="Times New Roman" w:hint="eastAsia"/>
          <w:color w:val="000000"/>
          <w:szCs w:val="24"/>
        </w:rPr>
        <w:t>新北市高級中等學校</w:t>
      </w:r>
      <w:r w:rsidRPr="00BB19A4">
        <w:rPr>
          <w:rFonts w:ascii="Times New Roman" w:eastAsia="標楷體" w:hAnsi="Times New Roman" w:hint="eastAsia"/>
          <w:color w:val="000000"/>
          <w:szCs w:val="24"/>
        </w:rPr>
        <w:t>機械群專任教師之實務知能。</w:t>
      </w:r>
    </w:p>
    <w:p w:rsidR="009F25EB" w:rsidRPr="00BB19A4" w:rsidRDefault="009F25EB" w:rsidP="009F25EB">
      <w:pPr>
        <w:snapToGrid w:val="0"/>
        <w:spacing w:line="440" w:lineRule="exact"/>
        <w:ind w:leftChars="100" w:left="240"/>
        <w:rPr>
          <w:rFonts w:ascii="Times New Roman" w:eastAsia="標楷體" w:hAnsi="Times New Roman"/>
          <w:color w:val="000000"/>
          <w:szCs w:val="24"/>
        </w:rPr>
      </w:pP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二</w:t>
      </w:r>
      <w:r>
        <w:rPr>
          <w:rFonts w:ascii="Times New Roman" w:eastAsia="標楷體" w:hAnsi="Times New Roman" w:hint="eastAsia"/>
          <w:color w:val="000000"/>
          <w:szCs w:val="24"/>
        </w:rPr>
        <w:t xml:space="preserve">) </w:t>
      </w:r>
      <w:r w:rsidRPr="00BB19A4">
        <w:rPr>
          <w:rFonts w:ascii="Times New Roman" w:eastAsia="標楷體" w:hAnsi="Times New Roman" w:hint="eastAsia"/>
          <w:color w:val="000000"/>
          <w:szCs w:val="24"/>
        </w:rPr>
        <w:t>拓展新北市</w:t>
      </w:r>
      <w:r>
        <w:rPr>
          <w:rFonts w:ascii="Times New Roman" w:eastAsia="標楷體" w:hAnsi="Times New Roman" w:hint="eastAsia"/>
          <w:color w:val="000000"/>
          <w:szCs w:val="24"/>
        </w:rPr>
        <w:t>高級中等學校</w:t>
      </w:r>
      <w:r w:rsidRPr="00BB19A4">
        <w:rPr>
          <w:rFonts w:ascii="Times New Roman" w:eastAsia="標楷體" w:hAnsi="Times New Roman" w:hint="eastAsia"/>
          <w:color w:val="000000"/>
          <w:szCs w:val="24"/>
        </w:rPr>
        <w:t>機械群教師對於產業界態度之認知。</w:t>
      </w:r>
    </w:p>
    <w:p w:rsidR="009F25EB" w:rsidRPr="00BB19A4" w:rsidRDefault="009F25EB" w:rsidP="009F25EB">
      <w:pPr>
        <w:snapToGrid w:val="0"/>
        <w:spacing w:line="440" w:lineRule="exact"/>
        <w:ind w:leftChars="100" w:left="240"/>
        <w:rPr>
          <w:rFonts w:ascii="Times New Roman" w:eastAsia="標楷體" w:hAnsi="Times New Roman"/>
          <w:color w:val="000000"/>
          <w:szCs w:val="24"/>
        </w:rPr>
      </w:pP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三</w:t>
      </w:r>
      <w:r>
        <w:rPr>
          <w:rFonts w:ascii="Times New Roman" w:eastAsia="標楷體" w:hAnsi="Times New Roman" w:hint="eastAsia"/>
          <w:color w:val="000000"/>
          <w:szCs w:val="24"/>
        </w:rPr>
        <w:t xml:space="preserve">) </w:t>
      </w:r>
      <w:r w:rsidRPr="00BB19A4">
        <w:rPr>
          <w:rFonts w:ascii="Times New Roman" w:eastAsia="標楷體" w:hAnsi="Times New Roman" w:hint="eastAsia"/>
          <w:color w:val="000000"/>
          <w:szCs w:val="24"/>
        </w:rPr>
        <w:t>強化</w:t>
      </w:r>
      <w:r>
        <w:rPr>
          <w:rFonts w:ascii="Times New Roman" w:eastAsia="標楷體" w:hAnsi="Times New Roman" w:hint="eastAsia"/>
          <w:color w:val="000000"/>
          <w:szCs w:val="24"/>
        </w:rPr>
        <w:t>新北市高級中等學校</w:t>
      </w:r>
      <w:r w:rsidRPr="00BB19A4">
        <w:rPr>
          <w:rFonts w:ascii="Times New Roman" w:eastAsia="標楷體" w:hAnsi="Times New Roman" w:hint="eastAsia"/>
          <w:color w:val="000000"/>
          <w:szCs w:val="24"/>
        </w:rPr>
        <w:t>機械群教師業界實務經驗。</w:t>
      </w:r>
    </w:p>
    <w:p w:rsidR="009F25EB" w:rsidRPr="00BB19A4" w:rsidRDefault="009F25EB" w:rsidP="009F25EB">
      <w:pPr>
        <w:snapToGrid w:val="0"/>
        <w:spacing w:line="440" w:lineRule="exact"/>
        <w:ind w:leftChars="100" w:left="240"/>
        <w:rPr>
          <w:rFonts w:ascii="Times New Roman" w:eastAsia="標楷體" w:hAnsi="Times New Roman"/>
          <w:color w:val="000000"/>
          <w:szCs w:val="24"/>
        </w:rPr>
      </w:pP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四</w:t>
      </w:r>
      <w:r>
        <w:rPr>
          <w:rFonts w:ascii="Times New Roman" w:eastAsia="標楷體" w:hAnsi="Times New Roman" w:hint="eastAsia"/>
          <w:color w:val="000000"/>
          <w:szCs w:val="24"/>
        </w:rPr>
        <w:t xml:space="preserve">) </w:t>
      </w:r>
      <w:r w:rsidRPr="00BB19A4">
        <w:rPr>
          <w:rFonts w:ascii="Times New Roman" w:eastAsia="標楷體" w:hAnsi="Times New Roman" w:hint="eastAsia"/>
          <w:color w:val="000000"/>
          <w:szCs w:val="24"/>
        </w:rPr>
        <w:t>提昇學校與產業界之夥伴關係。</w:t>
      </w:r>
    </w:p>
    <w:p w:rsidR="009F25EB" w:rsidRPr="00BB19A4" w:rsidRDefault="009F25EB" w:rsidP="009F25EB">
      <w:pPr>
        <w:snapToGrid w:val="0"/>
        <w:spacing w:line="440" w:lineRule="exact"/>
        <w:ind w:leftChars="100" w:left="240"/>
        <w:rPr>
          <w:rFonts w:ascii="Times New Roman" w:eastAsia="標楷體" w:hAnsi="Times New Roman"/>
          <w:color w:val="000000"/>
          <w:szCs w:val="24"/>
        </w:rPr>
      </w:pP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五</w:t>
      </w:r>
      <w:r>
        <w:rPr>
          <w:rFonts w:ascii="Times New Roman" w:eastAsia="標楷體" w:hAnsi="Times New Roman" w:hint="eastAsia"/>
          <w:color w:val="000000"/>
          <w:szCs w:val="24"/>
        </w:rPr>
        <w:t xml:space="preserve">) </w:t>
      </w:r>
      <w:r w:rsidRPr="00BB19A4">
        <w:rPr>
          <w:rFonts w:ascii="Times New Roman" w:eastAsia="標楷體" w:hAnsi="Times New Roman" w:hint="eastAsia"/>
          <w:color w:val="000000"/>
          <w:szCs w:val="24"/>
        </w:rPr>
        <w:t>拓展國際視野，透過國外學習及體驗交流，精進教師專業技能。</w:t>
      </w:r>
    </w:p>
    <w:p w:rsidR="009F2428" w:rsidRPr="00BB19A4" w:rsidRDefault="009F25EB" w:rsidP="009F2428">
      <w:pPr>
        <w:snapToGrid w:val="0"/>
        <w:spacing w:line="440" w:lineRule="exact"/>
        <w:ind w:leftChars="100" w:left="240"/>
        <w:rPr>
          <w:rFonts w:ascii="Times New Roman" w:eastAsia="標楷體" w:hAnsi="Times New Roman"/>
          <w:color w:val="000000"/>
          <w:szCs w:val="24"/>
        </w:rPr>
      </w:pPr>
      <w:r w:rsidRPr="00BB19A4">
        <w:rPr>
          <w:rFonts w:ascii="Times New Roman" w:eastAsia="標楷體" w:hAnsi="Times New Roman" w:hint="eastAsia"/>
          <w:color w:val="000000"/>
          <w:szCs w:val="24"/>
        </w:rPr>
        <w:t>三、研習主題：</w:t>
      </w:r>
      <w:r w:rsidR="009F2428" w:rsidRPr="009F2428">
        <w:rPr>
          <w:rFonts w:ascii="Times New Roman" w:eastAsia="標楷體" w:hAnsi="Times New Roman" w:hint="eastAsia"/>
          <w:color w:val="000000"/>
          <w:szCs w:val="24"/>
        </w:rPr>
        <w:t>產線參觀、產品製程與工業實務應用</w:t>
      </w:r>
      <w:r w:rsidR="009F2428">
        <w:rPr>
          <w:rFonts w:ascii="Times New Roman" w:eastAsia="標楷體" w:hAnsi="Times New Roman" w:hint="eastAsia"/>
          <w:color w:val="000000"/>
          <w:szCs w:val="24"/>
        </w:rPr>
        <w:t>。</w:t>
      </w:r>
    </w:p>
    <w:p w:rsidR="009F25EB" w:rsidRPr="00BB19A4" w:rsidRDefault="009F25EB" w:rsidP="009F25EB">
      <w:pPr>
        <w:snapToGrid w:val="0"/>
        <w:spacing w:line="440" w:lineRule="exact"/>
        <w:ind w:leftChars="100" w:left="240"/>
        <w:rPr>
          <w:rFonts w:ascii="Times New Roman" w:eastAsia="標楷體" w:hAnsi="Times New Roman"/>
          <w:color w:val="000000"/>
          <w:szCs w:val="24"/>
        </w:rPr>
      </w:pPr>
      <w:r w:rsidRPr="00BB19A4">
        <w:rPr>
          <w:rFonts w:ascii="Times New Roman" w:eastAsia="標楷體" w:hAnsi="Times New Roman" w:hint="eastAsia"/>
          <w:color w:val="000000"/>
          <w:szCs w:val="24"/>
        </w:rPr>
        <w:t>四、辦理單位：</w:t>
      </w:r>
    </w:p>
    <w:p w:rsidR="009F25EB" w:rsidRPr="00BB19A4" w:rsidRDefault="009F25EB" w:rsidP="009F25EB">
      <w:pPr>
        <w:snapToGrid w:val="0"/>
        <w:spacing w:line="440" w:lineRule="exact"/>
        <w:ind w:leftChars="100" w:left="240"/>
        <w:rPr>
          <w:rFonts w:ascii="Times New Roman" w:eastAsia="標楷體" w:hAnsi="Times New Roman"/>
          <w:color w:val="000000"/>
          <w:szCs w:val="24"/>
        </w:rPr>
      </w:pPr>
      <w:r w:rsidRPr="00BB19A4">
        <w:rPr>
          <w:rFonts w:ascii="Times New Roman" w:eastAsia="標楷體" w:hAnsi="Times New Roman" w:hint="eastAsia"/>
          <w:color w:val="000000"/>
          <w:szCs w:val="24"/>
        </w:rPr>
        <w:t xml:space="preserve">   (</w:t>
      </w:r>
      <w:proofErr w:type="gramStart"/>
      <w:r w:rsidRPr="00BB19A4">
        <w:rPr>
          <w:rFonts w:ascii="Times New Roman" w:eastAsia="標楷體" w:hAnsi="Times New Roman" w:hint="eastAsia"/>
          <w:color w:val="000000"/>
          <w:szCs w:val="24"/>
        </w:rPr>
        <w:t>一</w:t>
      </w:r>
      <w:proofErr w:type="gramEnd"/>
      <w:r>
        <w:rPr>
          <w:rFonts w:ascii="Times New Roman" w:eastAsia="標楷體" w:hAnsi="Times New Roman" w:hint="eastAsia"/>
          <w:color w:val="000000"/>
          <w:szCs w:val="24"/>
        </w:rPr>
        <w:t xml:space="preserve">) </w:t>
      </w:r>
      <w:r w:rsidRPr="00BB19A4">
        <w:rPr>
          <w:rFonts w:ascii="Times New Roman" w:eastAsia="標楷體" w:hAnsi="Times New Roman" w:hint="eastAsia"/>
          <w:color w:val="000000"/>
          <w:szCs w:val="24"/>
        </w:rPr>
        <w:t>主辦單位：新北市政府教育局</w:t>
      </w:r>
      <w:r>
        <w:rPr>
          <w:rFonts w:ascii="Times New Roman" w:eastAsia="標楷體" w:hAnsi="Times New Roman" w:hint="eastAsia"/>
          <w:color w:val="000000"/>
          <w:szCs w:val="24"/>
        </w:rPr>
        <w:t>中等教育科</w:t>
      </w:r>
    </w:p>
    <w:p w:rsidR="009F25EB" w:rsidRDefault="009F25EB" w:rsidP="009F25EB">
      <w:pPr>
        <w:snapToGrid w:val="0"/>
        <w:spacing w:line="440" w:lineRule="exact"/>
        <w:ind w:leftChars="100" w:left="240"/>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Pr="00833D1F">
        <w:rPr>
          <w:rFonts w:ascii="Times New Roman" w:eastAsia="標楷體" w:hAnsi="Times New Roman" w:hint="eastAsia"/>
          <w:color w:val="000000"/>
          <w:szCs w:val="24"/>
        </w:rPr>
        <w:t>(</w:t>
      </w:r>
      <w:r w:rsidRPr="00833D1F">
        <w:rPr>
          <w:rFonts w:ascii="Times New Roman" w:eastAsia="標楷體" w:hAnsi="Times New Roman" w:hint="eastAsia"/>
          <w:color w:val="000000"/>
          <w:szCs w:val="24"/>
        </w:rPr>
        <w:t>二</w:t>
      </w:r>
      <w:r>
        <w:rPr>
          <w:rFonts w:ascii="Times New Roman" w:eastAsia="標楷體" w:hAnsi="Times New Roman" w:hint="eastAsia"/>
          <w:color w:val="000000"/>
          <w:szCs w:val="24"/>
        </w:rPr>
        <w:t xml:space="preserve">) </w:t>
      </w:r>
      <w:r w:rsidRPr="00833D1F">
        <w:rPr>
          <w:rFonts w:ascii="Times New Roman" w:eastAsia="標楷體" w:hAnsi="Times New Roman" w:hint="eastAsia"/>
          <w:color w:val="000000"/>
          <w:szCs w:val="24"/>
        </w:rPr>
        <w:t>承辦學校：新北市立新北高工</w:t>
      </w:r>
    </w:p>
    <w:p w:rsidR="009F25EB" w:rsidRPr="00833D1F" w:rsidRDefault="009F25EB" w:rsidP="009F25EB">
      <w:pPr>
        <w:snapToGrid w:val="0"/>
        <w:spacing w:line="440" w:lineRule="exact"/>
        <w:ind w:leftChars="100" w:left="240"/>
        <w:rPr>
          <w:rFonts w:ascii="Times New Roman" w:eastAsia="標楷體" w:hAnsi="Times New Roman"/>
          <w:color w:val="000000"/>
          <w:szCs w:val="24"/>
        </w:rPr>
      </w:pP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三</w:t>
      </w: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協辦單位：龍華科技大學、全球傳動股份有限公司、</w:t>
      </w:r>
      <w:proofErr w:type="gramStart"/>
      <w:r>
        <w:rPr>
          <w:rFonts w:ascii="Times New Roman" w:eastAsia="標楷體" w:hAnsi="Times New Roman" w:hint="eastAsia"/>
          <w:color w:val="000000"/>
          <w:szCs w:val="24"/>
        </w:rPr>
        <w:t>家登精密</w:t>
      </w:r>
      <w:proofErr w:type="gramEnd"/>
      <w:r>
        <w:rPr>
          <w:rFonts w:ascii="Times New Roman" w:eastAsia="標楷體" w:hAnsi="Times New Roman" w:hint="eastAsia"/>
          <w:color w:val="000000"/>
          <w:szCs w:val="24"/>
        </w:rPr>
        <w:t>股份有限公司</w:t>
      </w:r>
      <w:r>
        <w:rPr>
          <w:rFonts w:ascii="Times New Roman" w:eastAsia="標楷體" w:hAnsi="Times New Roman" w:hint="eastAsia"/>
          <w:color w:val="000000"/>
          <w:szCs w:val="24"/>
        </w:rPr>
        <w:t xml:space="preserve"> </w:t>
      </w:r>
    </w:p>
    <w:p w:rsidR="009F25EB" w:rsidRPr="00833D1F" w:rsidRDefault="009F25EB" w:rsidP="009F25EB">
      <w:pPr>
        <w:snapToGrid w:val="0"/>
        <w:spacing w:line="440" w:lineRule="exact"/>
        <w:ind w:leftChars="100" w:left="240"/>
        <w:rPr>
          <w:rFonts w:ascii="Times New Roman" w:eastAsia="標楷體" w:hAnsi="Times New Roman"/>
          <w:color w:val="000000"/>
          <w:szCs w:val="24"/>
        </w:rPr>
      </w:pPr>
      <w:r>
        <w:rPr>
          <w:rFonts w:ascii="Times New Roman" w:eastAsia="標楷體" w:hAnsi="Times New Roman" w:hint="eastAsia"/>
          <w:color w:val="000000"/>
          <w:szCs w:val="24"/>
        </w:rPr>
        <w:t>五、</w:t>
      </w:r>
      <w:proofErr w:type="gramStart"/>
      <w:r>
        <w:rPr>
          <w:rFonts w:ascii="Times New Roman" w:eastAsia="標楷體" w:hAnsi="Times New Roman" w:hint="eastAsia"/>
          <w:color w:val="000000"/>
          <w:szCs w:val="24"/>
        </w:rPr>
        <w:t>辦理職群</w:t>
      </w:r>
      <w:proofErr w:type="gramEnd"/>
      <w:r>
        <w:rPr>
          <w:rFonts w:ascii="Times New Roman" w:eastAsia="標楷體" w:hAnsi="Times New Roman" w:hint="eastAsia"/>
          <w:color w:val="000000"/>
          <w:szCs w:val="24"/>
        </w:rPr>
        <w:t>：機械</w:t>
      </w:r>
      <w:r w:rsidRPr="00833D1F">
        <w:rPr>
          <w:rFonts w:ascii="Times New Roman" w:eastAsia="標楷體" w:hAnsi="Times New Roman" w:hint="eastAsia"/>
          <w:color w:val="000000"/>
          <w:szCs w:val="24"/>
        </w:rPr>
        <w:t>群</w:t>
      </w:r>
    </w:p>
    <w:p w:rsidR="009F25EB" w:rsidRPr="00833D1F" w:rsidRDefault="009F25EB" w:rsidP="009F25EB">
      <w:pPr>
        <w:snapToGrid w:val="0"/>
        <w:spacing w:line="440" w:lineRule="exact"/>
        <w:ind w:leftChars="100" w:left="240"/>
        <w:rPr>
          <w:rFonts w:ascii="Times New Roman" w:eastAsia="標楷體" w:hAnsi="Times New Roman"/>
          <w:color w:val="000000"/>
          <w:szCs w:val="24"/>
        </w:rPr>
      </w:pPr>
      <w:r w:rsidRPr="00833D1F">
        <w:rPr>
          <w:rFonts w:ascii="Times New Roman" w:eastAsia="標楷體" w:hAnsi="Times New Roman" w:hint="eastAsia"/>
          <w:color w:val="000000"/>
          <w:szCs w:val="24"/>
        </w:rPr>
        <w:t>六、研習機構簡介：</w:t>
      </w:r>
    </w:p>
    <w:tbl>
      <w:tblPr>
        <w:tblpPr w:leftFromText="180" w:rightFromText="180" w:vertAnchor="text" w:horzAnchor="margin" w:tblpY="362"/>
        <w:tblW w:w="931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7"/>
        <w:gridCol w:w="3416"/>
        <w:gridCol w:w="1399"/>
        <w:gridCol w:w="3034"/>
      </w:tblGrid>
      <w:tr w:rsidR="009F25EB" w:rsidRPr="00BB19A4" w:rsidTr="008A60F0">
        <w:trPr>
          <w:cantSplit/>
          <w:trHeight w:val="845"/>
        </w:trPr>
        <w:tc>
          <w:tcPr>
            <w:tcW w:w="1467" w:type="dxa"/>
            <w:vAlign w:val="center"/>
          </w:tcPr>
          <w:p w:rsidR="009F25EB" w:rsidRPr="00833D1F" w:rsidRDefault="009F25EB" w:rsidP="008A60F0">
            <w:pPr>
              <w:snapToGrid w:val="0"/>
              <w:spacing w:line="360" w:lineRule="exact"/>
              <w:jc w:val="distribute"/>
              <w:rPr>
                <w:rFonts w:ascii="Times New Roman" w:eastAsia="標楷體" w:hAnsi="Times New Roman"/>
                <w:color w:val="000000"/>
                <w:szCs w:val="24"/>
              </w:rPr>
            </w:pPr>
            <w:r w:rsidRPr="00833D1F">
              <w:rPr>
                <w:rFonts w:ascii="Times New Roman" w:eastAsia="標楷體" w:hAnsi="Times New Roman"/>
                <w:color w:val="000000"/>
                <w:szCs w:val="24"/>
              </w:rPr>
              <w:br w:type="page"/>
            </w:r>
            <w:r w:rsidRPr="00833D1F">
              <w:rPr>
                <w:rFonts w:ascii="Times New Roman" w:eastAsia="標楷體" w:hAnsi="Times New Roman" w:hint="eastAsia"/>
                <w:color w:val="000000"/>
                <w:szCs w:val="24"/>
              </w:rPr>
              <w:t>名稱</w:t>
            </w:r>
          </w:p>
        </w:tc>
        <w:tc>
          <w:tcPr>
            <w:tcW w:w="3416" w:type="dxa"/>
            <w:vAlign w:val="center"/>
          </w:tcPr>
          <w:p w:rsidR="009F25EB" w:rsidRPr="00833D1F" w:rsidRDefault="009F25EB" w:rsidP="008A60F0">
            <w:pPr>
              <w:widowControl/>
              <w:spacing w:line="360" w:lineRule="exact"/>
              <w:outlineLvl w:val="0"/>
              <w:rPr>
                <w:rFonts w:ascii="Times New Roman" w:eastAsia="標楷體" w:hAnsi="Times New Roman" w:cs="新細明體"/>
                <w:bCs/>
                <w:color w:val="000000"/>
                <w:spacing w:val="15"/>
                <w:kern w:val="36"/>
                <w:szCs w:val="24"/>
              </w:rPr>
            </w:pPr>
            <w:r w:rsidRPr="00833D1F">
              <w:rPr>
                <w:rFonts w:ascii="Times New Roman" w:eastAsia="標楷體" w:hAnsi="Times New Roman" w:cs="新細明體" w:hint="eastAsia"/>
                <w:bCs/>
                <w:color w:val="000000"/>
                <w:spacing w:val="15"/>
                <w:kern w:val="36"/>
                <w:szCs w:val="24"/>
              </w:rPr>
              <w:t>全球傳動科技股份有限公司</w:t>
            </w:r>
            <w:r w:rsidRPr="00833D1F">
              <w:rPr>
                <w:rFonts w:ascii="Times New Roman" w:eastAsia="標楷體" w:hAnsi="Times New Roman" w:cs="新細明體" w:hint="eastAsia"/>
                <w:bCs/>
                <w:color w:val="000000"/>
                <w:spacing w:val="15"/>
                <w:kern w:val="36"/>
                <w:szCs w:val="24"/>
              </w:rPr>
              <w:t>(TBI Motion)</w:t>
            </w:r>
          </w:p>
        </w:tc>
        <w:tc>
          <w:tcPr>
            <w:tcW w:w="1399" w:type="dxa"/>
            <w:vAlign w:val="center"/>
          </w:tcPr>
          <w:p w:rsidR="009F25EB" w:rsidRPr="00833D1F" w:rsidRDefault="009F25EB" w:rsidP="008A60F0">
            <w:pPr>
              <w:snapToGrid w:val="0"/>
              <w:spacing w:line="360" w:lineRule="exact"/>
              <w:jc w:val="distribute"/>
              <w:rPr>
                <w:rFonts w:ascii="Times New Roman" w:eastAsia="標楷體" w:hAnsi="Times New Roman"/>
                <w:color w:val="000000"/>
                <w:szCs w:val="24"/>
              </w:rPr>
            </w:pPr>
            <w:r w:rsidRPr="00833D1F">
              <w:rPr>
                <w:rFonts w:ascii="Times New Roman" w:eastAsia="標楷體" w:hAnsi="Times New Roman" w:hint="eastAsia"/>
                <w:color w:val="000000"/>
                <w:szCs w:val="24"/>
              </w:rPr>
              <w:t>地</w:t>
            </w:r>
            <w:r w:rsidRPr="00833D1F">
              <w:rPr>
                <w:rFonts w:ascii="Times New Roman" w:eastAsia="標楷體" w:hAnsi="Times New Roman" w:hint="eastAsia"/>
                <w:color w:val="000000"/>
                <w:szCs w:val="24"/>
              </w:rPr>
              <w:t xml:space="preserve"> </w:t>
            </w:r>
            <w:r w:rsidRPr="00833D1F">
              <w:rPr>
                <w:rFonts w:ascii="Times New Roman" w:eastAsia="標楷體" w:hAnsi="Times New Roman" w:hint="eastAsia"/>
                <w:color w:val="000000"/>
                <w:szCs w:val="24"/>
              </w:rPr>
              <w:t>址</w:t>
            </w:r>
          </w:p>
        </w:tc>
        <w:tc>
          <w:tcPr>
            <w:tcW w:w="3034" w:type="dxa"/>
            <w:vAlign w:val="center"/>
          </w:tcPr>
          <w:p w:rsidR="009F25EB" w:rsidRPr="00833D1F" w:rsidRDefault="009F25EB" w:rsidP="008A60F0">
            <w:pPr>
              <w:snapToGrid w:val="0"/>
              <w:spacing w:line="360" w:lineRule="exact"/>
              <w:rPr>
                <w:rFonts w:ascii="Times New Roman" w:eastAsia="標楷體" w:hAnsi="Times New Roman"/>
                <w:color w:val="000000"/>
                <w:spacing w:val="15"/>
                <w:szCs w:val="24"/>
              </w:rPr>
            </w:pPr>
            <w:r w:rsidRPr="00833D1F">
              <w:rPr>
                <w:rFonts w:ascii="Times New Roman" w:eastAsia="標楷體" w:hAnsi="Times New Roman" w:hint="eastAsia"/>
                <w:color w:val="000000"/>
                <w:spacing w:val="15"/>
                <w:szCs w:val="24"/>
              </w:rPr>
              <w:t>236</w:t>
            </w:r>
            <w:r w:rsidRPr="00833D1F">
              <w:rPr>
                <w:rFonts w:ascii="Times New Roman" w:eastAsia="標楷體" w:hAnsi="Times New Roman" w:hint="eastAsia"/>
                <w:color w:val="000000"/>
                <w:spacing w:val="15"/>
                <w:szCs w:val="24"/>
              </w:rPr>
              <w:t>新北市土城區中山路</w:t>
            </w:r>
            <w:r w:rsidRPr="00833D1F">
              <w:rPr>
                <w:rFonts w:ascii="Times New Roman" w:eastAsia="標楷體" w:hAnsi="Times New Roman" w:hint="eastAsia"/>
                <w:color w:val="000000"/>
                <w:spacing w:val="15"/>
                <w:szCs w:val="24"/>
              </w:rPr>
              <w:t>91</w:t>
            </w:r>
            <w:r w:rsidRPr="00833D1F">
              <w:rPr>
                <w:rFonts w:ascii="Times New Roman" w:eastAsia="標楷體" w:hAnsi="Times New Roman" w:hint="eastAsia"/>
                <w:color w:val="000000"/>
                <w:spacing w:val="15"/>
                <w:szCs w:val="24"/>
              </w:rPr>
              <w:t>號</w:t>
            </w:r>
          </w:p>
        </w:tc>
      </w:tr>
      <w:tr w:rsidR="009F25EB" w:rsidRPr="00BB19A4" w:rsidTr="008A60F0">
        <w:trPr>
          <w:cantSplit/>
          <w:trHeight w:val="553"/>
        </w:trPr>
        <w:tc>
          <w:tcPr>
            <w:tcW w:w="1467" w:type="dxa"/>
            <w:vAlign w:val="center"/>
          </w:tcPr>
          <w:p w:rsidR="009F25EB" w:rsidRPr="00833D1F" w:rsidRDefault="009F25EB" w:rsidP="008A60F0">
            <w:pPr>
              <w:snapToGrid w:val="0"/>
              <w:spacing w:line="360" w:lineRule="exact"/>
              <w:jc w:val="distribute"/>
              <w:rPr>
                <w:rFonts w:ascii="Times New Roman" w:eastAsia="標楷體" w:hAnsi="Times New Roman"/>
                <w:color w:val="000000"/>
                <w:szCs w:val="24"/>
              </w:rPr>
            </w:pPr>
            <w:r w:rsidRPr="00833D1F">
              <w:rPr>
                <w:rFonts w:ascii="Times New Roman" w:eastAsia="標楷體" w:hAnsi="Times New Roman" w:hint="eastAsia"/>
                <w:color w:val="000000"/>
                <w:szCs w:val="24"/>
              </w:rPr>
              <w:t>負</w:t>
            </w:r>
            <w:r w:rsidRPr="00833D1F">
              <w:rPr>
                <w:rFonts w:ascii="Times New Roman" w:eastAsia="標楷體" w:hAnsi="Times New Roman" w:hint="eastAsia"/>
                <w:color w:val="000000"/>
                <w:szCs w:val="24"/>
              </w:rPr>
              <w:t xml:space="preserve"> </w:t>
            </w:r>
            <w:r w:rsidRPr="00833D1F">
              <w:rPr>
                <w:rFonts w:ascii="Times New Roman" w:eastAsia="標楷體" w:hAnsi="Times New Roman" w:hint="eastAsia"/>
                <w:color w:val="000000"/>
                <w:szCs w:val="24"/>
              </w:rPr>
              <w:t>責</w:t>
            </w:r>
            <w:r w:rsidRPr="00833D1F">
              <w:rPr>
                <w:rFonts w:ascii="Times New Roman" w:eastAsia="標楷體" w:hAnsi="Times New Roman" w:hint="eastAsia"/>
                <w:color w:val="000000"/>
                <w:szCs w:val="24"/>
              </w:rPr>
              <w:t xml:space="preserve"> </w:t>
            </w:r>
            <w:r w:rsidRPr="00833D1F">
              <w:rPr>
                <w:rFonts w:ascii="Times New Roman" w:eastAsia="標楷體" w:hAnsi="Times New Roman" w:hint="eastAsia"/>
                <w:color w:val="000000"/>
                <w:szCs w:val="24"/>
              </w:rPr>
              <w:t>人</w:t>
            </w:r>
          </w:p>
        </w:tc>
        <w:tc>
          <w:tcPr>
            <w:tcW w:w="3416" w:type="dxa"/>
            <w:vAlign w:val="center"/>
          </w:tcPr>
          <w:p w:rsidR="009F25EB" w:rsidRPr="00833D1F" w:rsidRDefault="009F25EB" w:rsidP="008A60F0">
            <w:pPr>
              <w:snapToGrid w:val="0"/>
              <w:spacing w:line="360" w:lineRule="exact"/>
              <w:ind w:firstLine="70"/>
              <w:jc w:val="center"/>
              <w:rPr>
                <w:rFonts w:ascii="Times New Roman" w:eastAsia="標楷體" w:hAnsi="Times New Roman"/>
                <w:color w:val="000000"/>
                <w:szCs w:val="24"/>
              </w:rPr>
            </w:pPr>
            <w:r w:rsidRPr="00833D1F">
              <w:rPr>
                <w:rFonts w:ascii="標楷體" w:eastAsia="標楷體" w:hAnsi="標楷體" w:cs="Arial"/>
                <w:color w:val="222222"/>
                <w:szCs w:val="24"/>
              </w:rPr>
              <w:t>李清崑</w:t>
            </w:r>
            <w:r w:rsidRPr="00833D1F">
              <w:rPr>
                <w:rFonts w:ascii="標楷體" w:eastAsia="標楷體" w:hAnsi="標楷體" w:cs="Arial" w:hint="eastAsia"/>
                <w:color w:val="222222"/>
                <w:szCs w:val="24"/>
              </w:rPr>
              <w:t xml:space="preserve"> </w:t>
            </w:r>
            <w:r w:rsidRPr="00833D1F">
              <w:rPr>
                <w:rFonts w:ascii="Arial" w:hAnsi="Arial" w:cs="Arial" w:hint="eastAsia"/>
                <w:color w:val="222222"/>
                <w:szCs w:val="24"/>
              </w:rPr>
              <w:t>(</w:t>
            </w:r>
            <w:r w:rsidRPr="00833D1F">
              <w:rPr>
                <w:rFonts w:ascii="Arial" w:hAnsi="Arial" w:cs="Arial"/>
                <w:color w:val="222222"/>
                <w:szCs w:val="24"/>
              </w:rPr>
              <w:t>LI, CHING- KUN </w:t>
            </w:r>
            <w:r w:rsidRPr="00833D1F">
              <w:rPr>
                <w:rFonts w:ascii="Arial" w:hAnsi="Arial" w:cs="Arial" w:hint="eastAsia"/>
                <w:color w:val="222222"/>
                <w:szCs w:val="24"/>
              </w:rPr>
              <w:t>)</w:t>
            </w:r>
          </w:p>
        </w:tc>
        <w:tc>
          <w:tcPr>
            <w:tcW w:w="1399" w:type="dxa"/>
            <w:vAlign w:val="center"/>
          </w:tcPr>
          <w:p w:rsidR="009F25EB" w:rsidRPr="00833D1F" w:rsidRDefault="009F25EB" w:rsidP="008A60F0">
            <w:pPr>
              <w:snapToGrid w:val="0"/>
              <w:spacing w:line="360" w:lineRule="exact"/>
              <w:jc w:val="distribute"/>
              <w:rPr>
                <w:rFonts w:ascii="Times New Roman" w:eastAsia="標楷體" w:hAnsi="Times New Roman"/>
                <w:color w:val="000000"/>
                <w:szCs w:val="24"/>
              </w:rPr>
            </w:pPr>
            <w:r w:rsidRPr="00833D1F">
              <w:rPr>
                <w:rFonts w:ascii="Times New Roman" w:eastAsia="標楷體" w:hAnsi="Times New Roman" w:hint="eastAsia"/>
                <w:color w:val="000000"/>
                <w:szCs w:val="24"/>
              </w:rPr>
              <w:t>電話</w:t>
            </w:r>
          </w:p>
        </w:tc>
        <w:tc>
          <w:tcPr>
            <w:tcW w:w="3034" w:type="dxa"/>
            <w:vAlign w:val="center"/>
          </w:tcPr>
          <w:p w:rsidR="009F25EB" w:rsidRPr="00833D1F" w:rsidRDefault="009F25EB" w:rsidP="008A60F0">
            <w:pPr>
              <w:snapToGrid w:val="0"/>
              <w:spacing w:line="360" w:lineRule="exact"/>
              <w:jc w:val="center"/>
              <w:rPr>
                <w:rFonts w:ascii="Times New Roman" w:eastAsia="標楷體" w:hAnsi="Times New Roman"/>
                <w:color w:val="000000"/>
                <w:szCs w:val="24"/>
              </w:rPr>
            </w:pPr>
            <w:r w:rsidRPr="00833D1F">
              <w:rPr>
                <w:rFonts w:ascii="Times New Roman" w:eastAsia="標楷體" w:hAnsi="Times New Roman" w:hint="eastAsia"/>
                <w:color w:val="000000"/>
                <w:szCs w:val="24"/>
              </w:rPr>
              <w:t>02-22687211</w:t>
            </w:r>
          </w:p>
        </w:tc>
      </w:tr>
      <w:tr w:rsidR="009F25EB" w:rsidRPr="00BB19A4" w:rsidTr="008A60F0">
        <w:trPr>
          <w:cantSplit/>
          <w:trHeight w:val="547"/>
        </w:trPr>
        <w:tc>
          <w:tcPr>
            <w:tcW w:w="1467" w:type="dxa"/>
            <w:vAlign w:val="center"/>
          </w:tcPr>
          <w:p w:rsidR="009F25EB" w:rsidRPr="00833D1F" w:rsidRDefault="009F25EB" w:rsidP="008A60F0">
            <w:pPr>
              <w:snapToGrid w:val="0"/>
              <w:spacing w:line="360" w:lineRule="exact"/>
              <w:jc w:val="distribute"/>
              <w:rPr>
                <w:rFonts w:ascii="Times New Roman" w:eastAsia="標楷體" w:hAnsi="Times New Roman"/>
                <w:color w:val="000000"/>
                <w:szCs w:val="24"/>
              </w:rPr>
            </w:pPr>
            <w:r w:rsidRPr="00833D1F">
              <w:rPr>
                <w:rFonts w:ascii="Times New Roman" w:eastAsia="標楷體" w:hAnsi="Times New Roman" w:hint="eastAsia"/>
                <w:color w:val="000000"/>
                <w:szCs w:val="24"/>
              </w:rPr>
              <w:t>資</w:t>
            </w:r>
            <w:r w:rsidRPr="00833D1F">
              <w:rPr>
                <w:rFonts w:ascii="Times New Roman" w:eastAsia="標楷體" w:hAnsi="Times New Roman" w:hint="eastAsia"/>
                <w:color w:val="000000"/>
                <w:szCs w:val="24"/>
              </w:rPr>
              <w:t xml:space="preserve"> </w:t>
            </w:r>
            <w:r w:rsidRPr="00833D1F">
              <w:rPr>
                <w:rFonts w:ascii="Times New Roman" w:eastAsia="標楷體" w:hAnsi="Times New Roman" w:hint="eastAsia"/>
                <w:color w:val="000000"/>
                <w:szCs w:val="24"/>
              </w:rPr>
              <w:t>本</w:t>
            </w:r>
            <w:r w:rsidRPr="00833D1F">
              <w:rPr>
                <w:rFonts w:ascii="Times New Roman" w:eastAsia="標楷體" w:hAnsi="Times New Roman" w:hint="eastAsia"/>
                <w:color w:val="000000"/>
                <w:szCs w:val="24"/>
              </w:rPr>
              <w:t xml:space="preserve"> </w:t>
            </w:r>
            <w:r w:rsidRPr="00833D1F">
              <w:rPr>
                <w:rFonts w:ascii="Times New Roman" w:eastAsia="標楷體" w:hAnsi="Times New Roman" w:hint="eastAsia"/>
                <w:color w:val="000000"/>
                <w:szCs w:val="24"/>
              </w:rPr>
              <w:t>額</w:t>
            </w:r>
          </w:p>
        </w:tc>
        <w:tc>
          <w:tcPr>
            <w:tcW w:w="3416" w:type="dxa"/>
            <w:vAlign w:val="center"/>
          </w:tcPr>
          <w:p w:rsidR="009F25EB" w:rsidRPr="00833D1F" w:rsidRDefault="009F25EB" w:rsidP="008A60F0">
            <w:pPr>
              <w:snapToGrid w:val="0"/>
              <w:spacing w:line="360" w:lineRule="exact"/>
              <w:ind w:firstLine="70"/>
              <w:jc w:val="center"/>
              <w:rPr>
                <w:rFonts w:ascii="Times New Roman" w:eastAsia="標楷體" w:hAnsi="Times New Roman"/>
                <w:color w:val="000000"/>
                <w:szCs w:val="24"/>
              </w:rPr>
            </w:pPr>
            <w:r w:rsidRPr="00833D1F">
              <w:rPr>
                <w:rFonts w:ascii="Times New Roman" w:eastAsia="標楷體" w:hAnsi="Times New Roman" w:hint="eastAsia"/>
                <w:color w:val="000000"/>
                <w:szCs w:val="24"/>
              </w:rPr>
              <w:t>85278</w:t>
            </w:r>
            <w:r w:rsidRPr="00833D1F">
              <w:rPr>
                <w:rFonts w:ascii="Times New Roman" w:eastAsia="標楷體" w:hAnsi="Times New Roman" w:hint="eastAsia"/>
                <w:color w:val="000000"/>
                <w:szCs w:val="24"/>
              </w:rPr>
              <w:t>萬</w:t>
            </w:r>
          </w:p>
        </w:tc>
        <w:tc>
          <w:tcPr>
            <w:tcW w:w="1399" w:type="dxa"/>
            <w:vAlign w:val="center"/>
          </w:tcPr>
          <w:p w:rsidR="009F25EB" w:rsidRPr="00833D1F" w:rsidRDefault="009F25EB" w:rsidP="008A60F0">
            <w:pPr>
              <w:snapToGrid w:val="0"/>
              <w:spacing w:line="360" w:lineRule="exact"/>
              <w:jc w:val="distribute"/>
              <w:rPr>
                <w:rFonts w:ascii="Times New Roman" w:eastAsia="標楷體" w:hAnsi="Times New Roman"/>
                <w:color w:val="000000"/>
                <w:szCs w:val="24"/>
              </w:rPr>
            </w:pPr>
            <w:r w:rsidRPr="00833D1F">
              <w:rPr>
                <w:rFonts w:ascii="Times New Roman" w:eastAsia="標楷體" w:hAnsi="Times New Roman" w:hint="eastAsia"/>
                <w:color w:val="000000"/>
                <w:szCs w:val="24"/>
              </w:rPr>
              <w:t>員工人數</w:t>
            </w:r>
          </w:p>
        </w:tc>
        <w:tc>
          <w:tcPr>
            <w:tcW w:w="3034" w:type="dxa"/>
            <w:vAlign w:val="center"/>
          </w:tcPr>
          <w:p w:rsidR="009F25EB" w:rsidRPr="00833D1F" w:rsidRDefault="009F25EB" w:rsidP="008A60F0">
            <w:pPr>
              <w:snapToGrid w:val="0"/>
              <w:spacing w:line="360" w:lineRule="exact"/>
              <w:jc w:val="center"/>
              <w:rPr>
                <w:rFonts w:ascii="Times New Roman" w:eastAsia="標楷體" w:hAnsi="Times New Roman"/>
                <w:color w:val="000000"/>
                <w:szCs w:val="24"/>
              </w:rPr>
            </w:pPr>
            <w:r w:rsidRPr="00833D1F">
              <w:rPr>
                <w:rFonts w:ascii="Times New Roman" w:eastAsia="標楷體" w:hAnsi="Times New Roman" w:hint="eastAsia"/>
                <w:color w:val="000000"/>
                <w:szCs w:val="24"/>
              </w:rPr>
              <w:t>557</w:t>
            </w:r>
          </w:p>
        </w:tc>
      </w:tr>
      <w:tr w:rsidR="009F25EB" w:rsidRPr="00BB19A4" w:rsidTr="008A60F0">
        <w:trPr>
          <w:cantSplit/>
          <w:trHeight w:val="764"/>
        </w:trPr>
        <w:tc>
          <w:tcPr>
            <w:tcW w:w="1467" w:type="dxa"/>
            <w:vAlign w:val="center"/>
          </w:tcPr>
          <w:p w:rsidR="009F25EB" w:rsidRPr="00833D1F" w:rsidRDefault="009F25EB" w:rsidP="008A60F0">
            <w:pPr>
              <w:snapToGrid w:val="0"/>
              <w:spacing w:line="360" w:lineRule="exact"/>
              <w:jc w:val="distribute"/>
              <w:rPr>
                <w:rFonts w:ascii="Times New Roman" w:eastAsia="標楷體" w:hAnsi="Times New Roman"/>
                <w:color w:val="000000"/>
                <w:szCs w:val="24"/>
              </w:rPr>
            </w:pPr>
            <w:r w:rsidRPr="00833D1F">
              <w:rPr>
                <w:rFonts w:ascii="Times New Roman" w:eastAsia="標楷體" w:hAnsi="Times New Roman" w:hint="eastAsia"/>
                <w:color w:val="000000"/>
                <w:szCs w:val="24"/>
              </w:rPr>
              <w:t>主要營業</w:t>
            </w:r>
          </w:p>
          <w:p w:rsidR="009F25EB" w:rsidRPr="00833D1F" w:rsidRDefault="009F25EB" w:rsidP="008A60F0">
            <w:pPr>
              <w:snapToGrid w:val="0"/>
              <w:spacing w:line="360" w:lineRule="exact"/>
              <w:jc w:val="distribute"/>
              <w:rPr>
                <w:rFonts w:ascii="Times New Roman" w:eastAsia="標楷體" w:hAnsi="Times New Roman"/>
                <w:color w:val="000000"/>
                <w:szCs w:val="24"/>
              </w:rPr>
            </w:pPr>
            <w:r w:rsidRPr="00833D1F">
              <w:rPr>
                <w:rFonts w:ascii="Times New Roman" w:eastAsia="標楷體" w:hAnsi="Times New Roman" w:hint="eastAsia"/>
                <w:color w:val="000000"/>
                <w:szCs w:val="24"/>
              </w:rPr>
              <w:t>項</w:t>
            </w:r>
            <w:r w:rsidRPr="00833D1F">
              <w:rPr>
                <w:rFonts w:ascii="Times New Roman" w:eastAsia="標楷體" w:hAnsi="Times New Roman" w:hint="eastAsia"/>
                <w:color w:val="000000"/>
                <w:szCs w:val="24"/>
              </w:rPr>
              <w:t xml:space="preserve">  </w:t>
            </w:r>
            <w:r w:rsidRPr="00833D1F">
              <w:rPr>
                <w:rFonts w:ascii="Times New Roman" w:eastAsia="標楷體" w:hAnsi="Times New Roman" w:hint="eastAsia"/>
                <w:color w:val="000000"/>
                <w:szCs w:val="24"/>
              </w:rPr>
              <w:t>目</w:t>
            </w:r>
          </w:p>
        </w:tc>
        <w:tc>
          <w:tcPr>
            <w:tcW w:w="7849" w:type="dxa"/>
            <w:gridSpan w:val="3"/>
            <w:vAlign w:val="center"/>
          </w:tcPr>
          <w:p w:rsidR="009F25EB" w:rsidRPr="00833D1F" w:rsidRDefault="009F25EB" w:rsidP="008A60F0">
            <w:pPr>
              <w:snapToGrid w:val="0"/>
              <w:spacing w:line="360" w:lineRule="exact"/>
              <w:jc w:val="both"/>
              <w:rPr>
                <w:rFonts w:ascii="Times New Roman" w:eastAsia="標楷體" w:hAnsi="Times New Roman"/>
                <w:b/>
                <w:color w:val="000000"/>
                <w:kern w:val="0"/>
                <w:szCs w:val="24"/>
              </w:rPr>
            </w:pPr>
            <w:r w:rsidRPr="00833D1F">
              <w:rPr>
                <w:rFonts w:ascii="Times New Roman" w:eastAsia="標楷體" w:hAnsi="Times New Roman" w:hint="eastAsia"/>
                <w:b/>
                <w:color w:val="000000"/>
                <w:kern w:val="0"/>
                <w:szCs w:val="24"/>
              </w:rPr>
              <w:t>滾珠螺</w:t>
            </w:r>
            <w:proofErr w:type="gramStart"/>
            <w:r w:rsidRPr="00833D1F">
              <w:rPr>
                <w:rFonts w:ascii="Times New Roman" w:eastAsia="標楷體" w:hAnsi="Times New Roman" w:hint="eastAsia"/>
                <w:b/>
                <w:color w:val="000000"/>
                <w:kern w:val="0"/>
                <w:szCs w:val="24"/>
              </w:rPr>
              <w:t>桿</w:t>
            </w:r>
            <w:proofErr w:type="gramEnd"/>
            <w:r w:rsidRPr="00833D1F">
              <w:rPr>
                <w:rFonts w:ascii="Times New Roman" w:eastAsia="標楷體" w:hAnsi="Times New Roman" w:hint="eastAsia"/>
                <w:b/>
                <w:color w:val="000000"/>
                <w:kern w:val="0"/>
                <w:szCs w:val="24"/>
              </w:rPr>
              <w:t>、滾</w:t>
            </w:r>
            <w:proofErr w:type="gramStart"/>
            <w:r w:rsidRPr="00833D1F">
              <w:rPr>
                <w:rFonts w:ascii="Times New Roman" w:eastAsia="標楷體" w:hAnsi="Times New Roman" w:hint="eastAsia"/>
                <w:b/>
                <w:color w:val="000000"/>
                <w:kern w:val="0"/>
                <w:szCs w:val="24"/>
              </w:rPr>
              <w:t>珠花鍵</w:t>
            </w:r>
            <w:proofErr w:type="gramEnd"/>
            <w:r w:rsidRPr="00833D1F">
              <w:rPr>
                <w:rFonts w:ascii="Times New Roman" w:eastAsia="標楷體" w:hAnsi="Times New Roman" w:hint="eastAsia"/>
                <w:b/>
                <w:color w:val="000000"/>
                <w:kern w:val="0"/>
                <w:szCs w:val="24"/>
              </w:rPr>
              <w:t>、線性滑軌、直線軸承</w:t>
            </w:r>
          </w:p>
        </w:tc>
      </w:tr>
      <w:tr w:rsidR="009F25EB" w:rsidRPr="00BB19A4" w:rsidTr="008A60F0">
        <w:trPr>
          <w:cantSplit/>
          <w:trHeight w:val="2126"/>
        </w:trPr>
        <w:tc>
          <w:tcPr>
            <w:tcW w:w="1467" w:type="dxa"/>
            <w:vAlign w:val="center"/>
          </w:tcPr>
          <w:p w:rsidR="009F25EB" w:rsidRPr="00833D1F" w:rsidRDefault="009F25EB" w:rsidP="008A60F0">
            <w:pPr>
              <w:snapToGrid w:val="0"/>
              <w:spacing w:line="360" w:lineRule="exact"/>
              <w:jc w:val="center"/>
              <w:rPr>
                <w:rFonts w:ascii="Times New Roman" w:eastAsia="標楷體" w:hAnsi="Times New Roman"/>
                <w:color w:val="000000"/>
                <w:szCs w:val="24"/>
              </w:rPr>
            </w:pPr>
            <w:r w:rsidRPr="00833D1F">
              <w:rPr>
                <w:rFonts w:ascii="Times New Roman" w:eastAsia="標楷體" w:hAnsi="Times New Roman" w:hint="eastAsia"/>
                <w:color w:val="000000"/>
                <w:szCs w:val="24"/>
              </w:rPr>
              <w:t>公司</w:t>
            </w:r>
          </w:p>
          <w:p w:rsidR="009F25EB" w:rsidRPr="00833D1F" w:rsidRDefault="009F25EB" w:rsidP="008A60F0">
            <w:pPr>
              <w:snapToGrid w:val="0"/>
              <w:spacing w:line="360" w:lineRule="exact"/>
              <w:jc w:val="center"/>
              <w:rPr>
                <w:rFonts w:ascii="Times New Roman" w:eastAsia="標楷體" w:hAnsi="Times New Roman"/>
                <w:color w:val="000000"/>
                <w:szCs w:val="24"/>
              </w:rPr>
            </w:pPr>
            <w:r w:rsidRPr="00833D1F">
              <w:rPr>
                <w:rFonts w:ascii="Times New Roman" w:eastAsia="標楷體" w:hAnsi="Times New Roman" w:hint="eastAsia"/>
                <w:color w:val="000000"/>
                <w:szCs w:val="24"/>
              </w:rPr>
              <w:t>簡介</w:t>
            </w:r>
          </w:p>
        </w:tc>
        <w:tc>
          <w:tcPr>
            <w:tcW w:w="7849" w:type="dxa"/>
            <w:gridSpan w:val="3"/>
            <w:vAlign w:val="center"/>
          </w:tcPr>
          <w:p w:rsidR="009F25EB" w:rsidRPr="00833D1F" w:rsidRDefault="009F25EB" w:rsidP="008A60F0">
            <w:pPr>
              <w:snapToGrid w:val="0"/>
              <w:spacing w:line="360" w:lineRule="exact"/>
              <w:jc w:val="both"/>
              <w:rPr>
                <w:rFonts w:hAnsi="Times New Roman"/>
                <w:szCs w:val="24"/>
              </w:rPr>
            </w:pPr>
            <w:r w:rsidRPr="00833D1F">
              <w:rPr>
                <w:rFonts w:hAnsi="Times New Roman" w:hint="eastAsia"/>
                <w:spacing w:val="15"/>
                <w:szCs w:val="24"/>
              </w:rPr>
              <w:t>(</w:t>
            </w:r>
            <w:r w:rsidRPr="00833D1F">
              <w:rPr>
                <w:rFonts w:hAnsi="Times New Roman" w:hint="eastAsia"/>
                <w:spacing w:val="15"/>
                <w:szCs w:val="24"/>
              </w:rPr>
              <w:t>至少要</w:t>
            </w:r>
            <w:r w:rsidRPr="00833D1F">
              <w:rPr>
                <w:rFonts w:hAnsi="Times New Roman" w:hint="eastAsia"/>
                <w:spacing w:val="15"/>
                <w:szCs w:val="24"/>
              </w:rPr>
              <w:t>1000</w:t>
            </w:r>
            <w:r w:rsidRPr="00833D1F">
              <w:rPr>
                <w:rFonts w:hAnsi="Times New Roman" w:hint="eastAsia"/>
                <w:spacing w:val="15"/>
                <w:szCs w:val="24"/>
              </w:rPr>
              <w:t>字</w:t>
            </w:r>
            <w:r w:rsidRPr="00833D1F">
              <w:rPr>
                <w:rFonts w:hAnsi="Times New Roman" w:hint="eastAsia"/>
                <w:spacing w:val="15"/>
                <w:szCs w:val="24"/>
              </w:rPr>
              <w:t>)</w:t>
            </w:r>
            <w:r w:rsidRPr="00833D1F">
              <w:rPr>
                <w:rFonts w:ascii="標楷體" w:eastAsia="標楷體" w:hAnsi="標楷體" w:hint="eastAsia"/>
                <w:b/>
                <w:spacing w:val="15"/>
                <w:szCs w:val="24"/>
              </w:rPr>
              <w:t xml:space="preserve"> </w:t>
            </w:r>
            <w:r w:rsidRPr="00833D1F">
              <w:rPr>
                <w:rFonts w:ascii="標楷體" w:eastAsia="標楷體" w:hAnsi="標楷體"/>
                <w:b/>
                <w:szCs w:val="24"/>
              </w:rPr>
              <w:t>全球傳動科技股份有限公司</w:t>
            </w:r>
          </w:p>
          <w:p w:rsidR="009F25EB" w:rsidRPr="00833D1F" w:rsidRDefault="009F25EB" w:rsidP="008A60F0">
            <w:pPr>
              <w:snapToGrid w:val="0"/>
              <w:spacing w:line="360" w:lineRule="exact"/>
              <w:jc w:val="both"/>
              <w:rPr>
                <w:rFonts w:ascii="Times New Roman" w:eastAsia="標楷體" w:hAnsi="標楷體"/>
                <w:color w:val="000000"/>
                <w:szCs w:val="24"/>
              </w:rPr>
            </w:pPr>
            <w:r w:rsidRPr="00833D1F">
              <w:rPr>
                <w:rFonts w:ascii="Times New Roman" w:eastAsia="標楷體" w:hAnsi="標楷體"/>
                <w:color w:val="000000"/>
                <w:szCs w:val="24"/>
              </w:rPr>
              <w:t>全球傳動科技股份有限公司</w:t>
            </w:r>
            <w:r w:rsidRPr="00833D1F">
              <w:rPr>
                <w:rFonts w:ascii="Times New Roman" w:eastAsia="標楷體" w:hAnsi="Times New Roman"/>
                <w:color w:val="000000"/>
                <w:szCs w:val="24"/>
              </w:rPr>
              <w:t>(TBI MOTION)</w:t>
            </w:r>
            <w:r w:rsidRPr="00833D1F">
              <w:rPr>
                <w:rFonts w:ascii="Times New Roman" w:eastAsia="標楷體" w:hAnsi="標楷體"/>
                <w:color w:val="000000"/>
                <w:szCs w:val="24"/>
              </w:rPr>
              <w:t>前身為台灣滾珠工業</w:t>
            </w:r>
            <w:r w:rsidRPr="00833D1F">
              <w:rPr>
                <w:rFonts w:ascii="Times New Roman" w:eastAsia="標楷體" w:hAnsi="Times New Roman"/>
                <w:color w:val="000000"/>
                <w:szCs w:val="24"/>
              </w:rPr>
              <w:t>(</w:t>
            </w:r>
            <w:r w:rsidRPr="00833D1F">
              <w:rPr>
                <w:rFonts w:ascii="Times New Roman" w:eastAsia="標楷體" w:hAnsi="標楷體"/>
                <w:color w:val="000000"/>
                <w:szCs w:val="24"/>
              </w:rPr>
              <w:t>股</w:t>
            </w:r>
            <w:r w:rsidRPr="00833D1F">
              <w:rPr>
                <w:rFonts w:ascii="Times New Roman" w:eastAsia="標楷體" w:hAnsi="Times New Roman"/>
                <w:color w:val="000000"/>
                <w:szCs w:val="24"/>
              </w:rPr>
              <w:t>)(TBI)</w:t>
            </w:r>
            <w:r w:rsidRPr="00833D1F">
              <w:rPr>
                <w:rFonts w:ascii="Times New Roman" w:eastAsia="標楷體" w:hAnsi="標楷體"/>
                <w:color w:val="000000"/>
                <w:szCs w:val="24"/>
              </w:rPr>
              <w:t>及全球滾珠科技</w:t>
            </w:r>
            <w:r w:rsidRPr="00833D1F">
              <w:rPr>
                <w:rFonts w:ascii="Times New Roman" w:eastAsia="標楷體" w:hAnsi="Times New Roman"/>
                <w:color w:val="000000"/>
                <w:szCs w:val="24"/>
              </w:rPr>
              <w:t>(</w:t>
            </w:r>
            <w:r w:rsidRPr="00833D1F">
              <w:rPr>
                <w:rFonts w:ascii="Times New Roman" w:eastAsia="標楷體" w:hAnsi="標楷體"/>
                <w:color w:val="000000"/>
                <w:szCs w:val="24"/>
              </w:rPr>
              <w:t>股</w:t>
            </w:r>
            <w:r w:rsidRPr="00833D1F">
              <w:rPr>
                <w:rFonts w:ascii="Times New Roman" w:eastAsia="標楷體" w:hAnsi="Times New Roman"/>
                <w:color w:val="000000"/>
                <w:szCs w:val="24"/>
              </w:rPr>
              <w:t>) (COMTOP)</w:t>
            </w:r>
            <w:r w:rsidRPr="00833D1F">
              <w:rPr>
                <w:rFonts w:ascii="Times New Roman" w:eastAsia="標楷體" w:hAnsi="標楷體"/>
                <w:color w:val="000000"/>
                <w:szCs w:val="24"/>
              </w:rPr>
              <w:t>，</w:t>
            </w:r>
            <w:r w:rsidRPr="00833D1F">
              <w:rPr>
                <w:rFonts w:ascii="Times New Roman" w:eastAsia="標楷體" w:hAnsi="Times New Roman"/>
                <w:color w:val="000000"/>
                <w:szCs w:val="24"/>
              </w:rPr>
              <w:t>1986</w:t>
            </w:r>
            <w:r w:rsidRPr="00833D1F">
              <w:rPr>
                <w:rFonts w:ascii="Times New Roman" w:eastAsia="標楷體" w:hAnsi="標楷體"/>
                <w:color w:val="000000"/>
                <w:szCs w:val="24"/>
              </w:rPr>
              <w:t>年成立成為</w:t>
            </w:r>
            <w:proofErr w:type="gramStart"/>
            <w:r w:rsidRPr="00833D1F">
              <w:rPr>
                <w:rFonts w:ascii="Times New Roman" w:eastAsia="標楷體" w:hAnsi="標楷體"/>
                <w:color w:val="000000"/>
                <w:szCs w:val="24"/>
              </w:rPr>
              <w:t>全台第一家</w:t>
            </w:r>
            <w:proofErr w:type="gramEnd"/>
            <w:r w:rsidRPr="00833D1F">
              <w:rPr>
                <w:rFonts w:ascii="Times New Roman" w:eastAsia="標楷體" w:hAnsi="標楷體"/>
                <w:color w:val="000000"/>
                <w:szCs w:val="24"/>
              </w:rPr>
              <w:t>精密</w:t>
            </w:r>
            <w:proofErr w:type="gramStart"/>
            <w:r w:rsidRPr="00833D1F">
              <w:rPr>
                <w:rFonts w:ascii="Times New Roman" w:eastAsia="標楷體" w:hAnsi="標楷體"/>
                <w:color w:val="000000"/>
                <w:szCs w:val="24"/>
              </w:rPr>
              <w:t>轉造級滾</w:t>
            </w:r>
            <w:proofErr w:type="gramEnd"/>
            <w:r w:rsidRPr="00833D1F">
              <w:rPr>
                <w:rFonts w:ascii="Times New Roman" w:eastAsia="標楷體" w:hAnsi="標楷體"/>
                <w:color w:val="000000"/>
                <w:szCs w:val="24"/>
              </w:rPr>
              <w:t>珠螺</w:t>
            </w:r>
            <w:proofErr w:type="gramStart"/>
            <w:r w:rsidRPr="00833D1F">
              <w:rPr>
                <w:rFonts w:ascii="Times New Roman" w:eastAsia="標楷體" w:hAnsi="標楷體"/>
                <w:color w:val="000000"/>
                <w:szCs w:val="24"/>
              </w:rPr>
              <w:t>桿</w:t>
            </w:r>
            <w:proofErr w:type="gramEnd"/>
            <w:r w:rsidRPr="00833D1F">
              <w:rPr>
                <w:rFonts w:ascii="Times New Roman" w:eastAsia="標楷體" w:hAnsi="標楷體"/>
                <w:color w:val="000000"/>
                <w:szCs w:val="24"/>
              </w:rPr>
              <w:t>廠。</w:t>
            </w:r>
            <w:r w:rsidRPr="00833D1F">
              <w:rPr>
                <w:rFonts w:ascii="Times New Roman" w:eastAsia="標楷體" w:hAnsi="Times New Roman"/>
                <w:color w:val="000000"/>
                <w:szCs w:val="24"/>
              </w:rPr>
              <w:t>1988</w:t>
            </w:r>
            <w:r w:rsidRPr="00833D1F">
              <w:rPr>
                <w:rFonts w:ascii="Times New Roman" w:eastAsia="標楷體" w:hAnsi="標楷體"/>
                <w:color w:val="000000"/>
                <w:szCs w:val="24"/>
              </w:rPr>
              <w:t>年成立專業研發中心</w:t>
            </w:r>
            <w:r w:rsidRPr="00833D1F">
              <w:rPr>
                <w:rFonts w:ascii="Times New Roman" w:eastAsia="標楷體" w:hAnsi="Times New Roman"/>
                <w:color w:val="000000"/>
                <w:szCs w:val="24"/>
              </w:rPr>
              <w:t>-</w:t>
            </w:r>
            <w:r w:rsidRPr="00833D1F">
              <w:rPr>
                <w:rFonts w:ascii="Times New Roman" w:eastAsia="標楷體" w:hAnsi="標楷體"/>
                <w:color w:val="000000"/>
                <w:szCs w:val="24"/>
              </w:rPr>
              <w:t>從事精密</w:t>
            </w:r>
            <w:proofErr w:type="gramStart"/>
            <w:r w:rsidRPr="00833D1F">
              <w:rPr>
                <w:rFonts w:ascii="Times New Roman" w:eastAsia="標楷體" w:hAnsi="標楷體"/>
                <w:color w:val="000000"/>
                <w:szCs w:val="24"/>
              </w:rPr>
              <w:t>研磨級滾珠</w:t>
            </w:r>
            <w:proofErr w:type="gramEnd"/>
            <w:r w:rsidRPr="00833D1F">
              <w:rPr>
                <w:rFonts w:ascii="Times New Roman" w:eastAsia="標楷體" w:hAnsi="標楷體"/>
                <w:color w:val="000000"/>
                <w:szCs w:val="24"/>
              </w:rPr>
              <w:t>螺</w:t>
            </w:r>
            <w:proofErr w:type="gramStart"/>
            <w:r w:rsidRPr="00833D1F">
              <w:rPr>
                <w:rFonts w:ascii="Times New Roman" w:eastAsia="標楷體" w:hAnsi="標楷體"/>
                <w:color w:val="000000"/>
                <w:szCs w:val="24"/>
              </w:rPr>
              <w:t>桿</w:t>
            </w:r>
            <w:proofErr w:type="gramEnd"/>
            <w:r w:rsidRPr="00833D1F">
              <w:rPr>
                <w:rFonts w:ascii="Times New Roman" w:eastAsia="標楷體" w:hAnsi="標楷體"/>
                <w:color w:val="000000"/>
                <w:szCs w:val="24"/>
              </w:rPr>
              <w:t>之開發生產。</w:t>
            </w:r>
          </w:p>
        </w:tc>
      </w:tr>
      <w:tr w:rsidR="009F25EB" w:rsidRPr="00BB19A4" w:rsidTr="008A60F0">
        <w:trPr>
          <w:cantSplit/>
          <w:trHeight w:val="13467"/>
        </w:trPr>
        <w:tc>
          <w:tcPr>
            <w:tcW w:w="1467" w:type="dxa"/>
            <w:vAlign w:val="center"/>
          </w:tcPr>
          <w:p w:rsidR="009F25EB" w:rsidRPr="00BB19A4" w:rsidRDefault="009F25EB" w:rsidP="008A60F0">
            <w:pPr>
              <w:snapToGrid w:val="0"/>
              <w:spacing w:line="360" w:lineRule="exact"/>
              <w:jc w:val="center"/>
              <w:rPr>
                <w:rFonts w:ascii="Times New Roman" w:eastAsia="標楷體" w:hAnsi="Times New Roman"/>
                <w:color w:val="000000"/>
                <w:sz w:val="28"/>
                <w:szCs w:val="28"/>
              </w:rPr>
            </w:pPr>
            <w:r w:rsidRPr="00BB19A4">
              <w:rPr>
                <w:rFonts w:ascii="Times New Roman" w:eastAsia="標楷體" w:hAnsi="Times New Roman" w:hint="eastAsia"/>
                <w:color w:val="000000"/>
                <w:sz w:val="28"/>
                <w:szCs w:val="28"/>
              </w:rPr>
              <w:lastRenderedPageBreak/>
              <w:t>公司</w:t>
            </w:r>
          </w:p>
          <w:p w:rsidR="009F25EB" w:rsidRPr="00BB19A4" w:rsidRDefault="009F25EB" w:rsidP="008A60F0">
            <w:pPr>
              <w:snapToGrid w:val="0"/>
              <w:spacing w:line="360" w:lineRule="exact"/>
              <w:jc w:val="center"/>
              <w:rPr>
                <w:rFonts w:ascii="Times New Roman" w:eastAsia="標楷體" w:hAnsi="Times New Roman"/>
                <w:color w:val="000000"/>
                <w:sz w:val="28"/>
                <w:szCs w:val="28"/>
              </w:rPr>
            </w:pPr>
            <w:r w:rsidRPr="00BB19A4">
              <w:rPr>
                <w:rFonts w:ascii="Times New Roman" w:eastAsia="標楷體" w:hAnsi="Times New Roman" w:hint="eastAsia"/>
                <w:color w:val="000000"/>
                <w:sz w:val="28"/>
                <w:szCs w:val="28"/>
              </w:rPr>
              <w:t>簡介</w:t>
            </w:r>
          </w:p>
        </w:tc>
        <w:tc>
          <w:tcPr>
            <w:tcW w:w="7849" w:type="dxa"/>
            <w:gridSpan w:val="3"/>
          </w:tcPr>
          <w:p w:rsidR="009F25EB" w:rsidRPr="00833D1F" w:rsidRDefault="009F25EB" w:rsidP="008A60F0">
            <w:pPr>
              <w:shd w:val="clear" w:color="auto" w:fill="FFFFFF"/>
              <w:adjustRightInd w:val="0"/>
              <w:snapToGrid w:val="0"/>
              <w:ind w:firstLine="480"/>
              <w:jc w:val="both"/>
              <w:rPr>
                <w:rFonts w:ascii="Times New Roman" w:eastAsia="標楷體" w:hAnsi="Times New Roman"/>
                <w:color w:val="000000"/>
                <w:szCs w:val="24"/>
              </w:rPr>
            </w:pPr>
            <w:r w:rsidRPr="00833D1F">
              <w:rPr>
                <w:rFonts w:ascii="Times New Roman" w:eastAsia="標楷體" w:hAnsi="Times New Roman"/>
                <w:color w:val="000000"/>
                <w:szCs w:val="24"/>
              </w:rPr>
              <w:t>TBI MOTION</w:t>
            </w:r>
            <w:r w:rsidRPr="00833D1F">
              <w:rPr>
                <w:rFonts w:ascii="Times New Roman" w:eastAsia="標楷體" w:hAnsi="標楷體"/>
                <w:color w:val="000000"/>
                <w:szCs w:val="24"/>
              </w:rPr>
              <w:t>同時整合</w:t>
            </w:r>
            <w:r w:rsidRPr="00833D1F">
              <w:rPr>
                <w:rFonts w:ascii="Times New Roman" w:eastAsia="標楷體" w:hAnsi="Times New Roman"/>
                <w:color w:val="000000"/>
                <w:szCs w:val="24"/>
              </w:rPr>
              <w:t>TBI</w:t>
            </w:r>
            <w:r w:rsidRPr="00833D1F">
              <w:rPr>
                <w:rFonts w:ascii="Times New Roman" w:eastAsia="標楷體" w:hAnsi="標楷體"/>
                <w:color w:val="000000"/>
                <w:szCs w:val="24"/>
              </w:rPr>
              <w:t>的專業製造技術及</w:t>
            </w:r>
            <w:r w:rsidRPr="00833D1F">
              <w:rPr>
                <w:rFonts w:ascii="Times New Roman" w:eastAsia="標楷體" w:hAnsi="Times New Roman"/>
                <w:color w:val="000000"/>
                <w:szCs w:val="24"/>
              </w:rPr>
              <w:t>COMTOP</w:t>
            </w:r>
            <w:r w:rsidRPr="00833D1F">
              <w:rPr>
                <w:rFonts w:ascii="Times New Roman" w:eastAsia="標楷體" w:hAnsi="標楷體"/>
                <w:color w:val="000000"/>
                <w:szCs w:val="24"/>
              </w:rPr>
              <w:t>的行銷體系，擁有專業的研發團隊，能自行研發及改良產品；並擁有強大的設備中心為後盾，提供生產所需之設備及機台，持續進行製程及設備改良，用</w:t>
            </w:r>
            <w:proofErr w:type="gramStart"/>
            <w:r w:rsidRPr="00833D1F">
              <w:rPr>
                <w:rFonts w:ascii="Times New Roman" w:eastAsia="標楷體" w:hAnsi="標楷體"/>
                <w:color w:val="000000"/>
                <w:szCs w:val="24"/>
              </w:rPr>
              <w:t>最</w:t>
            </w:r>
            <w:proofErr w:type="gramEnd"/>
            <w:r w:rsidRPr="00833D1F">
              <w:rPr>
                <w:rFonts w:ascii="Times New Roman" w:eastAsia="標楷體" w:hAnsi="標楷體"/>
                <w:color w:val="000000"/>
                <w:szCs w:val="24"/>
              </w:rPr>
              <w:t>專業的研發能力創新生產全系列傳動產品，以展新的面貌引領市場。</w:t>
            </w:r>
          </w:p>
          <w:p w:rsidR="009F25EB" w:rsidRDefault="009F25EB" w:rsidP="008A60F0">
            <w:pPr>
              <w:shd w:val="clear" w:color="auto" w:fill="FFFFFF"/>
              <w:adjustRightInd w:val="0"/>
              <w:snapToGrid w:val="0"/>
              <w:jc w:val="both"/>
              <w:rPr>
                <w:rFonts w:ascii="Times New Roman" w:eastAsia="標楷體" w:hAnsi="標楷體"/>
                <w:color w:val="000000"/>
                <w:szCs w:val="24"/>
              </w:rPr>
            </w:pPr>
            <w:r w:rsidRPr="00833D1F">
              <w:rPr>
                <w:rFonts w:ascii="Times New Roman" w:eastAsia="標楷體" w:hAnsi="標楷體"/>
                <w:color w:val="000000"/>
                <w:szCs w:val="24"/>
              </w:rPr>
              <w:t>主要產品：滾珠螺</w:t>
            </w:r>
            <w:proofErr w:type="gramStart"/>
            <w:r w:rsidRPr="00833D1F">
              <w:rPr>
                <w:rFonts w:ascii="Times New Roman" w:eastAsia="標楷體" w:hAnsi="標楷體"/>
                <w:color w:val="000000"/>
                <w:szCs w:val="24"/>
              </w:rPr>
              <w:t>桿</w:t>
            </w:r>
            <w:proofErr w:type="gramEnd"/>
            <w:r w:rsidRPr="00833D1F">
              <w:rPr>
                <w:rFonts w:ascii="Times New Roman" w:eastAsia="標楷體" w:hAnsi="標楷體"/>
                <w:color w:val="000000"/>
                <w:szCs w:val="24"/>
              </w:rPr>
              <w:t>、線性滑軌、滾</w:t>
            </w:r>
            <w:proofErr w:type="gramStart"/>
            <w:r w:rsidRPr="00833D1F">
              <w:rPr>
                <w:rFonts w:ascii="Times New Roman" w:eastAsia="標楷體" w:hAnsi="標楷體"/>
                <w:color w:val="000000"/>
                <w:szCs w:val="24"/>
              </w:rPr>
              <w:t>珠花鍵</w:t>
            </w:r>
            <w:proofErr w:type="gramEnd"/>
            <w:r w:rsidRPr="00833D1F">
              <w:rPr>
                <w:rFonts w:ascii="Times New Roman" w:eastAsia="標楷體" w:hAnsi="標楷體"/>
                <w:color w:val="000000"/>
                <w:szCs w:val="24"/>
              </w:rPr>
              <w:t>、直線軸承、螺</w:t>
            </w:r>
            <w:proofErr w:type="gramStart"/>
            <w:r w:rsidRPr="00833D1F">
              <w:rPr>
                <w:rFonts w:ascii="Times New Roman" w:eastAsia="標楷體" w:hAnsi="標楷體"/>
                <w:color w:val="000000"/>
                <w:szCs w:val="24"/>
              </w:rPr>
              <w:t>桿</w:t>
            </w:r>
            <w:proofErr w:type="gramEnd"/>
            <w:r w:rsidRPr="00833D1F">
              <w:rPr>
                <w:rFonts w:ascii="Times New Roman" w:eastAsia="標楷體" w:hAnsi="標楷體"/>
                <w:color w:val="000000"/>
                <w:szCs w:val="24"/>
              </w:rPr>
              <w:t>支撐座、聯軸器</w:t>
            </w:r>
            <w:r w:rsidRPr="00833D1F">
              <w:rPr>
                <w:rFonts w:ascii="Times New Roman" w:eastAsia="標楷體" w:hAnsi="標楷體" w:hint="eastAsia"/>
                <w:color w:val="000000"/>
                <w:szCs w:val="24"/>
              </w:rPr>
              <w:t>。</w:t>
            </w:r>
          </w:p>
          <w:p w:rsidR="009F25EB" w:rsidRPr="00833D1F" w:rsidRDefault="009F25EB" w:rsidP="008A60F0">
            <w:pPr>
              <w:shd w:val="clear" w:color="auto" w:fill="FFFFFF"/>
              <w:adjustRightInd w:val="0"/>
              <w:snapToGrid w:val="0"/>
              <w:jc w:val="both"/>
              <w:rPr>
                <w:rFonts w:ascii="Times New Roman" w:eastAsia="標楷體" w:hAnsi="標楷體"/>
                <w:color w:val="000000"/>
                <w:szCs w:val="24"/>
              </w:rPr>
            </w:pPr>
          </w:p>
          <w:p w:rsidR="009F25EB" w:rsidRPr="00833D1F" w:rsidRDefault="009F25EB" w:rsidP="008A60F0">
            <w:pPr>
              <w:widowControl/>
              <w:adjustRightInd w:val="0"/>
              <w:snapToGrid w:val="0"/>
              <w:outlineLvl w:val="1"/>
              <w:rPr>
                <w:rFonts w:ascii="Times New Roman" w:eastAsia="標楷體" w:hAnsi="Times New Roman"/>
                <w:color w:val="000000"/>
                <w:spacing w:val="24"/>
                <w:kern w:val="36"/>
                <w:szCs w:val="24"/>
              </w:rPr>
            </w:pPr>
            <w:r w:rsidRPr="00833D1F">
              <w:rPr>
                <w:rFonts w:ascii="Times New Roman" w:eastAsia="標楷體" w:hAnsi="Times New Roman"/>
                <w:b/>
                <w:bCs/>
                <w:color w:val="000000"/>
                <w:spacing w:val="-24"/>
                <w:kern w:val="36"/>
                <w:szCs w:val="24"/>
              </w:rPr>
              <w:t>TBI MOTION</w:t>
            </w:r>
            <w:r w:rsidRPr="00833D1F">
              <w:rPr>
                <w:rFonts w:ascii="Times New Roman" w:eastAsia="標楷體" w:hAnsi="Times New Roman"/>
                <w:color w:val="000000"/>
                <w:spacing w:val="24"/>
                <w:kern w:val="36"/>
                <w:szCs w:val="24"/>
              </w:rPr>
              <w:t xml:space="preserve"> </w:t>
            </w:r>
            <w:r w:rsidRPr="00833D1F">
              <w:rPr>
                <w:rFonts w:ascii="Times New Roman" w:eastAsia="標楷體" w:hAnsi="標楷體"/>
                <w:color w:val="000000"/>
                <w:spacing w:val="24"/>
                <w:kern w:val="36"/>
                <w:szCs w:val="24"/>
              </w:rPr>
              <w:t>滾珠螺</w:t>
            </w:r>
            <w:proofErr w:type="gramStart"/>
            <w:r w:rsidRPr="00833D1F">
              <w:rPr>
                <w:rFonts w:ascii="Times New Roman" w:eastAsia="標楷體" w:hAnsi="標楷體"/>
                <w:color w:val="000000"/>
                <w:spacing w:val="24"/>
                <w:kern w:val="36"/>
                <w:szCs w:val="24"/>
              </w:rPr>
              <w:t>桿</w:t>
            </w:r>
            <w:proofErr w:type="gramEnd"/>
          </w:p>
          <w:p w:rsidR="009F25EB" w:rsidRPr="00833D1F" w:rsidRDefault="009F25EB" w:rsidP="008A60F0">
            <w:pPr>
              <w:widowControl/>
              <w:adjustRightInd w:val="0"/>
              <w:snapToGrid w:val="0"/>
              <w:rPr>
                <w:rFonts w:ascii="Times New Roman" w:eastAsia="標楷體" w:hAnsi="Times New Roman"/>
                <w:b/>
                <w:color w:val="000000"/>
                <w:kern w:val="0"/>
                <w:szCs w:val="24"/>
              </w:rPr>
            </w:pPr>
            <w:r w:rsidRPr="00833D1F">
              <w:rPr>
                <w:rFonts w:ascii="Times New Roman" w:eastAsia="標楷體" w:hAnsi="標楷體"/>
                <w:b/>
                <w:color w:val="000000"/>
                <w:kern w:val="0"/>
                <w:szCs w:val="24"/>
              </w:rPr>
              <w:t>高信賴性</w:t>
            </w:r>
            <w:r w:rsidRPr="00833D1F">
              <w:rPr>
                <w:rFonts w:ascii="Times New Roman" w:eastAsia="標楷體" w:hAnsi="標楷體" w:hint="eastAsia"/>
                <w:b/>
                <w:color w:val="000000"/>
                <w:kern w:val="0"/>
                <w:szCs w:val="24"/>
              </w:rPr>
              <w:t>：</w:t>
            </w:r>
          </w:p>
          <w:p w:rsidR="009F25EB" w:rsidRDefault="009F25EB" w:rsidP="008A60F0">
            <w:pPr>
              <w:widowControl/>
              <w:adjustRightInd w:val="0"/>
              <w:snapToGrid w:val="0"/>
              <w:rPr>
                <w:rFonts w:ascii="Times New Roman" w:eastAsia="標楷體" w:hAnsi="標楷體"/>
                <w:color w:val="000000"/>
                <w:kern w:val="0"/>
                <w:szCs w:val="24"/>
              </w:rPr>
            </w:pPr>
            <w:r w:rsidRPr="00833D1F">
              <w:rPr>
                <w:rFonts w:ascii="Times New Roman" w:eastAsia="標楷體" w:hAnsi="Times New Roman"/>
                <w:b/>
                <w:bCs/>
                <w:color w:val="000000"/>
                <w:kern w:val="0"/>
                <w:szCs w:val="24"/>
              </w:rPr>
              <w:t>TBI</w:t>
            </w:r>
            <w:r w:rsidRPr="00833D1F">
              <w:rPr>
                <w:rFonts w:ascii="Times New Roman" w:eastAsia="標楷體" w:hAnsi="Times New Roman"/>
                <w:color w:val="000000"/>
                <w:kern w:val="0"/>
                <w:szCs w:val="24"/>
              </w:rPr>
              <w:t xml:space="preserve"> </w:t>
            </w:r>
            <w:r w:rsidRPr="00833D1F">
              <w:rPr>
                <w:rFonts w:ascii="Times New Roman" w:eastAsia="標楷體" w:hAnsi="標楷體"/>
                <w:color w:val="000000"/>
                <w:kern w:val="0"/>
                <w:szCs w:val="24"/>
              </w:rPr>
              <w:t>滾珠螺</w:t>
            </w:r>
            <w:proofErr w:type="gramStart"/>
            <w:r w:rsidRPr="00833D1F">
              <w:rPr>
                <w:rFonts w:ascii="Times New Roman" w:eastAsia="標楷體" w:hAnsi="標楷體"/>
                <w:color w:val="000000"/>
                <w:kern w:val="0"/>
                <w:szCs w:val="24"/>
              </w:rPr>
              <w:t>桿</w:t>
            </w:r>
            <w:proofErr w:type="gramEnd"/>
            <w:r w:rsidRPr="00833D1F">
              <w:rPr>
                <w:rFonts w:ascii="Times New Roman" w:eastAsia="標楷體" w:hAnsi="標楷體"/>
                <w:color w:val="000000"/>
                <w:kern w:val="0"/>
                <w:szCs w:val="24"/>
              </w:rPr>
              <w:t>是以多年來所累積的製品技術為基礎，從材料、熱處理、製造、檢查至出貨，都是以嚴謹的品保制度來加以管理，因此具有高信賴性。</w:t>
            </w:r>
          </w:p>
          <w:p w:rsidR="009F25EB" w:rsidRPr="00833D1F" w:rsidRDefault="009F25EB" w:rsidP="008A60F0">
            <w:pPr>
              <w:widowControl/>
              <w:adjustRightInd w:val="0"/>
              <w:snapToGrid w:val="0"/>
              <w:ind w:firstLine="480"/>
              <w:rPr>
                <w:rFonts w:ascii="Times New Roman" w:eastAsia="標楷體" w:hAnsi="Times New Roman"/>
                <w:color w:val="000000"/>
                <w:kern w:val="0"/>
                <w:szCs w:val="24"/>
              </w:rPr>
            </w:pPr>
          </w:p>
          <w:p w:rsidR="009F25EB" w:rsidRPr="00833D1F" w:rsidRDefault="009F25EB" w:rsidP="008A60F0">
            <w:pPr>
              <w:widowControl/>
              <w:adjustRightInd w:val="0"/>
              <w:snapToGrid w:val="0"/>
              <w:rPr>
                <w:rFonts w:ascii="Times New Roman" w:eastAsia="標楷體" w:hAnsi="Times New Roman"/>
                <w:b/>
                <w:color w:val="000000"/>
                <w:kern w:val="0"/>
                <w:szCs w:val="24"/>
              </w:rPr>
            </w:pPr>
            <w:r w:rsidRPr="00833D1F">
              <w:rPr>
                <w:rFonts w:ascii="Times New Roman" w:eastAsia="標楷體" w:hAnsi="標楷體"/>
                <w:b/>
                <w:color w:val="000000"/>
                <w:kern w:val="0"/>
                <w:szCs w:val="24"/>
              </w:rPr>
              <w:t>圓滑的動作性</w:t>
            </w:r>
            <w:r w:rsidRPr="00833D1F">
              <w:rPr>
                <w:rFonts w:ascii="Times New Roman" w:eastAsia="標楷體" w:hAnsi="標楷體" w:hint="eastAsia"/>
                <w:b/>
                <w:color w:val="000000"/>
                <w:kern w:val="0"/>
                <w:szCs w:val="24"/>
              </w:rPr>
              <w:t>：</w:t>
            </w:r>
          </w:p>
          <w:p w:rsidR="009F25EB" w:rsidRDefault="009F25EB" w:rsidP="008A60F0">
            <w:pPr>
              <w:widowControl/>
              <w:adjustRightInd w:val="0"/>
              <w:snapToGrid w:val="0"/>
              <w:ind w:firstLine="480"/>
              <w:rPr>
                <w:rFonts w:ascii="Times New Roman" w:eastAsia="標楷體" w:hAnsi="標楷體"/>
                <w:color w:val="000000"/>
                <w:kern w:val="0"/>
                <w:szCs w:val="24"/>
              </w:rPr>
            </w:pPr>
            <w:r w:rsidRPr="00833D1F">
              <w:rPr>
                <w:rFonts w:ascii="Times New Roman" w:eastAsia="標楷體" w:hAnsi="標楷體"/>
                <w:color w:val="000000"/>
                <w:kern w:val="0"/>
                <w:szCs w:val="24"/>
              </w:rPr>
              <w:t>滾珠螺</w:t>
            </w:r>
            <w:proofErr w:type="gramStart"/>
            <w:r w:rsidRPr="00833D1F">
              <w:rPr>
                <w:rFonts w:ascii="Times New Roman" w:eastAsia="標楷體" w:hAnsi="標楷體"/>
                <w:color w:val="000000"/>
                <w:kern w:val="0"/>
                <w:szCs w:val="24"/>
              </w:rPr>
              <w:t>桿</w:t>
            </w:r>
            <w:proofErr w:type="gramEnd"/>
            <w:r w:rsidRPr="00833D1F">
              <w:rPr>
                <w:rFonts w:ascii="Times New Roman" w:eastAsia="標楷體" w:hAnsi="標楷體"/>
                <w:color w:val="000000"/>
                <w:kern w:val="0"/>
                <w:szCs w:val="24"/>
              </w:rPr>
              <w:t>具有比滑動螺</w:t>
            </w:r>
            <w:proofErr w:type="gramStart"/>
            <w:r w:rsidRPr="00833D1F">
              <w:rPr>
                <w:rFonts w:ascii="Times New Roman" w:eastAsia="標楷體" w:hAnsi="標楷體"/>
                <w:color w:val="000000"/>
                <w:kern w:val="0"/>
                <w:szCs w:val="24"/>
              </w:rPr>
              <w:t>桿</w:t>
            </w:r>
            <w:proofErr w:type="gramEnd"/>
            <w:r w:rsidRPr="00833D1F">
              <w:rPr>
                <w:rFonts w:ascii="Times New Roman" w:eastAsia="標楷體" w:hAnsi="標楷體"/>
                <w:color w:val="000000"/>
                <w:kern w:val="0"/>
                <w:szCs w:val="24"/>
              </w:rPr>
              <w:t>更高的效率，所需扭矩只有</w:t>
            </w:r>
            <w:r w:rsidRPr="00833D1F">
              <w:rPr>
                <w:rFonts w:ascii="Times New Roman" w:eastAsia="標楷體" w:hAnsi="Times New Roman"/>
                <w:color w:val="000000"/>
                <w:kern w:val="0"/>
                <w:szCs w:val="24"/>
              </w:rPr>
              <w:t xml:space="preserve"> </w:t>
            </w:r>
            <w:r w:rsidRPr="00833D1F">
              <w:rPr>
                <w:rFonts w:ascii="Times New Roman" w:eastAsia="標楷體" w:hAnsi="Times New Roman"/>
                <w:b/>
                <w:bCs/>
                <w:color w:val="000000"/>
                <w:kern w:val="0"/>
                <w:szCs w:val="24"/>
              </w:rPr>
              <w:t>30%</w:t>
            </w:r>
            <w:r w:rsidRPr="00833D1F">
              <w:rPr>
                <w:rFonts w:ascii="Times New Roman" w:eastAsia="標楷體" w:hAnsi="Times New Roman"/>
                <w:color w:val="000000"/>
                <w:kern w:val="0"/>
                <w:szCs w:val="24"/>
              </w:rPr>
              <w:t xml:space="preserve"> </w:t>
            </w:r>
            <w:r w:rsidRPr="00833D1F">
              <w:rPr>
                <w:rFonts w:ascii="Times New Roman" w:eastAsia="標楷體" w:hAnsi="標楷體"/>
                <w:color w:val="000000"/>
                <w:kern w:val="0"/>
                <w:szCs w:val="24"/>
              </w:rPr>
              <w:t>以下。可輕易將直線運動變換為回轉運動。滾珠螺</w:t>
            </w:r>
            <w:proofErr w:type="gramStart"/>
            <w:r w:rsidRPr="00833D1F">
              <w:rPr>
                <w:rFonts w:ascii="Times New Roman" w:eastAsia="標楷體" w:hAnsi="標楷體"/>
                <w:color w:val="000000"/>
                <w:kern w:val="0"/>
                <w:szCs w:val="24"/>
              </w:rPr>
              <w:t>桿</w:t>
            </w:r>
            <w:proofErr w:type="gramEnd"/>
            <w:r w:rsidRPr="00833D1F">
              <w:rPr>
                <w:rFonts w:ascii="Times New Roman" w:eastAsia="標楷體" w:hAnsi="標楷體"/>
                <w:color w:val="000000"/>
                <w:kern w:val="0"/>
                <w:szCs w:val="24"/>
              </w:rPr>
              <w:t>即使</w:t>
            </w:r>
            <w:proofErr w:type="gramStart"/>
            <w:r w:rsidRPr="00833D1F">
              <w:rPr>
                <w:rFonts w:ascii="Times New Roman" w:eastAsia="標楷體" w:hAnsi="標楷體"/>
                <w:color w:val="000000"/>
                <w:kern w:val="0"/>
                <w:szCs w:val="24"/>
              </w:rPr>
              <w:t>給與預壓</w:t>
            </w:r>
            <w:proofErr w:type="gramEnd"/>
            <w:r w:rsidRPr="00833D1F">
              <w:rPr>
                <w:rFonts w:ascii="Times New Roman" w:eastAsia="標楷體" w:hAnsi="標楷體"/>
                <w:color w:val="000000"/>
                <w:kern w:val="0"/>
                <w:szCs w:val="24"/>
              </w:rPr>
              <w:t>，亦能維持圓滑的動作特性。</w:t>
            </w:r>
          </w:p>
          <w:p w:rsidR="009F25EB" w:rsidRPr="00833D1F" w:rsidRDefault="009F25EB" w:rsidP="008A60F0">
            <w:pPr>
              <w:widowControl/>
              <w:adjustRightInd w:val="0"/>
              <w:snapToGrid w:val="0"/>
              <w:ind w:firstLine="480"/>
              <w:rPr>
                <w:rFonts w:ascii="Times New Roman" w:eastAsia="標楷體" w:hAnsi="Times New Roman"/>
                <w:color w:val="000000"/>
                <w:kern w:val="0"/>
                <w:szCs w:val="24"/>
              </w:rPr>
            </w:pPr>
          </w:p>
          <w:p w:rsidR="009F25EB" w:rsidRPr="00833D1F" w:rsidRDefault="009F25EB" w:rsidP="008A60F0">
            <w:pPr>
              <w:widowControl/>
              <w:adjustRightInd w:val="0"/>
              <w:snapToGrid w:val="0"/>
              <w:rPr>
                <w:rFonts w:ascii="Times New Roman" w:eastAsia="標楷體" w:hAnsi="Times New Roman"/>
                <w:b/>
                <w:color w:val="000000"/>
                <w:kern w:val="0"/>
                <w:szCs w:val="24"/>
              </w:rPr>
            </w:pPr>
            <w:r w:rsidRPr="00833D1F">
              <w:rPr>
                <w:rFonts w:ascii="Times New Roman" w:eastAsia="標楷體" w:hAnsi="標楷體"/>
                <w:b/>
                <w:color w:val="000000"/>
                <w:kern w:val="0"/>
                <w:szCs w:val="24"/>
              </w:rPr>
              <w:t>無</w:t>
            </w:r>
            <w:proofErr w:type="gramStart"/>
            <w:r w:rsidRPr="00833D1F">
              <w:rPr>
                <w:rFonts w:ascii="Times New Roman" w:eastAsia="標楷體" w:hAnsi="標楷體"/>
                <w:b/>
                <w:color w:val="000000"/>
                <w:kern w:val="0"/>
                <w:szCs w:val="24"/>
              </w:rPr>
              <w:t>背隙與</w:t>
            </w:r>
            <w:proofErr w:type="gramEnd"/>
            <w:r w:rsidRPr="00833D1F">
              <w:rPr>
                <w:rFonts w:ascii="Times New Roman" w:eastAsia="標楷體" w:hAnsi="標楷體"/>
                <w:b/>
                <w:color w:val="000000"/>
                <w:kern w:val="0"/>
                <w:szCs w:val="24"/>
              </w:rPr>
              <w:t>高剛性</w:t>
            </w:r>
            <w:r w:rsidRPr="00833D1F">
              <w:rPr>
                <w:rFonts w:ascii="Times New Roman" w:eastAsia="標楷體" w:hAnsi="標楷體" w:hint="eastAsia"/>
                <w:b/>
                <w:color w:val="000000"/>
                <w:kern w:val="0"/>
                <w:szCs w:val="24"/>
              </w:rPr>
              <w:t>：</w:t>
            </w:r>
          </w:p>
          <w:p w:rsidR="009F25EB" w:rsidRDefault="009F25EB" w:rsidP="008A60F0">
            <w:pPr>
              <w:widowControl/>
              <w:adjustRightInd w:val="0"/>
              <w:snapToGrid w:val="0"/>
              <w:ind w:firstLine="480"/>
              <w:rPr>
                <w:rFonts w:ascii="Times New Roman" w:eastAsia="標楷體" w:hAnsi="標楷體"/>
                <w:color w:val="000000"/>
                <w:kern w:val="0"/>
                <w:szCs w:val="24"/>
              </w:rPr>
            </w:pPr>
            <w:r w:rsidRPr="00833D1F">
              <w:rPr>
                <w:rFonts w:ascii="Times New Roman" w:eastAsia="標楷體" w:hAnsi="標楷體"/>
                <w:color w:val="000000"/>
                <w:kern w:val="0"/>
                <w:szCs w:val="24"/>
              </w:rPr>
              <w:t>滾珠螺</w:t>
            </w:r>
            <w:proofErr w:type="gramStart"/>
            <w:r w:rsidRPr="00833D1F">
              <w:rPr>
                <w:rFonts w:ascii="Times New Roman" w:eastAsia="標楷體" w:hAnsi="標楷體"/>
                <w:color w:val="000000"/>
                <w:kern w:val="0"/>
                <w:szCs w:val="24"/>
              </w:rPr>
              <w:t>桿</w:t>
            </w:r>
            <w:proofErr w:type="gramEnd"/>
            <w:r w:rsidRPr="00833D1F">
              <w:rPr>
                <w:rFonts w:ascii="Times New Roman" w:eastAsia="標楷體" w:hAnsi="標楷體"/>
                <w:color w:val="000000"/>
                <w:kern w:val="0"/>
                <w:szCs w:val="24"/>
              </w:rPr>
              <w:t>，採用哥德式</w:t>
            </w:r>
            <w:r w:rsidRPr="00833D1F">
              <w:rPr>
                <w:rFonts w:ascii="Times New Roman" w:eastAsia="標楷體" w:hAnsi="Times New Roman"/>
                <w:color w:val="000000"/>
                <w:kern w:val="0"/>
                <w:szCs w:val="24"/>
              </w:rPr>
              <w:t xml:space="preserve"> </w:t>
            </w:r>
            <w:r w:rsidRPr="00833D1F">
              <w:rPr>
                <w:rFonts w:ascii="Times New Roman" w:eastAsia="標楷體" w:hAnsi="Times New Roman"/>
                <w:b/>
                <w:bCs/>
                <w:color w:val="000000"/>
                <w:kern w:val="0"/>
                <w:szCs w:val="24"/>
              </w:rPr>
              <w:t>(Gothic arch)</w:t>
            </w:r>
            <w:r w:rsidRPr="00833D1F">
              <w:rPr>
                <w:rFonts w:ascii="Times New Roman" w:eastAsia="標楷體" w:hAnsi="Times New Roman"/>
                <w:color w:val="000000"/>
                <w:kern w:val="0"/>
                <w:szCs w:val="24"/>
              </w:rPr>
              <w:t xml:space="preserve"> </w:t>
            </w:r>
            <w:r w:rsidRPr="00833D1F">
              <w:rPr>
                <w:rFonts w:ascii="Times New Roman" w:eastAsia="標楷體" w:hAnsi="標楷體"/>
                <w:color w:val="000000"/>
                <w:kern w:val="0"/>
                <w:szCs w:val="24"/>
              </w:rPr>
              <w:t>溝槽形狀、軸方向間隙調整至極小亦能輕易轉動。又於一個或兩個螺帽</w:t>
            </w:r>
            <w:proofErr w:type="gramStart"/>
            <w:r w:rsidRPr="00833D1F">
              <w:rPr>
                <w:rFonts w:ascii="Times New Roman" w:eastAsia="標楷體" w:hAnsi="標楷體"/>
                <w:color w:val="000000"/>
                <w:kern w:val="0"/>
                <w:szCs w:val="24"/>
              </w:rPr>
              <w:t>間做預壓</w:t>
            </w:r>
            <w:proofErr w:type="gramEnd"/>
            <w:r w:rsidRPr="00833D1F">
              <w:rPr>
                <w:rFonts w:ascii="Times New Roman" w:eastAsia="標楷體" w:hAnsi="標楷體"/>
                <w:color w:val="000000"/>
                <w:kern w:val="0"/>
                <w:szCs w:val="24"/>
              </w:rPr>
              <w:t>調整，予消除軸方向間隙，使其具有可符合使用條件的適當剛性。</w:t>
            </w:r>
          </w:p>
          <w:p w:rsidR="009F25EB" w:rsidRPr="00833D1F" w:rsidRDefault="009F25EB" w:rsidP="008A60F0">
            <w:pPr>
              <w:widowControl/>
              <w:adjustRightInd w:val="0"/>
              <w:snapToGrid w:val="0"/>
              <w:ind w:firstLine="480"/>
              <w:rPr>
                <w:rFonts w:ascii="Times New Roman" w:eastAsia="標楷體" w:hAnsi="Times New Roman"/>
                <w:color w:val="000000"/>
                <w:kern w:val="0"/>
                <w:szCs w:val="24"/>
              </w:rPr>
            </w:pPr>
          </w:p>
          <w:p w:rsidR="009F25EB" w:rsidRPr="00833D1F" w:rsidRDefault="009F25EB" w:rsidP="008A60F0">
            <w:pPr>
              <w:widowControl/>
              <w:adjustRightInd w:val="0"/>
              <w:snapToGrid w:val="0"/>
              <w:rPr>
                <w:rFonts w:ascii="Times New Roman" w:eastAsia="標楷體" w:hAnsi="Times New Roman"/>
                <w:b/>
                <w:color w:val="000000"/>
                <w:kern w:val="0"/>
                <w:szCs w:val="24"/>
              </w:rPr>
            </w:pPr>
            <w:r w:rsidRPr="00833D1F">
              <w:rPr>
                <w:rFonts w:ascii="Times New Roman" w:eastAsia="標楷體" w:hAnsi="標楷體"/>
                <w:b/>
                <w:color w:val="000000"/>
                <w:kern w:val="0"/>
                <w:szCs w:val="24"/>
              </w:rPr>
              <w:t>循環方式</w:t>
            </w:r>
            <w:r w:rsidRPr="00833D1F">
              <w:rPr>
                <w:rFonts w:ascii="Times New Roman" w:eastAsia="標楷體" w:hAnsi="標楷體" w:hint="eastAsia"/>
                <w:b/>
                <w:color w:val="000000"/>
                <w:kern w:val="0"/>
                <w:szCs w:val="24"/>
              </w:rPr>
              <w:t>：</w:t>
            </w:r>
          </w:p>
          <w:p w:rsidR="009F25EB" w:rsidRPr="00833D1F" w:rsidRDefault="009F25EB" w:rsidP="008A60F0">
            <w:pPr>
              <w:widowControl/>
              <w:adjustRightInd w:val="0"/>
              <w:snapToGrid w:val="0"/>
              <w:ind w:firstLine="480"/>
              <w:rPr>
                <w:rFonts w:ascii="Times New Roman" w:eastAsia="標楷體" w:hAnsi="標楷體"/>
                <w:color w:val="000000"/>
                <w:kern w:val="0"/>
                <w:szCs w:val="24"/>
              </w:rPr>
            </w:pPr>
            <w:r w:rsidRPr="00833D1F">
              <w:rPr>
                <w:rFonts w:ascii="Times New Roman" w:eastAsia="標楷體" w:hAnsi="標楷體"/>
                <w:color w:val="000000"/>
                <w:kern w:val="0"/>
                <w:szCs w:val="24"/>
              </w:rPr>
              <w:t>外循環的方式提供較順暢之鋼珠</w:t>
            </w:r>
            <w:proofErr w:type="gramStart"/>
            <w:r w:rsidRPr="00833D1F">
              <w:rPr>
                <w:rFonts w:ascii="Times New Roman" w:eastAsia="標楷體" w:hAnsi="標楷體"/>
                <w:color w:val="000000"/>
                <w:kern w:val="0"/>
                <w:szCs w:val="24"/>
              </w:rPr>
              <w:t>迴</w:t>
            </w:r>
            <w:proofErr w:type="gramEnd"/>
            <w:r w:rsidRPr="00833D1F">
              <w:rPr>
                <w:rFonts w:ascii="Times New Roman" w:eastAsia="標楷體" w:hAnsi="標楷體"/>
                <w:color w:val="000000"/>
                <w:kern w:val="0"/>
                <w:szCs w:val="24"/>
              </w:rPr>
              <w:t>流、較低噪音。</w:t>
            </w:r>
            <w:proofErr w:type="gramStart"/>
            <w:r w:rsidRPr="00833D1F">
              <w:rPr>
                <w:rFonts w:ascii="Times New Roman" w:eastAsia="標楷體" w:hAnsi="標楷體"/>
                <w:color w:val="000000"/>
                <w:kern w:val="0"/>
                <w:szCs w:val="24"/>
              </w:rPr>
              <w:t>對於高導程</w:t>
            </w:r>
            <w:proofErr w:type="gramEnd"/>
            <w:r w:rsidRPr="00833D1F">
              <w:rPr>
                <w:rFonts w:ascii="Times New Roman" w:eastAsia="標楷體" w:hAnsi="標楷體"/>
                <w:color w:val="000000"/>
                <w:kern w:val="0"/>
                <w:szCs w:val="24"/>
              </w:rPr>
              <w:t>及大直徑滾珠螺</w:t>
            </w:r>
            <w:proofErr w:type="gramStart"/>
            <w:r w:rsidRPr="00833D1F">
              <w:rPr>
                <w:rFonts w:ascii="Times New Roman" w:eastAsia="標楷體" w:hAnsi="標楷體"/>
                <w:color w:val="000000"/>
                <w:kern w:val="0"/>
                <w:szCs w:val="24"/>
              </w:rPr>
              <w:t>桿</w:t>
            </w:r>
            <w:proofErr w:type="gramEnd"/>
            <w:r w:rsidRPr="00833D1F">
              <w:rPr>
                <w:rFonts w:ascii="Times New Roman" w:eastAsia="標楷體" w:hAnsi="標楷體"/>
                <w:color w:val="000000"/>
                <w:kern w:val="0"/>
                <w:szCs w:val="24"/>
              </w:rPr>
              <w:t>提供較佳的工作品質。內循環構造的優點，使螺帽外徑為精巧的「圓周型」。因此適合內部空間較小的機器。</w:t>
            </w:r>
          </w:p>
          <w:p w:rsidR="009F25EB" w:rsidRDefault="009F25EB" w:rsidP="008A60F0">
            <w:pPr>
              <w:shd w:val="clear" w:color="auto" w:fill="FFFFFF"/>
              <w:adjustRightInd w:val="0"/>
              <w:snapToGrid w:val="0"/>
              <w:ind w:firstLine="480"/>
              <w:jc w:val="both"/>
              <w:rPr>
                <w:rFonts w:ascii="Times New Roman" w:eastAsia="標楷體" w:hAnsi="標楷體"/>
                <w:color w:val="000000"/>
                <w:szCs w:val="24"/>
              </w:rPr>
            </w:pPr>
            <w:r w:rsidRPr="00833D1F">
              <w:rPr>
                <w:rFonts w:ascii="Times New Roman" w:eastAsia="標楷體" w:hAnsi="Times New Roman"/>
                <w:color w:val="000000"/>
                <w:szCs w:val="24"/>
              </w:rPr>
              <w:t>TBI MOTION</w:t>
            </w:r>
            <w:proofErr w:type="gramStart"/>
            <w:r w:rsidRPr="00833D1F">
              <w:rPr>
                <w:rFonts w:ascii="Times New Roman" w:eastAsia="標楷體" w:hAnsi="標楷體"/>
                <w:color w:val="000000"/>
                <w:szCs w:val="24"/>
              </w:rPr>
              <w:t>轉造級滾</w:t>
            </w:r>
            <w:proofErr w:type="gramEnd"/>
            <w:r w:rsidRPr="00833D1F">
              <w:rPr>
                <w:rFonts w:ascii="Times New Roman" w:eastAsia="標楷體" w:hAnsi="標楷體"/>
                <w:color w:val="000000"/>
                <w:szCs w:val="24"/>
              </w:rPr>
              <w:t>珠螺</w:t>
            </w:r>
            <w:proofErr w:type="gramStart"/>
            <w:r w:rsidRPr="00833D1F">
              <w:rPr>
                <w:rFonts w:ascii="Times New Roman" w:eastAsia="標楷體" w:hAnsi="標楷體"/>
                <w:color w:val="000000"/>
                <w:szCs w:val="24"/>
              </w:rPr>
              <w:t>桿</w:t>
            </w:r>
            <w:proofErr w:type="gramEnd"/>
            <w:r w:rsidRPr="00833D1F">
              <w:rPr>
                <w:rFonts w:ascii="Times New Roman" w:eastAsia="標楷體" w:hAnsi="標楷體"/>
                <w:color w:val="000000"/>
                <w:szCs w:val="24"/>
              </w:rPr>
              <w:t>傲視全球，銷售量為業界之首；現貨充足、規格齊全</w:t>
            </w:r>
            <w:r w:rsidRPr="00833D1F">
              <w:rPr>
                <w:rFonts w:ascii="Times New Roman" w:eastAsia="標楷體" w:hAnsi="Times New Roman"/>
                <w:color w:val="000000"/>
                <w:szCs w:val="24"/>
              </w:rPr>
              <w:t>(</w:t>
            </w:r>
            <w:r w:rsidRPr="00833D1F">
              <w:rPr>
                <w:rFonts w:ascii="Times New Roman" w:eastAsia="標楷體" w:hAnsi="標楷體"/>
                <w:color w:val="000000"/>
                <w:szCs w:val="24"/>
              </w:rPr>
              <w:t>外徑</w:t>
            </w:r>
            <w:r w:rsidRPr="00833D1F">
              <w:rPr>
                <w:rFonts w:ascii="Times New Roman" w:eastAsia="標楷體" w:hAnsi="Times New Roman"/>
                <w:color w:val="000000"/>
                <w:szCs w:val="24"/>
              </w:rPr>
              <w:t>06~</w:t>
            </w:r>
            <w:smartTag w:uri="urn:schemas-microsoft-com:office:smarttags" w:element="chmetcnv">
              <w:smartTagPr>
                <w:attr w:name="TCSC" w:val="0"/>
                <w:attr w:name="NumberType" w:val="1"/>
                <w:attr w:name="Negative" w:val="False"/>
                <w:attr w:name="HasSpace" w:val="False"/>
                <w:attr w:name="SourceValue" w:val="80"/>
                <w:attr w:name="UnitName" w:val="mm"/>
              </w:smartTagPr>
              <w:r w:rsidRPr="00833D1F">
                <w:rPr>
                  <w:rFonts w:ascii="Times New Roman" w:eastAsia="標楷體" w:hAnsi="Times New Roman"/>
                  <w:color w:val="000000"/>
                  <w:szCs w:val="24"/>
                </w:rPr>
                <w:t>80mm</w:t>
              </w:r>
            </w:smartTag>
            <w:r w:rsidRPr="00833D1F">
              <w:rPr>
                <w:rFonts w:ascii="Times New Roman" w:eastAsia="標楷體" w:hAnsi="Times New Roman"/>
                <w:color w:val="000000"/>
                <w:szCs w:val="24"/>
              </w:rPr>
              <w:t>)</w:t>
            </w:r>
            <w:r w:rsidRPr="00833D1F">
              <w:rPr>
                <w:rFonts w:ascii="Times New Roman" w:eastAsia="標楷體" w:hAnsi="標楷體"/>
                <w:color w:val="000000"/>
                <w:szCs w:val="24"/>
              </w:rPr>
              <w:t>、品質優異；同時也可提供精密研磨級之產品</w:t>
            </w:r>
            <w:r w:rsidRPr="00833D1F">
              <w:rPr>
                <w:rFonts w:ascii="Times New Roman" w:eastAsia="標楷體" w:hAnsi="Times New Roman"/>
                <w:color w:val="000000"/>
                <w:szCs w:val="24"/>
              </w:rPr>
              <w:t>(</w:t>
            </w:r>
            <w:r w:rsidRPr="00833D1F">
              <w:rPr>
                <w:rFonts w:ascii="Times New Roman" w:eastAsia="標楷體" w:hAnsi="標楷體"/>
                <w:color w:val="000000"/>
                <w:szCs w:val="24"/>
              </w:rPr>
              <w:t>外徑</w:t>
            </w:r>
            <w:r w:rsidRPr="00833D1F">
              <w:rPr>
                <w:rFonts w:ascii="Times New Roman" w:eastAsia="標楷體" w:hAnsi="Times New Roman"/>
                <w:color w:val="000000"/>
                <w:szCs w:val="24"/>
              </w:rPr>
              <w:t>04~</w:t>
            </w:r>
            <w:smartTag w:uri="urn:schemas-microsoft-com:office:smarttags" w:element="chmetcnv">
              <w:smartTagPr>
                <w:attr w:name="TCSC" w:val="0"/>
                <w:attr w:name="NumberType" w:val="1"/>
                <w:attr w:name="Negative" w:val="False"/>
                <w:attr w:name="HasSpace" w:val="False"/>
                <w:attr w:name="SourceValue" w:val="120"/>
                <w:attr w:name="UnitName" w:val="mm"/>
              </w:smartTagPr>
              <w:r w:rsidRPr="00833D1F">
                <w:rPr>
                  <w:rFonts w:ascii="Times New Roman" w:eastAsia="標楷體" w:hAnsi="Times New Roman"/>
                  <w:color w:val="000000"/>
                  <w:szCs w:val="24"/>
                </w:rPr>
                <w:t>120mm</w:t>
              </w:r>
            </w:smartTag>
            <w:r w:rsidRPr="00833D1F">
              <w:rPr>
                <w:rFonts w:ascii="Times New Roman" w:eastAsia="標楷體" w:hAnsi="Times New Roman"/>
                <w:color w:val="000000"/>
                <w:szCs w:val="24"/>
              </w:rPr>
              <w:t>)</w:t>
            </w:r>
            <w:r w:rsidRPr="00833D1F">
              <w:rPr>
                <w:rFonts w:ascii="Times New Roman" w:eastAsia="標楷體" w:hAnsi="標楷體"/>
                <w:color w:val="000000"/>
                <w:szCs w:val="24"/>
              </w:rPr>
              <w:t>，能滿足客戶所有需求。</w:t>
            </w:r>
          </w:p>
          <w:p w:rsidR="009F25EB" w:rsidRPr="00833D1F" w:rsidRDefault="009F25EB" w:rsidP="008A60F0">
            <w:pPr>
              <w:shd w:val="clear" w:color="auto" w:fill="FFFFFF"/>
              <w:adjustRightInd w:val="0"/>
              <w:snapToGrid w:val="0"/>
              <w:ind w:firstLine="480"/>
              <w:jc w:val="both"/>
              <w:rPr>
                <w:rFonts w:ascii="Times New Roman" w:eastAsia="標楷體" w:hAnsi="標楷體"/>
                <w:color w:val="000000"/>
                <w:szCs w:val="24"/>
              </w:rPr>
            </w:pPr>
          </w:p>
          <w:p w:rsidR="009F25EB" w:rsidRPr="00833D1F" w:rsidRDefault="009F25EB" w:rsidP="008A60F0">
            <w:pPr>
              <w:shd w:val="clear" w:color="auto" w:fill="FFFFFF"/>
              <w:tabs>
                <w:tab w:val="num" w:pos="480"/>
              </w:tabs>
              <w:adjustRightInd w:val="0"/>
              <w:snapToGrid w:val="0"/>
              <w:ind w:left="480" w:hanging="480"/>
              <w:jc w:val="both"/>
              <w:rPr>
                <w:rFonts w:ascii="Times New Roman" w:eastAsia="標楷體" w:hAnsi="Times New Roman"/>
                <w:b/>
                <w:color w:val="000000"/>
                <w:szCs w:val="24"/>
              </w:rPr>
            </w:pPr>
            <w:r w:rsidRPr="00833D1F">
              <w:rPr>
                <w:rFonts w:ascii="Times New Roman" w:eastAsia="標楷體" w:hAnsi="標楷體"/>
                <w:b/>
                <w:color w:val="000000"/>
                <w:szCs w:val="24"/>
              </w:rPr>
              <w:t>滾</w:t>
            </w:r>
            <w:proofErr w:type="gramStart"/>
            <w:r w:rsidRPr="00833D1F">
              <w:rPr>
                <w:rFonts w:ascii="Times New Roman" w:eastAsia="標楷體" w:hAnsi="標楷體"/>
                <w:b/>
                <w:color w:val="000000"/>
                <w:szCs w:val="24"/>
              </w:rPr>
              <w:t>珠花鍵</w:t>
            </w:r>
            <w:proofErr w:type="gramEnd"/>
          </w:p>
          <w:p w:rsidR="009F25EB" w:rsidRPr="00833D1F" w:rsidRDefault="009F25EB" w:rsidP="008A60F0">
            <w:pPr>
              <w:shd w:val="clear" w:color="auto" w:fill="FFFFFF"/>
              <w:adjustRightInd w:val="0"/>
              <w:snapToGrid w:val="0"/>
              <w:jc w:val="both"/>
              <w:rPr>
                <w:rFonts w:ascii="Times New Roman" w:eastAsia="標楷體" w:hAnsi="標楷體"/>
                <w:color w:val="000000"/>
                <w:szCs w:val="24"/>
              </w:rPr>
            </w:pPr>
            <w:r w:rsidRPr="00833D1F">
              <w:rPr>
                <w:rFonts w:ascii="Times New Roman" w:eastAsia="標楷體" w:hAnsi="標楷體"/>
                <w:color w:val="000000"/>
                <w:szCs w:val="24"/>
              </w:rPr>
              <w:t>全台第一成功研發量產上市，規格齊全</w:t>
            </w:r>
            <w:r w:rsidRPr="00833D1F">
              <w:rPr>
                <w:rFonts w:ascii="Times New Roman" w:eastAsia="標楷體" w:hAnsi="Times New Roman"/>
                <w:color w:val="000000"/>
                <w:szCs w:val="24"/>
              </w:rPr>
              <w:t>(</w:t>
            </w:r>
            <w:r w:rsidRPr="00833D1F">
              <w:rPr>
                <w:rFonts w:ascii="Times New Roman" w:eastAsia="標楷體" w:hAnsi="標楷體"/>
                <w:color w:val="000000"/>
                <w:szCs w:val="24"/>
              </w:rPr>
              <w:t>外徑</w:t>
            </w:r>
            <w:r w:rsidRPr="00833D1F">
              <w:rPr>
                <w:rFonts w:ascii="Times New Roman" w:eastAsia="標楷體" w:hAnsi="Times New Roman"/>
                <w:color w:val="000000"/>
                <w:szCs w:val="24"/>
              </w:rPr>
              <w:t>6~</w:t>
            </w:r>
            <w:smartTag w:uri="urn:schemas-microsoft-com:office:smarttags" w:element="chmetcnv">
              <w:smartTagPr>
                <w:attr w:name="TCSC" w:val="0"/>
                <w:attr w:name="NumberType" w:val="1"/>
                <w:attr w:name="Negative" w:val="False"/>
                <w:attr w:name="HasSpace" w:val="False"/>
                <w:attr w:name="SourceValue" w:val="50"/>
                <w:attr w:name="UnitName" w:val="mm"/>
              </w:smartTagPr>
              <w:r w:rsidRPr="00833D1F">
                <w:rPr>
                  <w:rFonts w:ascii="Times New Roman" w:eastAsia="標楷體" w:hAnsi="Times New Roman"/>
                  <w:color w:val="000000"/>
                  <w:szCs w:val="24"/>
                </w:rPr>
                <w:t>50mm</w:t>
              </w:r>
            </w:smartTag>
            <w:r w:rsidRPr="00833D1F">
              <w:rPr>
                <w:rFonts w:ascii="Times New Roman" w:eastAsia="標楷體" w:hAnsi="Times New Roman"/>
                <w:color w:val="000000"/>
                <w:szCs w:val="24"/>
              </w:rPr>
              <w:t>)</w:t>
            </w:r>
            <w:r w:rsidRPr="00833D1F">
              <w:rPr>
                <w:rFonts w:ascii="Times New Roman" w:eastAsia="標楷體" w:hAnsi="標楷體"/>
                <w:color w:val="000000"/>
                <w:szCs w:val="24"/>
              </w:rPr>
              <w:t>，滿足客戶各項產品之需求。</w:t>
            </w:r>
            <w:r w:rsidRPr="00833D1F">
              <w:rPr>
                <w:rFonts w:ascii="Times New Roman" w:eastAsia="標楷體" w:hAnsi="Times New Roman"/>
                <w:color w:val="000000"/>
                <w:szCs w:val="24"/>
              </w:rPr>
              <w:t>TBI MOTION</w:t>
            </w:r>
            <w:r w:rsidRPr="00833D1F">
              <w:rPr>
                <w:rFonts w:ascii="Times New Roman" w:eastAsia="標楷體" w:hAnsi="標楷體"/>
                <w:color w:val="000000"/>
                <w:szCs w:val="24"/>
              </w:rPr>
              <w:t>獨特專利設計，具有更大之接觸角度，除了具有高度之靈敏性外，更能大幅題</w:t>
            </w:r>
            <w:proofErr w:type="gramStart"/>
            <w:r w:rsidRPr="00833D1F">
              <w:rPr>
                <w:rFonts w:ascii="Times New Roman" w:eastAsia="標楷體" w:hAnsi="標楷體"/>
                <w:color w:val="000000"/>
                <w:szCs w:val="24"/>
              </w:rPr>
              <w:t>昇</w:t>
            </w:r>
            <w:proofErr w:type="gramEnd"/>
            <w:r w:rsidRPr="00833D1F">
              <w:rPr>
                <w:rFonts w:ascii="Times New Roman" w:eastAsia="標楷體" w:hAnsi="標楷體"/>
                <w:color w:val="000000"/>
                <w:szCs w:val="24"/>
              </w:rPr>
              <w:t>負載之能力，可在振動衝擊負荷作用過大、定位精度要求高以及需要高速運動性能的地方，發揮有效的作用。同時，即使代替直線滾珠襯套使用時，因</w:t>
            </w:r>
            <w:proofErr w:type="gramStart"/>
            <w:r w:rsidRPr="00833D1F">
              <w:rPr>
                <w:rFonts w:ascii="Times New Roman" w:eastAsia="標楷體" w:hAnsi="標楷體"/>
                <w:color w:val="000000"/>
                <w:szCs w:val="24"/>
              </w:rPr>
              <w:t>在軸徑</w:t>
            </w:r>
            <w:proofErr w:type="gramEnd"/>
            <w:r w:rsidRPr="00833D1F">
              <w:rPr>
                <w:rFonts w:ascii="Times New Roman" w:eastAsia="標楷體" w:hAnsi="標楷體"/>
                <w:color w:val="000000"/>
                <w:szCs w:val="24"/>
              </w:rPr>
              <w:t>相同的情況下，滾</w:t>
            </w:r>
            <w:proofErr w:type="gramStart"/>
            <w:r w:rsidRPr="00833D1F">
              <w:rPr>
                <w:rFonts w:ascii="Times New Roman" w:eastAsia="標楷體" w:hAnsi="標楷體"/>
                <w:color w:val="000000"/>
                <w:szCs w:val="24"/>
              </w:rPr>
              <w:t>珠花鍵</w:t>
            </w:r>
            <w:proofErr w:type="gramEnd"/>
            <w:r w:rsidRPr="00833D1F">
              <w:rPr>
                <w:rFonts w:ascii="Times New Roman" w:eastAsia="標楷體" w:hAnsi="標楷體"/>
                <w:color w:val="000000"/>
                <w:szCs w:val="24"/>
              </w:rPr>
              <w:t>所具有的額定負荷是線性襯套的十幾</w:t>
            </w:r>
            <w:proofErr w:type="gramStart"/>
            <w:r w:rsidRPr="00833D1F">
              <w:rPr>
                <w:rFonts w:ascii="Times New Roman" w:eastAsia="標楷體" w:hAnsi="標楷體"/>
                <w:color w:val="000000"/>
                <w:szCs w:val="24"/>
              </w:rPr>
              <w:t>倍</w:t>
            </w:r>
            <w:proofErr w:type="gramEnd"/>
            <w:r w:rsidRPr="00833D1F">
              <w:rPr>
                <w:rFonts w:ascii="Times New Roman" w:eastAsia="標楷體" w:hAnsi="標楷體"/>
                <w:color w:val="000000"/>
                <w:szCs w:val="24"/>
              </w:rPr>
              <w:t>，所以能使設計變得十分小巧。即使在懸臂負荷、力矩等作用的情況下，也可安全使用，而且壽命長。</w:t>
            </w:r>
          </w:p>
          <w:p w:rsidR="009F25EB" w:rsidRPr="00BB19A4" w:rsidRDefault="009F25EB" w:rsidP="008A60F0">
            <w:pPr>
              <w:tabs>
                <w:tab w:val="left" w:pos="708"/>
              </w:tabs>
              <w:rPr>
                <w:rFonts w:ascii="Times New Roman" w:eastAsia="標楷體" w:hAnsi="Times New Roman"/>
                <w:sz w:val="28"/>
                <w:szCs w:val="28"/>
              </w:rPr>
            </w:pPr>
            <w:r w:rsidRPr="00833D1F">
              <w:rPr>
                <w:rFonts w:ascii="Times New Roman" w:eastAsia="標楷體" w:hAnsi="Times New Roman"/>
                <w:color w:val="000000"/>
                <w:szCs w:val="24"/>
              </w:rPr>
              <w:t>TBI MOTION</w:t>
            </w:r>
            <w:r w:rsidRPr="00833D1F">
              <w:rPr>
                <w:rFonts w:ascii="Times New Roman" w:eastAsia="標楷體" w:hAnsi="標楷體"/>
                <w:color w:val="000000"/>
                <w:szCs w:val="24"/>
              </w:rPr>
              <w:t>滾</w:t>
            </w:r>
            <w:proofErr w:type="gramStart"/>
            <w:r w:rsidRPr="00833D1F">
              <w:rPr>
                <w:rFonts w:ascii="Times New Roman" w:eastAsia="標楷體" w:hAnsi="標楷體"/>
                <w:color w:val="000000"/>
                <w:szCs w:val="24"/>
              </w:rPr>
              <w:t>珠花鍵</w:t>
            </w:r>
            <w:proofErr w:type="gramEnd"/>
            <w:r w:rsidRPr="00833D1F">
              <w:rPr>
                <w:rFonts w:ascii="Times New Roman" w:eastAsia="標楷體" w:hAnsi="標楷體"/>
                <w:color w:val="000000"/>
                <w:szCs w:val="24"/>
              </w:rPr>
              <w:t>可分為有法蘭型式之</w:t>
            </w:r>
            <w:r w:rsidRPr="00833D1F">
              <w:rPr>
                <w:rFonts w:ascii="Times New Roman" w:eastAsia="標楷體" w:hAnsi="Times New Roman"/>
                <w:color w:val="000000"/>
                <w:szCs w:val="24"/>
              </w:rPr>
              <w:t>SLF</w:t>
            </w:r>
            <w:r w:rsidRPr="00833D1F">
              <w:rPr>
                <w:rFonts w:ascii="Times New Roman" w:eastAsia="標楷體" w:hAnsi="標楷體"/>
                <w:color w:val="000000"/>
                <w:szCs w:val="24"/>
              </w:rPr>
              <w:t>及無法蘭之</w:t>
            </w:r>
            <w:r w:rsidRPr="00833D1F">
              <w:rPr>
                <w:rFonts w:ascii="Times New Roman" w:eastAsia="標楷體" w:hAnsi="Times New Roman"/>
                <w:color w:val="000000"/>
                <w:szCs w:val="24"/>
              </w:rPr>
              <w:t>SLT</w:t>
            </w:r>
            <w:r w:rsidRPr="00833D1F">
              <w:rPr>
                <w:rFonts w:ascii="Times New Roman" w:eastAsia="標楷體" w:hAnsi="標楷體"/>
                <w:color w:val="000000"/>
                <w:szCs w:val="24"/>
              </w:rPr>
              <w:t>兩種型式</w:t>
            </w:r>
            <w:r w:rsidRPr="00833D1F">
              <w:rPr>
                <w:rFonts w:ascii="Times New Roman" w:eastAsia="標楷體" w:hAnsi="Times New Roman"/>
                <w:color w:val="000000"/>
                <w:szCs w:val="24"/>
              </w:rPr>
              <w:t>,</w:t>
            </w:r>
            <w:proofErr w:type="gramStart"/>
            <w:r w:rsidRPr="00833D1F">
              <w:rPr>
                <w:rFonts w:ascii="Times New Roman" w:eastAsia="標楷體" w:hAnsi="標楷體"/>
                <w:color w:val="000000"/>
                <w:szCs w:val="24"/>
              </w:rPr>
              <w:t>因軸徑</w:t>
            </w:r>
            <w:proofErr w:type="gramEnd"/>
            <w:r w:rsidRPr="00833D1F">
              <w:rPr>
                <w:rFonts w:ascii="Times New Roman" w:eastAsia="標楷體" w:hAnsi="標楷體"/>
                <w:color w:val="000000"/>
                <w:szCs w:val="24"/>
              </w:rPr>
              <w:t>之大小鋼珠之接觸路徑又可分為</w:t>
            </w:r>
            <w:r w:rsidRPr="00833D1F">
              <w:rPr>
                <w:rFonts w:ascii="Times New Roman" w:eastAsia="標楷體" w:hAnsi="Times New Roman"/>
                <w:color w:val="000000"/>
                <w:szCs w:val="24"/>
              </w:rPr>
              <w:t>2</w:t>
            </w:r>
            <w:r w:rsidRPr="00833D1F">
              <w:rPr>
                <w:rFonts w:ascii="Times New Roman" w:eastAsia="標楷體" w:hAnsi="標楷體"/>
                <w:color w:val="000000"/>
                <w:szCs w:val="24"/>
              </w:rPr>
              <w:t>溝</w:t>
            </w:r>
            <w:r w:rsidRPr="00833D1F">
              <w:rPr>
                <w:rFonts w:ascii="Times New Roman" w:eastAsia="標楷體" w:hAnsi="Times New Roman"/>
                <w:color w:val="000000"/>
                <w:szCs w:val="24"/>
              </w:rPr>
              <w:t>(180</w:t>
            </w:r>
            <w:r w:rsidRPr="00833D1F">
              <w:rPr>
                <w:rFonts w:ascii="Times New Roman" w:eastAsia="標楷體" w:hAnsi="標楷體"/>
                <w:color w:val="000000"/>
                <w:szCs w:val="24"/>
              </w:rPr>
              <w:t>度</w:t>
            </w:r>
            <w:r w:rsidRPr="00833D1F">
              <w:rPr>
                <w:rFonts w:ascii="Times New Roman" w:eastAsia="標楷體" w:hAnsi="Times New Roman"/>
                <w:color w:val="000000"/>
                <w:szCs w:val="24"/>
              </w:rPr>
              <w:t>)(</w:t>
            </w:r>
            <w:r w:rsidRPr="00833D1F">
              <w:rPr>
                <w:rFonts w:ascii="Times New Roman" w:eastAsia="標楷體" w:hAnsi="標楷體"/>
                <w:color w:val="000000"/>
                <w:szCs w:val="24"/>
              </w:rPr>
              <w:t>外徑</w:t>
            </w:r>
            <w:r w:rsidRPr="00833D1F">
              <w:rPr>
                <w:rFonts w:ascii="Times New Roman" w:eastAsia="標楷體" w:hAnsi="Times New Roman"/>
                <w:color w:val="000000"/>
                <w:szCs w:val="24"/>
              </w:rPr>
              <w:t>6~</w:t>
            </w:r>
            <w:smartTag w:uri="urn:schemas-microsoft-com:office:smarttags" w:element="chmetcnv">
              <w:smartTagPr>
                <w:attr w:name="TCSC" w:val="0"/>
                <w:attr w:name="NumberType" w:val="1"/>
                <w:attr w:name="Negative" w:val="False"/>
                <w:attr w:name="HasSpace" w:val="False"/>
                <w:attr w:name="SourceValue" w:val="20"/>
                <w:attr w:name="UnitName" w:val="mm"/>
              </w:smartTagPr>
              <w:r w:rsidRPr="00833D1F">
                <w:rPr>
                  <w:rFonts w:ascii="Times New Roman" w:eastAsia="標楷體" w:hAnsi="Times New Roman"/>
                  <w:color w:val="000000"/>
                  <w:szCs w:val="24"/>
                </w:rPr>
                <w:t>20mm</w:t>
              </w:r>
            </w:smartTag>
            <w:r w:rsidRPr="00833D1F">
              <w:rPr>
                <w:rFonts w:ascii="Times New Roman" w:eastAsia="標楷體" w:hAnsi="Times New Roman"/>
                <w:color w:val="000000"/>
                <w:szCs w:val="24"/>
              </w:rPr>
              <w:t>)</w:t>
            </w:r>
            <w:r w:rsidRPr="00833D1F">
              <w:rPr>
                <w:rFonts w:ascii="Times New Roman" w:eastAsia="標楷體" w:hAnsi="標楷體"/>
                <w:color w:val="000000"/>
                <w:szCs w:val="24"/>
              </w:rPr>
              <w:t>和</w:t>
            </w:r>
            <w:r w:rsidRPr="00833D1F">
              <w:rPr>
                <w:rFonts w:ascii="Times New Roman" w:eastAsia="標楷體" w:hAnsi="Times New Roman"/>
                <w:color w:val="000000"/>
                <w:szCs w:val="24"/>
              </w:rPr>
              <w:t>4</w:t>
            </w:r>
            <w:r w:rsidRPr="00833D1F">
              <w:rPr>
                <w:rFonts w:ascii="Times New Roman" w:eastAsia="標楷體" w:hAnsi="標楷體"/>
                <w:color w:val="000000"/>
                <w:szCs w:val="24"/>
              </w:rPr>
              <w:t>溝</w:t>
            </w:r>
            <w:r w:rsidRPr="00833D1F">
              <w:rPr>
                <w:rFonts w:ascii="Times New Roman" w:eastAsia="標楷體" w:hAnsi="Times New Roman"/>
                <w:color w:val="000000"/>
                <w:szCs w:val="24"/>
              </w:rPr>
              <w:t>(90</w:t>
            </w:r>
            <w:r w:rsidRPr="00833D1F">
              <w:rPr>
                <w:rFonts w:ascii="Times New Roman" w:eastAsia="標楷體" w:hAnsi="標楷體"/>
                <w:color w:val="000000"/>
                <w:szCs w:val="24"/>
              </w:rPr>
              <w:t>度</w:t>
            </w:r>
            <w:r w:rsidRPr="00833D1F">
              <w:rPr>
                <w:rFonts w:ascii="Times New Roman" w:eastAsia="標楷體" w:hAnsi="Times New Roman"/>
                <w:color w:val="000000"/>
                <w:szCs w:val="24"/>
              </w:rPr>
              <w:t>)(</w:t>
            </w:r>
            <w:r w:rsidRPr="00833D1F">
              <w:rPr>
                <w:rFonts w:ascii="Times New Roman" w:eastAsia="標楷體" w:hAnsi="標楷體"/>
                <w:color w:val="000000"/>
                <w:szCs w:val="24"/>
              </w:rPr>
              <w:t>外徑</w:t>
            </w:r>
            <w:r w:rsidRPr="00833D1F">
              <w:rPr>
                <w:rFonts w:ascii="Times New Roman" w:eastAsia="標楷體" w:hAnsi="Times New Roman"/>
                <w:color w:val="000000"/>
                <w:szCs w:val="24"/>
              </w:rPr>
              <w:t>25~</w:t>
            </w:r>
            <w:smartTag w:uri="urn:schemas-microsoft-com:office:smarttags" w:element="chmetcnv">
              <w:smartTagPr>
                <w:attr w:name="TCSC" w:val="0"/>
                <w:attr w:name="NumberType" w:val="1"/>
                <w:attr w:name="Negative" w:val="False"/>
                <w:attr w:name="HasSpace" w:val="False"/>
                <w:attr w:name="SourceValue" w:val="50"/>
                <w:attr w:name="UnitName" w:val="mm"/>
              </w:smartTagPr>
              <w:r w:rsidRPr="00833D1F">
                <w:rPr>
                  <w:rFonts w:ascii="Times New Roman" w:eastAsia="標楷體" w:hAnsi="Times New Roman"/>
                  <w:color w:val="000000"/>
                  <w:szCs w:val="24"/>
                </w:rPr>
                <w:t>50mm</w:t>
              </w:r>
            </w:smartTag>
            <w:r w:rsidRPr="00833D1F">
              <w:rPr>
                <w:rFonts w:ascii="Times New Roman" w:eastAsia="標楷體" w:hAnsi="Times New Roman"/>
                <w:color w:val="000000"/>
                <w:szCs w:val="24"/>
              </w:rPr>
              <w:t>),</w:t>
            </w:r>
            <w:r w:rsidRPr="00833D1F">
              <w:rPr>
                <w:rFonts w:ascii="Times New Roman" w:eastAsia="標楷體" w:hAnsi="標楷體"/>
                <w:color w:val="000000"/>
                <w:szCs w:val="24"/>
              </w:rPr>
              <w:t>此外亦提供中空之軸心供選擇使用。</w:t>
            </w:r>
          </w:p>
        </w:tc>
      </w:tr>
    </w:tbl>
    <w:p w:rsidR="009F25EB" w:rsidRDefault="009F25EB" w:rsidP="00407580">
      <w:pPr>
        <w:spacing w:line="480" w:lineRule="exact"/>
        <w:rPr>
          <w:rFonts w:ascii="Times New Roman" w:eastAsia="標楷體" w:hAnsi="Times New Roman"/>
          <w:color w:val="000000"/>
          <w:sz w:val="28"/>
          <w:szCs w:val="28"/>
        </w:rPr>
      </w:pPr>
    </w:p>
    <w:tbl>
      <w:tblPr>
        <w:tblpPr w:leftFromText="180" w:rightFromText="180" w:vertAnchor="text" w:horzAnchor="margin" w:tblpY="123"/>
        <w:tblW w:w="931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7"/>
        <w:gridCol w:w="3239"/>
        <w:gridCol w:w="1276"/>
        <w:gridCol w:w="3334"/>
      </w:tblGrid>
      <w:tr w:rsidR="00407580" w:rsidRPr="00833D1F" w:rsidTr="00407580">
        <w:trPr>
          <w:cantSplit/>
          <w:trHeight w:val="845"/>
        </w:trPr>
        <w:tc>
          <w:tcPr>
            <w:tcW w:w="1467" w:type="dxa"/>
            <w:vAlign w:val="center"/>
          </w:tcPr>
          <w:p w:rsidR="00407580" w:rsidRPr="00833D1F" w:rsidRDefault="00407580" w:rsidP="00407580">
            <w:pPr>
              <w:snapToGrid w:val="0"/>
              <w:spacing w:line="360" w:lineRule="exact"/>
              <w:jc w:val="distribute"/>
              <w:rPr>
                <w:rFonts w:ascii="Times New Roman" w:eastAsia="標楷體" w:hAnsi="Times New Roman"/>
                <w:color w:val="000000"/>
                <w:szCs w:val="24"/>
              </w:rPr>
            </w:pPr>
            <w:r w:rsidRPr="00833D1F">
              <w:rPr>
                <w:rFonts w:ascii="Times New Roman" w:eastAsia="標楷體" w:hAnsi="Times New Roman"/>
                <w:color w:val="000000"/>
                <w:szCs w:val="24"/>
              </w:rPr>
              <w:lastRenderedPageBreak/>
              <w:br w:type="page"/>
            </w:r>
            <w:r w:rsidRPr="00833D1F">
              <w:rPr>
                <w:rFonts w:ascii="Times New Roman" w:eastAsia="標楷體" w:hAnsi="Times New Roman" w:hint="eastAsia"/>
                <w:color w:val="000000"/>
                <w:szCs w:val="24"/>
              </w:rPr>
              <w:t>名稱</w:t>
            </w:r>
          </w:p>
        </w:tc>
        <w:tc>
          <w:tcPr>
            <w:tcW w:w="3239" w:type="dxa"/>
            <w:vAlign w:val="center"/>
          </w:tcPr>
          <w:p w:rsidR="00407580" w:rsidRPr="00833D1F" w:rsidRDefault="00407580" w:rsidP="00407580">
            <w:pPr>
              <w:widowControl/>
              <w:spacing w:line="280" w:lineRule="exact"/>
              <w:ind w:left="57"/>
              <w:outlineLvl w:val="0"/>
              <w:rPr>
                <w:rFonts w:ascii="Verdana" w:hAnsi="Verdana" w:cs="新細明體"/>
                <w:b/>
                <w:bCs/>
                <w:color w:val="000000"/>
                <w:spacing w:val="8"/>
                <w:kern w:val="36"/>
                <w:szCs w:val="24"/>
              </w:rPr>
            </w:pPr>
            <w:proofErr w:type="gramStart"/>
            <w:r w:rsidRPr="00833D1F">
              <w:rPr>
                <w:rFonts w:ascii="Verdana" w:hAnsi="Verdana" w:cs="新細明體"/>
                <w:b/>
                <w:bCs/>
                <w:color w:val="000000"/>
                <w:spacing w:val="8"/>
                <w:kern w:val="36"/>
                <w:szCs w:val="24"/>
              </w:rPr>
              <w:t>家登精密</w:t>
            </w:r>
            <w:proofErr w:type="gramEnd"/>
            <w:r w:rsidRPr="00833D1F">
              <w:rPr>
                <w:rFonts w:ascii="Verdana" w:hAnsi="Verdana" w:cs="新細明體"/>
                <w:b/>
                <w:bCs/>
                <w:color w:val="000000"/>
                <w:spacing w:val="8"/>
                <w:kern w:val="36"/>
                <w:szCs w:val="24"/>
              </w:rPr>
              <w:t>工業股份有限公司</w:t>
            </w:r>
          </w:p>
          <w:p w:rsidR="00407580" w:rsidRPr="00833D1F" w:rsidRDefault="00407580" w:rsidP="00407580">
            <w:pPr>
              <w:widowControl/>
              <w:spacing w:line="280" w:lineRule="exact"/>
              <w:ind w:firstLine="140"/>
              <w:outlineLvl w:val="0"/>
              <w:rPr>
                <w:rFonts w:ascii="Times New Roman" w:eastAsia="標楷體" w:hAnsi="Times New Roman" w:cs="新細明體"/>
                <w:bCs/>
                <w:color w:val="000000"/>
                <w:spacing w:val="15"/>
                <w:kern w:val="36"/>
                <w:szCs w:val="24"/>
              </w:rPr>
            </w:pPr>
            <w:r w:rsidRPr="00833D1F">
              <w:rPr>
                <w:rFonts w:ascii="Times New Roman" w:hAnsi="標楷體"/>
                <w:color w:val="000000"/>
                <w:szCs w:val="24"/>
              </w:rPr>
              <w:t>http://www.gudeng.com</w:t>
            </w:r>
          </w:p>
        </w:tc>
        <w:tc>
          <w:tcPr>
            <w:tcW w:w="1276" w:type="dxa"/>
            <w:vAlign w:val="center"/>
          </w:tcPr>
          <w:p w:rsidR="00407580" w:rsidRPr="00833D1F" w:rsidRDefault="00407580" w:rsidP="00407580">
            <w:pPr>
              <w:snapToGrid w:val="0"/>
              <w:spacing w:line="360" w:lineRule="exact"/>
              <w:jc w:val="distribute"/>
              <w:rPr>
                <w:rFonts w:ascii="Times New Roman" w:eastAsia="標楷體" w:hAnsi="Times New Roman"/>
                <w:color w:val="000000"/>
                <w:szCs w:val="24"/>
              </w:rPr>
            </w:pPr>
            <w:r w:rsidRPr="00833D1F">
              <w:rPr>
                <w:rFonts w:ascii="Times New Roman" w:eastAsia="標楷體" w:hAnsi="Times New Roman" w:hint="eastAsia"/>
                <w:color w:val="000000"/>
                <w:szCs w:val="24"/>
              </w:rPr>
              <w:t>地</w:t>
            </w:r>
            <w:r w:rsidRPr="00833D1F">
              <w:rPr>
                <w:rFonts w:ascii="Times New Roman" w:eastAsia="標楷體" w:hAnsi="Times New Roman" w:hint="eastAsia"/>
                <w:color w:val="000000"/>
                <w:szCs w:val="24"/>
              </w:rPr>
              <w:t xml:space="preserve"> </w:t>
            </w:r>
            <w:r w:rsidRPr="00833D1F">
              <w:rPr>
                <w:rFonts w:ascii="Times New Roman" w:eastAsia="標楷體" w:hAnsi="Times New Roman" w:hint="eastAsia"/>
                <w:color w:val="000000"/>
                <w:szCs w:val="24"/>
              </w:rPr>
              <w:t>址</w:t>
            </w:r>
          </w:p>
        </w:tc>
        <w:tc>
          <w:tcPr>
            <w:tcW w:w="3334" w:type="dxa"/>
            <w:vAlign w:val="center"/>
          </w:tcPr>
          <w:p w:rsidR="00407580" w:rsidRPr="00833D1F" w:rsidRDefault="00407580" w:rsidP="00407580">
            <w:pPr>
              <w:snapToGrid w:val="0"/>
              <w:spacing w:line="360" w:lineRule="exact"/>
              <w:rPr>
                <w:rFonts w:ascii="Times New Roman" w:eastAsia="標楷體" w:hAnsi="Times New Roman"/>
                <w:color w:val="000000"/>
                <w:spacing w:val="15"/>
                <w:szCs w:val="24"/>
              </w:rPr>
            </w:pPr>
            <w:r w:rsidRPr="00833D1F">
              <w:rPr>
                <w:rFonts w:ascii="Verdana" w:hAnsi="Verdana" w:hint="eastAsia"/>
                <w:color w:val="333333"/>
                <w:spacing w:val="12"/>
                <w:szCs w:val="24"/>
              </w:rPr>
              <w:t>236</w:t>
            </w:r>
            <w:r w:rsidRPr="00833D1F">
              <w:rPr>
                <w:rFonts w:ascii="Verdana" w:hAnsi="Verdana"/>
                <w:color w:val="333333"/>
                <w:spacing w:val="12"/>
                <w:szCs w:val="24"/>
              </w:rPr>
              <w:t>新北市土城區中央路</w:t>
            </w:r>
            <w:r w:rsidRPr="00833D1F">
              <w:rPr>
                <w:rFonts w:ascii="Verdana" w:hAnsi="Verdana"/>
                <w:color w:val="333333"/>
                <w:spacing w:val="12"/>
                <w:szCs w:val="24"/>
              </w:rPr>
              <w:t>4</w:t>
            </w:r>
            <w:r w:rsidRPr="00833D1F">
              <w:rPr>
                <w:rFonts w:ascii="Verdana" w:hAnsi="Verdana"/>
                <w:color w:val="333333"/>
                <w:spacing w:val="12"/>
                <w:szCs w:val="24"/>
              </w:rPr>
              <w:t>段</w:t>
            </w:r>
            <w:r w:rsidRPr="00833D1F">
              <w:rPr>
                <w:rFonts w:ascii="Verdana" w:hAnsi="Verdana"/>
                <w:color w:val="333333"/>
                <w:spacing w:val="12"/>
                <w:szCs w:val="24"/>
              </w:rPr>
              <w:t>2</w:t>
            </w:r>
            <w:r w:rsidRPr="00833D1F">
              <w:rPr>
                <w:rFonts w:ascii="Verdana" w:hAnsi="Verdana"/>
                <w:color w:val="333333"/>
                <w:spacing w:val="12"/>
                <w:szCs w:val="24"/>
              </w:rPr>
              <w:t>號</w:t>
            </w:r>
            <w:r w:rsidRPr="00833D1F">
              <w:rPr>
                <w:rFonts w:ascii="Verdana" w:hAnsi="Verdana"/>
                <w:color w:val="333333"/>
                <w:spacing w:val="12"/>
                <w:szCs w:val="24"/>
              </w:rPr>
              <w:t>9</w:t>
            </w:r>
            <w:r w:rsidRPr="00833D1F">
              <w:rPr>
                <w:rFonts w:ascii="Verdana" w:hAnsi="Verdana"/>
                <w:color w:val="333333"/>
                <w:spacing w:val="12"/>
                <w:szCs w:val="24"/>
              </w:rPr>
              <w:t>樓</w:t>
            </w:r>
          </w:p>
        </w:tc>
      </w:tr>
      <w:tr w:rsidR="00407580" w:rsidRPr="00833D1F" w:rsidTr="00407580">
        <w:trPr>
          <w:cantSplit/>
          <w:trHeight w:val="544"/>
        </w:trPr>
        <w:tc>
          <w:tcPr>
            <w:tcW w:w="1467" w:type="dxa"/>
            <w:vAlign w:val="center"/>
          </w:tcPr>
          <w:p w:rsidR="00407580" w:rsidRPr="00833D1F" w:rsidRDefault="00407580" w:rsidP="00407580">
            <w:pPr>
              <w:snapToGrid w:val="0"/>
              <w:spacing w:line="360" w:lineRule="exact"/>
              <w:jc w:val="distribute"/>
              <w:rPr>
                <w:rFonts w:ascii="Times New Roman" w:eastAsia="標楷體" w:hAnsi="Times New Roman"/>
                <w:color w:val="000000"/>
                <w:szCs w:val="24"/>
              </w:rPr>
            </w:pPr>
            <w:r w:rsidRPr="00833D1F">
              <w:rPr>
                <w:rFonts w:ascii="Times New Roman" w:eastAsia="標楷體" w:hAnsi="Times New Roman" w:hint="eastAsia"/>
                <w:color w:val="000000"/>
                <w:szCs w:val="24"/>
              </w:rPr>
              <w:t>負</w:t>
            </w:r>
            <w:r w:rsidRPr="00833D1F">
              <w:rPr>
                <w:rFonts w:ascii="Times New Roman" w:eastAsia="標楷體" w:hAnsi="Times New Roman" w:hint="eastAsia"/>
                <w:color w:val="000000"/>
                <w:szCs w:val="24"/>
              </w:rPr>
              <w:t xml:space="preserve"> </w:t>
            </w:r>
            <w:r w:rsidRPr="00833D1F">
              <w:rPr>
                <w:rFonts w:ascii="Times New Roman" w:eastAsia="標楷體" w:hAnsi="Times New Roman" w:hint="eastAsia"/>
                <w:color w:val="000000"/>
                <w:szCs w:val="24"/>
              </w:rPr>
              <w:t>責</w:t>
            </w:r>
            <w:r w:rsidRPr="00833D1F">
              <w:rPr>
                <w:rFonts w:ascii="Times New Roman" w:eastAsia="標楷體" w:hAnsi="Times New Roman" w:hint="eastAsia"/>
                <w:color w:val="000000"/>
                <w:szCs w:val="24"/>
              </w:rPr>
              <w:t xml:space="preserve"> </w:t>
            </w:r>
            <w:r w:rsidRPr="00833D1F">
              <w:rPr>
                <w:rFonts w:ascii="Times New Roman" w:eastAsia="標楷體" w:hAnsi="Times New Roman" w:hint="eastAsia"/>
                <w:color w:val="000000"/>
                <w:szCs w:val="24"/>
              </w:rPr>
              <w:t>人</w:t>
            </w:r>
          </w:p>
        </w:tc>
        <w:tc>
          <w:tcPr>
            <w:tcW w:w="3239" w:type="dxa"/>
            <w:vAlign w:val="center"/>
          </w:tcPr>
          <w:p w:rsidR="00407580" w:rsidRPr="00833D1F" w:rsidRDefault="00407580" w:rsidP="00407580">
            <w:pPr>
              <w:snapToGrid w:val="0"/>
              <w:spacing w:line="360" w:lineRule="exact"/>
              <w:ind w:firstLine="70"/>
              <w:jc w:val="center"/>
              <w:rPr>
                <w:rFonts w:ascii="Times New Roman" w:eastAsia="標楷體" w:hAnsi="Times New Roman"/>
                <w:b/>
                <w:color w:val="000000"/>
                <w:szCs w:val="24"/>
              </w:rPr>
            </w:pPr>
            <w:proofErr w:type="gramStart"/>
            <w:r w:rsidRPr="00833D1F">
              <w:rPr>
                <w:rFonts w:ascii="Times New Roman" w:eastAsia="標楷體" w:hAnsi="Times New Roman" w:hint="eastAsia"/>
                <w:b/>
                <w:color w:val="000000"/>
                <w:szCs w:val="24"/>
              </w:rPr>
              <w:t>邱</w:t>
            </w:r>
            <w:proofErr w:type="gramEnd"/>
            <w:r w:rsidRPr="00833D1F">
              <w:rPr>
                <w:rFonts w:ascii="Times New Roman" w:eastAsia="標楷體" w:hAnsi="Times New Roman" w:hint="eastAsia"/>
                <w:b/>
                <w:color w:val="000000"/>
                <w:szCs w:val="24"/>
              </w:rPr>
              <w:t xml:space="preserve">  </w:t>
            </w:r>
            <w:r w:rsidRPr="00833D1F">
              <w:rPr>
                <w:rFonts w:ascii="Times New Roman" w:eastAsia="標楷體" w:hAnsi="Times New Roman" w:hint="eastAsia"/>
                <w:b/>
                <w:color w:val="000000"/>
                <w:szCs w:val="24"/>
              </w:rPr>
              <w:t>銘</w:t>
            </w:r>
            <w:r w:rsidRPr="00833D1F">
              <w:rPr>
                <w:rFonts w:ascii="Times New Roman" w:eastAsia="標楷體" w:hAnsi="Times New Roman" w:hint="eastAsia"/>
                <w:b/>
                <w:color w:val="000000"/>
                <w:szCs w:val="24"/>
              </w:rPr>
              <w:t xml:space="preserve">  </w:t>
            </w:r>
            <w:r w:rsidRPr="00833D1F">
              <w:rPr>
                <w:rFonts w:ascii="Times New Roman" w:eastAsia="標楷體" w:hAnsi="Times New Roman" w:hint="eastAsia"/>
                <w:b/>
                <w:color w:val="000000"/>
                <w:szCs w:val="24"/>
              </w:rPr>
              <w:t>乾</w:t>
            </w:r>
          </w:p>
        </w:tc>
        <w:tc>
          <w:tcPr>
            <w:tcW w:w="1276" w:type="dxa"/>
            <w:vAlign w:val="center"/>
          </w:tcPr>
          <w:p w:rsidR="00407580" w:rsidRPr="00833D1F" w:rsidRDefault="00407580" w:rsidP="00407580">
            <w:pPr>
              <w:snapToGrid w:val="0"/>
              <w:spacing w:line="360" w:lineRule="exact"/>
              <w:jc w:val="distribute"/>
              <w:rPr>
                <w:rFonts w:ascii="Times New Roman" w:eastAsia="標楷體" w:hAnsi="Times New Roman"/>
                <w:color w:val="000000"/>
                <w:szCs w:val="24"/>
              </w:rPr>
            </w:pPr>
            <w:r w:rsidRPr="00833D1F">
              <w:rPr>
                <w:rFonts w:ascii="Times New Roman" w:eastAsia="標楷體" w:hAnsi="Times New Roman" w:hint="eastAsia"/>
                <w:color w:val="000000"/>
                <w:szCs w:val="24"/>
              </w:rPr>
              <w:t>電話</w:t>
            </w:r>
          </w:p>
        </w:tc>
        <w:tc>
          <w:tcPr>
            <w:tcW w:w="3334" w:type="dxa"/>
            <w:vAlign w:val="center"/>
          </w:tcPr>
          <w:p w:rsidR="00407580" w:rsidRPr="00596F63" w:rsidRDefault="00407580" w:rsidP="00407580">
            <w:pPr>
              <w:snapToGrid w:val="0"/>
              <w:spacing w:line="360" w:lineRule="exact"/>
              <w:jc w:val="center"/>
              <w:rPr>
                <w:rFonts w:ascii="Verdana" w:hAnsi="Verdana"/>
                <w:color w:val="333333"/>
                <w:spacing w:val="12"/>
                <w:szCs w:val="24"/>
              </w:rPr>
            </w:pPr>
            <w:r w:rsidRPr="00596F63">
              <w:rPr>
                <w:rFonts w:ascii="Verdana" w:hAnsi="Verdana" w:hint="eastAsia"/>
                <w:color w:val="333333"/>
                <w:spacing w:val="12"/>
                <w:szCs w:val="24"/>
              </w:rPr>
              <w:t>02-22689141</w:t>
            </w:r>
            <w:r w:rsidRPr="00596F63">
              <w:rPr>
                <w:rFonts w:ascii="Verdana" w:hAnsi="Verdana"/>
                <w:color w:val="333333"/>
                <w:spacing w:val="12"/>
                <w:szCs w:val="24"/>
              </w:rPr>
              <w:t>分機</w:t>
            </w:r>
            <w:r w:rsidRPr="00596F63">
              <w:rPr>
                <w:rFonts w:ascii="Verdana" w:hAnsi="Verdana"/>
                <w:color w:val="333333"/>
                <w:spacing w:val="12"/>
                <w:szCs w:val="24"/>
              </w:rPr>
              <w:t>1513</w:t>
            </w:r>
          </w:p>
        </w:tc>
      </w:tr>
      <w:tr w:rsidR="00407580" w:rsidRPr="00833D1F" w:rsidTr="00407580">
        <w:trPr>
          <w:cantSplit/>
          <w:trHeight w:val="552"/>
        </w:trPr>
        <w:tc>
          <w:tcPr>
            <w:tcW w:w="1467" w:type="dxa"/>
            <w:vAlign w:val="center"/>
          </w:tcPr>
          <w:p w:rsidR="00407580" w:rsidRPr="00833D1F" w:rsidRDefault="00407580" w:rsidP="00407580">
            <w:pPr>
              <w:snapToGrid w:val="0"/>
              <w:spacing w:line="360" w:lineRule="exact"/>
              <w:jc w:val="distribute"/>
              <w:rPr>
                <w:rFonts w:ascii="Times New Roman" w:eastAsia="標楷體" w:hAnsi="Times New Roman"/>
                <w:color w:val="000000"/>
                <w:szCs w:val="24"/>
              </w:rPr>
            </w:pPr>
            <w:r w:rsidRPr="00833D1F">
              <w:rPr>
                <w:rFonts w:ascii="Times New Roman" w:eastAsia="標楷體" w:hAnsi="Times New Roman" w:hint="eastAsia"/>
                <w:color w:val="000000"/>
                <w:szCs w:val="24"/>
              </w:rPr>
              <w:t>資</w:t>
            </w:r>
            <w:r w:rsidRPr="00833D1F">
              <w:rPr>
                <w:rFonts w:ascii="Times New Roman" w:eastAsia="標楷體" w:hAnsi="Times New Roman" w:hint="eastAsia"/>
                <w:color w:val="000000"/>
                <w:szCs w:val="24"/>
              </w:rPr>
              <w:t xml:space="preserve"> </w:t>
            </w:r>
            <w:r w:rsidRPr="00833D1F">
              <w:rPr>
                <w:rFonts w:ascii="Times New Roman" w:eastAsia="標楷體" w:hAnsi="Times New Roman" w:hint="eastAsia"/>
                <w:color w:val="000000"/>
                <w:szCs w:val="24"/>
              </w:rPr>
              <w:t>本</w:t>
            </w:r>
            <w:r w:rsidRPr="00833D1F">
              <w:rPr>
                <w:rFonts w:ascii="Times New Roman" w:eastAsia="標楷體" w:hAnsi="Times New Roman" w:hint="eastAsia"/>
                <w:color w:val="000000"/>
                <w:szCs w:val="24"/>
              </w:rPr>
              <w:t xml:space="preserve"> </w:t>
            </w:r>
            <w:r w:rsidRPr="00833D1F">
              <w:rPr>
                <w:rFonts w:ascii="Times New Roman" w:eastAsia="標楷體" w:hAnsi="Times New Roman" w:hint="eastAsia"/>
                <w:color w:val="000000"/>
                <w:szCs w:val="24"/>
              </w:rPr>
              <w:t>額</w:t>
            </w:r>
          </w:p>
        </w:tc>
        <w:tc>
          <w:tcPr>
            <w:tcW w:w="3239" w:type="dxa"/>
            <w:vAlign w:val="center"/>
          </w:tcPr>
          <w:p w:rsidR="00407580" w:rsidRPr="00833D1F" w:rsidRDefault="00407580" w:rsidP="00407580">
            <w:pPr>
              <w:snapToGrid w:val="0"/>
              <w:spacing w:line="360" w:lineRule="exact"/>
              <w:ind w:firstLine="70"/>
              <w:jc w:val="center"/>
              <w:rPr>
                <w:rFonts w:ascii="Times New Roman" w:eastAsia="標楷體" w:hAnsi="Times New Roman"/>
                <w:color w:val="000000"/>
                <w:szCs w:val="24"/>
              </w:rPr>
            </w:pPr>
            <w:r w:rsidRPr="00833D1F">
              <w:rPr>
                <w:rFonts w:ascii="Verdana" w:hAnsi="Verdana"/>
                <w:color w:val="333333"/>
                <w:spacing w:val="12"/>
                <w:szCs w:val="24"/>
              </w:rPr>
              <w:t>6</w:t>
            </w:r>
            <w:r w:rsidRPr="00833D1F">
              <w:rPr>
                <w:rFonts w:ascii="Verdana" w:hAnsi="Verdana"/>
                <w:color w:val="333333"/>
                <w:spacing w:val="12"/>
                <w:szCs w:val="24"/>
              </w:rPr>
              <w:t>億</w:t>
            </w:r>
            <w:r w:rsidRPr="00833D1F">
              <w:rPr>
                <w:rFonts w:ascii="Verdana" w:hAnsi="Verdana"/>
                <w:color w:val="333333"/>
                <w:spacing w:val="12"/>
                <w:szCs w:val="24"/>
              </w:rPr>
              <w:t>2400</w:t>
            </w:r>
            <w:r w:rsidRPr="00833D1F">
              <w:rPr>
                <w:rFonts w:ascii="Verdana" w:hAnsi="Verdana"/>
                <w:color w:val="333333"/>
                <w:spacing w:val="12"/>
                <w:szCs w:val="24"/>
              </w:rPr>
              <w:t>萬元</w:t>
            </w:r>
          </w:p>
        </w:tc>
        <w:tc>
          <w:tcPr>
            <w:tcW w:w="1276" w:type="dxa"/>
            <w:vAlign w:val="center"/>
          </w:tcPr>
          <w:p w:rsidR="00407580" w:rsidRPr="00833D1F" w:rsidRDefault="00407580" w:rsidP="00407580">
            <w:pPr>
              <w:snapToGrid w:val="0"/>
              <w:spacing w:line="360" w:lineRule="exact"/>
              <w:jc w:val="distribute"/>
              <w:rPr>
                <w:rFonts w:ascii="Times New Roman" w:eastAsia="標楷體" w:hAnsi="Times New Roman"/>
                <w:color w:val="000000"/>
                <w:szCs w:val="24"/>
              </w:rPr>
            </w:pPr>
            <w:r w:rsidRPr="00833D1F">
              <w:rPr>
                <w:rFonts w:ascii="Times New Roman" w:eastAsia="標楷體" w:hAnsi="Times New Roman" w:hint="eastAsia"/>
                <w:color w:val="000000"/>
                <w:szCs w:val="24"/>
              </w:rPr>
              <w:t>員工人數</w:t>
            </w:r>
          </w:p>
        </w:tc>
        <w:tc>
          <w:tcPr>
            <w:tcW w:w="3334" w:type="dxa"/>
            <w:vAlign w:val="center"/>
          </w:tcPr>
          <w:p w:rsidR="00407580" w:rsidRPr="00833D1F" w:rsidRDefault="00407580" w:rsidP="00407580">
            <w:pPr>
              <w:snapToGrid w:val="0"/>
              <w:spacing w:line="360" w:lineRule="exact"/>
              <w:jc w:val="center"/>
              <w:rPr>
                <w:rFonts w:ascii="Times New Roman" w:eastAsia="標楷體" w:hAnsi="Times New Roman"/>
                <w:color w:val="000000"/>
                <w:szCs w:val="24"/>
              </w:rPr>
            </w:pPr>
            <w:r w:rsidRPr="00833D1F">
              <w:rPr>
                <w:rFonts w:ascii="Times New Roman" w:eastAsia="標楷體" w:hAnsi="Times New Roman" w:hint="eastAsia"/>
                <w:color w:val="000000"/>
                <w:szCs w:val="24"/>
              </w:rPr>
              <w:t>250</w:t>
            </w:r>
          </w:p>
        </w:tc>
      </w:tr>
      <w:tr w:rsidR="00407580" w:rsidRPr="00833D1F" w:rsidTr="00407580">
        <w:trPr>
          <w:cantSplit/>
          <w:trHeight w:val="662"/>
        </w:trPr>
        <w:tc>
          <w:tcPr>
            <w:tcW w:w="1467" w:type="dxa"/>
            <w:vAlign w:val="center"/>
          </w:tcPr>
          <w:p w:rsidR="00407580" w:rsidRPr="00833D1F" w:rsidRDefault="00407580" w:rsidP="00407580">
            <w:pPr>
              <w:snapToGrid w:val="0"/>
              <w:spacing w:line="360" w:lineRule="exact"/>
              <w:jc w:val="distribute"/>
              <w:rPr>
                <w:rFonts w:ascii="Times New Roman" w:eastAsia="標楷體" w:hAnsi="Times New Roman"/>
                <w:color w:val="000000"/>
                <w:szCs w:val="24"/>
              </w:rPr>
            </w:pPr>
            <w:r w:rsidRPr="00833D1F">
              <w:rPr>
                <w:rFonts w:ascii="Times New Roman" w:eastAsia="標楷體" w:hAnsi="Times New Roman" w:hint="eastAsia"/>
                <w:color w:val="000000"/>
                <w:szCs w:val="24"/>
              </w:rPr>
              <w:t>主要產品</w:t>
            </w:r>
          </w:p>
        </w:tc>
        <w:tc>
          <w:tcPr>
            <w:tcW w:w="7849" w:type="dxa"/>
            <w:gridSpan w:val="3"/>
            <w:vAlign w:val="center"/>
          </w:tcPr>
          <w:p w:rsidR="00407580" w:rsidRPr="00833D1F" w:rsidRDefault="00407580" w:rsidP="00407580">
            <w:pPr>
              <w:snapToGrid w:val="0"/>
              <w:spacing w:line="360" w:lineRule="exact"/>
              <w:jc w:val="both"/>
              <w:rPr>
                <w:rFonts w:ascii="Times New Roman" w:eastAsia="標楷體" w:hAnsi="Times New Roman"/>
                <w:b/>
                <w:color w:val="000000"/>
                <w:kern w:val="0"/>
                <w:szCs w:val="24"/>
              </w:rPr>
            </w:pPr>
            <w:proofErr w:type="gramStart"/>
            <w:r w:rsidRPr="00833D1F">
              <w:rPr>
                <w:rFonts w:ascii="Times New Roman" w:eastAsia="標楷體" w:hAnsi="Times New Roman" w:hint="eastAsia"/>
                <w:b/>
                <w:color w:val="000000"/>
                <w:kern w:val="0"/>
                <w:szCs w:val="24"/>
              </w:rPr>
              <w:t>＊</w:t>
            </w:r>
            <w:proofErr w:type="gramEnd"/>
            <w:r w:rsidRPr="00833D1F">
              <w:rPr>
                <w:rFonts w:ascii="Times New Roman" w:eastAsia="標楷體" w:hAnsi="Times New Roman" w:hint="eastAsia"/>
                <w:b/>
                <w:color w:val="000000"/>
                <w:kern w:val="0"/>
                <w:szCs w:val="24"/>
              </w:rPr>
              <w:t>光罩傳載解決方案、</w:t>
            </w:r>
            <w:proofErr w:type="gramStart"/>
            <w:r w:rsidRPr="00833D1F">
              <w:rPr>
                <w:rFonts w:ascii="Times New Roman" w:eastAsia="標楷體" w:hAnsi="Times New Roman" w:hint="eastAsia"/>
                <w:b/>
                <w:color w:val="000000"/>
                <w:kern w:val="0"/>
                <w:szCs w:val="24"/>
              </w:rPr>
              <w:t>＊</w:t>
            </w:r>
            <w:proofErr w:type="gramEnd"/>
            <w:r w:rsidRPr="00833D1F">
              <w:rPr>
                <w:rFonts w:ascii="Times New Roman" w:eastAsia="標楷體" w:hAnsi="Times New Roman" w:hint="eastAsia"/>
                <w:b/>
                <w:color w:val="000000"/>
                <w:kern w:val="0"/>
                <w:szCs w:val="24"/>
              </w:rPr>
              <w:t>晶圓傳載解決方案、</w:t>
            </w:r>
            <w:proofErr w:type="gramStart"/>
            <w:r w:rsidRPr="00833D1F">
              <w:rPr>
                <w:rFonts w:ascii="Times New Roman" w:eastAsia="標楷體" w:hAnsi="Times New Roman" w:hint="eastAsia"/>
                <w:b/>
                <w:color w:val="000000"/>
                <w:kern w:val="0"/>
                <w:szCs w:val="24"/>
              </w:rPr>
              <w:t>＊</w:t>
            </w:r>
            <w:proofErr w:type="gramEnd"/>
            <w:r w:rsidRPr="00833D1F">
              <w:rPr>
                <w:rFonts w:ascii="Times New Roman" w:eastAsia="標楷體" w:hAnsi="Times New Roman" w:hint="eastAsia"/>
                <w:b/>
                <w:color w:val="000000"/>
                <w:kern w:val="0"/>
                <w:szCs w:val="24"/>
              </w:rPr>
              <w:t>機台設備類</w:t>
            </w:r>
          </w:p>
          <w:p w:rsidR="00407580" w:rsidRPr="00833D1F" w:rsidRDefault="00407580" w:rsidP="00407580">
            <w:pPr>
              <w:snapToGrid w:val="0"/>
              <w:spacing w:line="360" w:lineRule="exact"/>
              <w:jc w:val="both"/>
              <w:rPr>
                <w:rFonts w:ascii="Times New Roman" w:eastAsia="標楷體" w:hAnsi="Times New Roman"/>
                <w:b/>
                <w:color w:val="000000"/>
                <w:kern w:val="0"/>
                <w:szCs w:val="24"/>
              </w:rPr>
            </w:pPr>
            <w:proofErr w:type="gramStart"/>
            <w:r w:rsidRPr="00833D1F">
              <w:rPr>
                <w:rFonts w:ascii="Times New Roman" w:eastAsia="標楷體" w:hAnsi="Times New Roman" w:hint="eastAsia"/>
                <w:b/>
                <w:color w:val="000000"/>
                <w:kern w:val="0"/>
                <w:szCs w:val="24"/>
              </w:rPr>
              <w:t>＊</w:t>
            </w:r>
            <w:proofErr w:type="gramEnd"/>
            <w:r w:rsidRPr="00833D1F">
              <w:rPr>
                <w:rFonts w:ascii="Times New Roman" w:eastAsia="標楷體" w:hAnsi="Times New Roman" w:hint="eastAsia"/>
                <w:b/>
                <w:color w:val="000000"/>
                <w:kern w:val="0"/>
                <w:szCs w:val="24"/>
              </w:rPr>
              <w:t>清洗維修服務類</w:t>
            </w:r>
          </w:p>
        </w:tc>
      </w:tr>
      <w:tr w:rsidR="00407580" w:rsidRPr="00BB19A4" w:rsidTr="00407580">
        <w:trPr>
          <w:cantSplit/>
          <w:trHeight w:val="10226"/>
        </w:trPr>
        <w:tc>
          <w:tcPr>
            <w:tcW w:w="1467" w:type="dxa"/>
            <w:vAlign w:val="center"/>
          </w:tcPr>
          <w:p w:rsidR="00407580" w:rsidRPr="00BB19A4" w:rsidRDefault="00407580" w:rsidP="00407580">
            <w:pPr>
              <w:spacing w:line="480" w:lineRule="exact"/>
              <w:jc w:val="center"/>
              <w:rPr>
                <w:rFonts w:ascii="Times New Roman" w:eastAsia="標楷體" w:hAnsi="Times New Roman"/>
                <w:color w:val="000000"/>
                <w:szCs w:val="24"/>
              </w:rPr>
            </w:pPr>
            <w:r w:rsidRPr="00BB19A4">
              <w:rPr>
                <w:rFonts w:ascii="Times New Roman" w:eastAsia="標楷體" w:hAnsi="Times New Roman" w:hint="eastAsia"/>
                <w:color w:val="000000"/>
                <w:szCs w:val="24"/>
              </w:rPr>
              <w:t>公司</w:t>
            </w:r>
          </w:p>
          <w:p w:rsidR="00407580" w:rsidRPr="00BB19A4" w:rsidRDefault="00407580" w:rsidP="00407580">
            <w:pPr>
              <w:snapToGrid w:val="0"/>
              <w:spacing w:line="360" w:lineRule="exact"/>
              <w:jc w:val="center"/>
              <w:rPr>
                <w:rFonts w:ascii="Times New Roman" w:eastAsia="標楷體" w:hAnsi="Times New Roman"/>
                <w:color w:val="000000"/>
                <w:sz w:val="28"/>
                <w:szCs w:val="28"/>
              </w:rPr>
            </w:pPr>
            <w:r w:rsidRPr="00BB19A4">
              <w:rPr>
                <w:rFonts w:ascii="Times New Roman" w:eastAsia="標楷體" w:hAnsi="Times New Roman" w:hint="eastAsia"/>
                <w:color w:val="000000"/>
                <w:szCs w:val="24"/>
              </w:rPr>
              <w:t>簡介</w:t>
            </w:r>
          </w:p>
        </w:tc>
        <w:tc>
          <w:tcPr>
            <w:tcW w:w="7849" w:type="dxa"/>
            <w:gridSpan w:val="3"/>
            <w:vAlign w:val="center"/>
          </w:tcPr>
          <w:p w:rsidR="00407580" w:rsidRDefault="00407580" w:rsidP="00407580">
            <w:pPr>
              <w:snapToGrid w:val="0"/>
              <w:spacing w:line="360" w:lineRule="exact"/>
              <w:jc w:val="both"/>
              <w:rPr>
                <w:rFonts w:ascii="Times New Roman" w:eastAsia="標楷體" w:hAnsi="標楷體"/>
                <w:lang w:val="en"/>
              </w:rPr>
            </w:pPr>
            <w:proofErr w:type="gramStart"/>
            <w:r w:rsidRPr="00BB19A4">
              <w:rPr>
                <w:rFonts w:ascii="Times New Roman" w:eastAsia="標楷體" w:hAnsi="標楷體"/>
                <w:lang w:val="en"/>
              </w:rPr>
              <w:t>家登精密</w:t>
            </w:r>
            <w:proofErr w:type="gramEnd"/>
            <w:r w:rsidRPr="00BB19A4">
              <w:rPr>
                <w:rFonts w:ascii="Times New Roman" w:eastAsia="標楷體" w:hAnsi="標楷體"/>
                <w:lang w:val="en"/>
              </w:rPr>
              <w:t>成立於民國八十七年三月二十日，初期專注於塑膠外殼模具</w:t>
            </w:r>
            <w:r w:rsidRPr="00BB19A4">
              <w:rPr>
                <w:rFonts w:ascii="Times New Roman" w:eastAsia="標楷體" w:hAnsi="Times New Roman"/>
                <w:lang w:val="en"/>
              </w:rPr>
              <w:t>CNC</w:t>
            </w:r>
            <w:r w:rsidRPr="00BB19A4">
              <w:rPr>
                <w:rFonts w:ascii="Times New Roman" w:eastAsia="標楷體" w:hAnsi="標楷體"/>
                <w:lang w:val="en"/>
              </w:rPr>
              <w:t>加工，於第二年切入半導體前段黃光製程設備、零件領域，開始研發黃光微影</w:t>
            </w:r>
            <w:proofErr w:type="gramStart"/>
            <w:r w:rsidRPr="00BB19A4">
              <w:rPr>
                <w:rFonts w:ascii="Times New Roman" w:eastAsia="標楷體" w:hAnsi="標楷體"/>
                <w:lang w:val="en"/>
              </w:rPr>
              <w:t>製程用零組件</w:t>
            </w:r>
            <w:proofErr w:type="gramEnd"/>
            <w:r w:rsidRPr="00BB19A4">
              <w:rPr>
                <w:rFonts w:ascii="Times New Roman" w:eastAsia="標楷體" w:hAnsi="標楷體"/>
                <w:lang w:val="en"/>
              </w:rPr>
              <w:t>，與客戶形成緊密的夥伴關係，提供光罩傳載解決方案產品，並於民國九十七年跨入晶圓傳載解決方案，自始定位為關鍵性貴重材料之保護、傳送及儲存解決方案提供者，致力於為客戶解決問題，建立深遠的夥伴關係。</w:t>
            </w:r>
            <w:r w:rsidRPr="00BB19A4">
              <w:rPr>
                <w:rFonts w:ascii="Times New Roman" w:eastAsia="標楷體" w:hAnsi="Times New Roman"/>
                <w:lang w:val="en"/>
              </w:rPr>
              <w:br/>
            </w:r>
            <w:proofErr w:type="gramStart"/>
            <w:r w:rsidRPr="00BB19A4">
              <w:rPr>
                <w:rFonts w:ascii="Times New Roman" w:eastAsia="標楷體" w:hAnsi="標楷體"/>
                <w:lang w:val="en"/>
              </w:rPr>
              <w:t>家登精密</w:t>
            </w:r>
            <w:proofErr w:type="gramEnd"/>
            <w:r w:rsidRPr="00BB19A4">
              <w:rPr>
                <w:rFonts w:ascii="Times New Roman" w:eastAsia="標楷體" w:hAnsi="標楷體"/>
                <w:lang w:val="en"/>
              </w:rPr>
              <w:t>的客戶遍佈全球，為客戶提供關鍵性貴重材料之保護、傳送及儲存解決方案，主力產品為光罩傳載解決方案及晶圓傳載解決方案，</w:t>
            </w:r>
            <w:proofErr w:type="gramStart"/>
            <w:r w:rsidRPr="00BB19A4">
              <w:rPr>
                <w:rFonts w:ascii="Times New Roman" w:eastAsia="標楷體" w:hAnsi="標楷體"/>
                <w:lang w:val="en"/>
              </w:rPr>
              <w:t>家登精密</w:t>
            </w:r>
            <w:proofErr w:type="gramEnd"/>
            <w:r w:rsidRPr="00BB19A4">
              <w:rPr>
                <w:rFonts w:ascii="Times New Roman" w:eastAsia="標楷體" w:hAnsi="標楷體"/>
                <w:lang w:val="en"/>
              </w:rPr>
              <w:t>為高階光罩傳載解決方案的市場領導者。</w:t>
            </w:r>
            <w:r w:rsidRPr="00BB19A4">
              <w:rPr>
                <w:rFonts w:ascii="Times New Roman" w:eastAsia="標楷體" w:hAnsi="Times New Roman"/>
                <w:lang w:val="en"/>
              </w:rPr>
              <w:br/>
            </w:r>
            <w:r w:rsidRPr="00BB19A4">
              <w:rPr>
                <w:rFonts w:ascii="Times New Roman" w:eastAsia="標楷體" w:hAnsi="標楷體"/>
                <w:lang w:val="en"/>
              </w:rPr>
              <w:t>民國九十六年與國際大廠日本大福（</w:t>
            </w:r>
            <w:r w:rsidRPr="00BB19A4">
              <w:rPr>
                <w:rFonts w:ascii="Times New Roman" w:eastAsia="標楷體" w:hAnsi="Times New Roman"/>
                <w:lang w:val="en"/>
              </w:rPr>
              <w:t>DAIFUKU</w:t>
            </w:r>
            <w:r w:rsidRPr="00BB19A4">
              <w:rPr>
                <w:rFonts w:ascii="Times New Roman" w:eastAsia="標楷體" w:hAnsi="標楷體"/>
                <w:lang w:val="en"/>
              </w:rPr>
              <w:t>）策略合作開發光罩傳載解決方案設備，在技術上獲得國際大廠肯定，另外，於民國九十七年進行</w:t>
            </w:r>
            <w:r w:rsidRPr="00BB19A4">
              <w:rPr>
                <w:rFonts w:ascii="Times New Roman" w:eastAsia="標楷體" w:hAnsi="Times New Roman"/>
                <w:lang w:val="en"/>
              </w:rPr>
              <w:t>18</w:t>
            </w:r>
            <w:r w:rsidRPr="00BB19A4">
              <w:rPr>
                <w:rFonts w:ascii="Times New Roman" w:eastAsia="標楷體" w:hAnsi="標楷體"/>
                <w:lang w:val="en"/>
              </w:rPr>
              <w:t>吋（</w:t>
            </w:r>
            <w:r w:rsidRPr="00BB19A4">
              <w:rPr>
                <w:rFonts w:ascii="Times New Roman" w:eastAsia="標楷體" w:hAnsi="Times New Roman"/>
                <w:lang w:val="en"/>
              </w:rPr>
              <w:t>450mm</w:t>
            </w:r>
            <w:r w:rsidRPr="00BB19A4">
              <w:rPr>
                <w:rFonts w:ascii="Times New Roman" w:eastAsia="標楷體" w:hAnsi="標楷體"/>
                <w:lang w:val="en"/>
              </w:rPr>
              <w:t>）</w:t>
            </w:r>
            <w:r w:rsidRPr="00BB19A4">
              <w:rPr>
                <w:rFonts w:ascii="Times New Roman" w:eastAsia="標楷體" w:hAnsi="Times New Roman"/>
                <w:lang w:val="en"/>
              </w:rPr>
              <w:t>FOUP</w:t>
            </w:r>
            <w:r w:rsidRPr="00BB19A4">
              <w:rPr>
                <w:rFonts w:ascii="Times New Roman" w:eastAsia="標楷體" w:hAnsi="標楷體"/>
                <w:lang w:val="en"/>
              </w:rPr>
              <w:t>的研發，亦為國內第一個也是唯一一家參與國際</w:t>
            </w:r>
            <w:r w:rsidRPr="00BB19A4">
              <w:rPr>
                <w:rFonts w:ascii="Times New Roman" w:eastAsia="標楷體" w:hAnsi="Times New Roman"/>
                <w:lang w:val="en"/>
              </w:rPr>
              <w:t>18</w:t>
            </w:r>
            <w:r w:rsidRPr="00BB19A4">
              <w:rPr>
                <w:rFonts w:ascii="Times New Roman" w:eastAsia="標楷體" w:hAnsi="標楷體"/>
                <w:lang w:val="en"/>
              </w:rPr>
              <w:t>吋半導體設備製程研發的廠商，該項研發計畫，並在民國九十八年通過了經濟部「主導性產品開發計劃」申請，</w:t>
            </w:r>
            <w:proofErr w:type="gramStart"/>
            <w:r w:rsidRPr="00BB19A4">
              <w:rPr>
                <w:rFonts w:ascii="Times New Roman" w:eastAsia="標楷體" w:hAnsi="標楷體"/>
                <w:lang w:val="en"/>
              </w:rPr>
              <w:t>而家登精密</w:t>
            </w:r>
            <w:proofErr w:type="gramEnd"/>
            <w:r w:rsidRPr="00BB19A4">
              <w:rPr>
                <w:rFonts w:ascii="Times New Roman" w:eastAsia="標楷體" w:hAnsi="標楷體"/>
                <w:lang w:val="en"/>
              </w:rPr>
              <w:t>除了在技術與創新研發上的努力外，也致力於加強內部管理，導入</w:t>
            </w:r>
            <w:r w:rsidRPr="00BB19A4">
              <w:rPr>
                <w:rFonts w:ascii="Times New Roman" w:eastAsia="標楷體" w:hAnsi="Times New Roman"/>
                <w:lang w:val="en"/>
              </w:rPr>
              <w:t>SAP</w:t>
            </w:r>
            <w:r w:rsidRPr="00BB19A4">
              <w:rPr>
                <w:rFonts w:ascii="Times New Roman" w:eastAsia="標楷體" w:hAnsi="標楷體"/>
                <w:lang w:val="en"/>
              </w:rPr>
              <w:t>企業資源整合管理系統（</w:t>
            </w:r>
            <w:r w:rsidRPr="00BB19A4">
              <w:rPr>
                <w:rFonts w:ascii="Times New Roman" w:eastAsia="標楷體" w:hAnsi="Times New Roman"/>
                <w:lang w:val="en"/>
              </w:rPr>
              <w:t>ERP</w:t>
            </w:r>
            <w:r w:rsidRPr="00BB19A4">
              <w:rPr>
                <w:rFonts w:ascii="Times New Roman" w:eastAsia="標楷體" w:hAnsi="標楷體"/>
                <w:lang w:val="en"/>
              </w:rPr>
              <w:t>），目的在強化內部管理系統的功能，藉以提供客戶更佳彈性與快速的服務。</w:t>
            </w:r>
            <w:r w:rsidRPr="00BB19A4">
              <w:rPr>
                <w:rFonts w:ascii="Times New Roman" w:eastAsia="標楷體" w:hAnsi="Times New Roman"/>
                <w:lang w:val="en"/>
              </w:rPr>
              <w:br/>
            </w:r>
            <w:r w:rsidRPr="00BB19A4">
              <w:rPr>
                <w:rFonts w:ascii="Times New Roman" w:eastAsia="標楷體" w:hAnsi="標楷體"/>
                <w:lang w:val="en"/>
              </w:rPr>
              <w:t>《家登精密創辦理念》</w:t>
            </w:r>
            <w:r w:rsidRPr="00BB19A4">
              <w:rPr>
                <w:rFonts w:ascii="Times New Roman" w:eastAsia="標楷體" w:hAnsi="Times New Roman"/>
                <w:lang w:val="en"/>
              </w:rPr>
              <w:br/>
            </w:r>
            <w:proofErr w:type="spellStart"/>
            <w:r w:rsidRPr="00BB19A4">
              <w:rPr>
                <w:rFonts w:ascii="Times New Roman" w:eastAsia="標楷體" w:hAnsi="Times New Roman"/>
                <w:lang w:val="en"/>
              </w:rPr>
              <w:t>Gudeng</w:t>
            </w:r>
            <w:proofErr w:type="spellEnd"/>
            <w:r w:rsidRPr="00BB19A4">
              <w:rPr>
                <w:rFonts w:ascii="Times New Roman" w:eastAsia="標楷體" w:hAnsi="Times New Roman"/>
                <w:lang w:val="en"/>
              </w:rPr>
              <w:t xml:space="preserve"> </w:t>
            </w:r>
            <w:r w:rsidRPr="00BB19A4">
              <w:rPr>
                <w:rFonts w:ascii="Times New Roman" w:eastAsia="標楷體" w:hAnsi="標楷體"/>
                <w:lang w:val="en"/>
              </w:rPr>
              <w:t>久久長長</w:t>
            </w:r>
            <w:r w:rsidRPr="00BB19A4">
              <w:rPr>
                <w:rFonts w:ascii="Times New Roman" w:eastAsia="標楷體" w:hAnsi="Times New Roman"/>
                <w:lang w:val="en"/>
              </w:rPr>
              <w:t>(</w:t>
            </w:r>
            <w:r w:rsidRPr="00BB19A4">
              <w:rPr>
                <w:rFonts w:ascii="Times New Roman" w:eastAsia="標楷體" w:hAnsi="標楷體"/>
                <w:lang w:val="en"/>
              </w:rPr>
              <w:t>閩南語</w:t>
            </w:r>
            <w:r w:rsidRPr="00BB19A4">
              <w:rPr>
                <w:rFonts w:ascii="Times New Roman" w:eastAsia="標楷體" w:hAnsi="Times New Roman"/>
                <w:lang w:val="en"/>
              </w:rPr>
              <w:t>)</w:t>
            </w:r>
            <w:r w:rsidRPr="00BB19A4">
              <w:rPr>
                <w:rFonts w:ascii="Times New Roman" w:eastAsia="標楷體" w:hAnsi="標楷體"/>
                <w:lang w:val="en"/>
              </w:rPr>
              <w:t>；取名的涵意是</w:t>
            </w:r>
            <w:proofErr w:type="gramStart"/>
            <w:r w:rsidRPr="00BB19A4">
              <w:rPr>
                <w:rFonts w:ascii="Times New Roman" w:eastAsia="標楷體" w:hAnsi="標楷體"/>
                <w:lang w:val="en"/>
              </w:rPr>
              <w:t>希望家登精密</w:t>
            </w:r>
            <w:proofErr w:type="gramEnd"/>
            <w:r w:rsidRPr="00BB19A4">
              <w:rPr>
                <w:rFonts w:ascii="Times New Roman" w:eastAsia="標楷體" w:hAnsi="標楷體"/>
                <w:lang w:val="en"/>
              </w:rPr>
              <w:t>公司可以長久永續經營；讓每</w:t>
            </w:r>
            <w:proofErr w:type="gramStart"/>
            <w:r w:rsidRPr="00BB19A4">
              <w:rPr>
                <w:rFonts w:ascii="Times New Roman" w:eastAsia="標楷體" w:hAnsi="標楷體"/>
                <w:lang w:val="en"/>
              </w:rPr>
              <w:t>個</w:t>
            </w:r>
            <w:proofErr w:type="gramEnd"/>
            <w:r w:rsidRPr="00BB19A4">
              <w:rPr>
                <w:rFonts w:ascii="Times New Roman" w:eastAsia="標楷體" w:hAnsi="標楷體"/>
                <w:lang w:val="en"/>
              </w:rPr>
              <w:t>關係人都可以擁有幸福長長久久。</w:t>
            </w:r>
            <w:r w:rsidRPr="00BB19A4">
              <w:rPr>
                <w:rFonts w:ascii="Times New Roman" w:eastAsia="標楷體" w:hAnsi="Times New Roman"/>
                <w:lang w:val="en"/>
              </w:rPr>
              <w:t xml:space="preserve"> </w:t>
            </w:r>
            <w:r w:rsidRPr="00BB19A4">
              <w:rPr>
                <w:rFonts w:ascii="Times New Roman" w:eastAsia="標楷體" w:hAnsi="Times New Roman"/>
                <w:lang w:val="en"/>
              </w:rPr>
              <w:br/>
            </w:r>
            <w:proofErr w:type="gramStart"/>
            <w:r w:rsidRPr="00BB19A4">
              <w:rPr>
                <w:rFonts w:ascii="Times New Roman" w:eastAsia="標楷體" w:hAnsi="標楷體"/>
                <w:lang w:val="en"/>
              </w:rPr>
              <w:t>家登精密</w:t>
            </w:r>
            <w:proofErr w:type="gramEnd"/>
            <w:r w:rsidRPr="00BB19A4">
              <w:rPr>
                <w:rFonts w:ascii="Times New Roman" w:eastAsia="標楷體" w:hAnsi="標楷體"/>
                <w:lang w:val="en"/>
              </w:rPr>
              <w:t>是一家正在高速起飛成長的公司，</w:t>
            </w:r>
            <w:r w:rsidRPr="00BB19A4">
              <w:rPr>
                <w:rFonts w:ascii="Times New Roman" w:eastAsia="標楷體" w:hAnsi="Times New Roman"/>
                <w:lang w:val="en"/>
              </w:rPr>
              <w:t>2004</w:t>
            </w:r>
            <w:r w:rsidRPr="00BB19A4">
              <w:rPr>
                <w:rFonts w:ascii="Times New Roman" w:eastAsia="標楷體" w:hAnsi="標楷體"/>
                <w:lang w:val="en"/>
              </w:rPr>
              <w:t>年營收</w:t>
            </w:r>
            <w:r w:rsidRPr="00BB19A4">
              <w:rPr>
                <w:rFonts w:ascii="Times New Roman" w:eastAsia="標楷體" w:hAnsi="Times New Roman"/>
                <w:lang w:val="en"/>
              </w:rPr>
              <w:t>8800</w:t>
            </w:r>
            <w:r w:rsidRPr="00BB19A4">
              <w:rPr>
                <w:rFonts w:ascii="Times New Roman" w:eastAsia="標楷體" w:hAnsi="標楷體"/>
                <w:lang w:val="en"/>
              </w:rPr>
              <w:t>萬，</w:t>
            </w:r>
            <w:r w:rsidRPr="00BB19A4">
              <w:rPr>
                <w:rFonts w:ascii="Times New Roman" w:eastAsia="標楷體" w:hAnsi="Times New Roman"/>
                <w:lang w:val="en"/>
              </w:rPr>
              <w:t>2005</w:t>
            </w:r>
            <w:r w:rsidRPr="00BB19A4">
              <w:rPr>
                <w:rFonts w:ascii="Times New Roman" w:eastAsia="標楷體" w:hAnsi="標楷體"/>
                <w:lang w:val="en"/>
              </w:rPr>
              <w:t>年營收</w:t>
            </w:r>
            <w:r w:rsidRPr="00BB19A4">
              <w:rPr>
                <w:rFonts w:ascii="Times New Roman" w:eastAsia="標楷體" w:hAnsi="Times New Roman"/>
                <w:lang w:val="en"/>
              </w:rPr>
              <w:t>1.5</w:t>
            </w:r>
            <w:r w:rsidRPr="00BB19A4">
              <w:rPr>
                <w:rFonts w:ascii="Times New Roman" w:eastAsia="標楷體" w:hAnsi="標楷體"/>
                <w:lang w:val="en"/>
              </w:rPr>
              <w:t>億，</w:t>
            </w:r>
            <w:r w:rsidRPr="00BB19A4">
              <w:rPr>
                <w:rFonts w:ascii="Times New Roman" w:eastAsia="標楷體" w:hAnsi="Times New Roman"/>
                <w:lang w:val="en"/>
              </w:rPr>
              <w:t>2006</w:t>
            </w:r>
            <w:r w:rsidRPr="00BB19A4">
              <w:rPr>
                <w:rFonts w:ascii="Times New Roman" w:eastAsia="標楷體" w:hAnsi="標楷體"/>
                <w:lang w:val="en"/>
              </w:rPr>
              <w:t>年營收</w:t>
            </w:r>
            <w:r w:rsidRPr="00BB19A4">
              <w:rPr>
                <w:rFonts w:ascii="Times New Roman" w:eastAsia="標楷體" w:hAnsi="Times New Roman"/>
                <w:lang w:val="en"/>
              </w:rPr>
              <w:t>3.1</w:t>
            </w:r>
            <w:r w:rsidRPr="00BB19A4">
              <w:rPr>
                <w:rFonts w:ascii="Times New Roman" w:eastAsia="標楷體" w:hAnsi="標楷體"/>
                <w:lang w:val="en"/>
              </w:rPr>
              <w:t>億，</w:t>
            </w:r>
            <w:r w:rsidRPr="00BB19A4">
              <w:rPr>
                <w:rFonts w:ascii="Times New Roman" w:eastAsia="標楷體" w:hAnsi="Times New Roman"/>
                <w:lang w:val="en"/>
              </w:rPr>
              <w:t>2007</w:t>
            </w:r>
            <w:r w:rsidRPr="00BB19A4">
              <w:rPr>
                <w:rFonts w:ascii="Times New Roman" w:eastAsia="標楷體" w:hAnsi="標楷體"/>
                <w:lang w:val="en"/>
              </w:rPr>
              <w:t>年營收</w:t>
            </w:r>
            <w:r w:rsidRPr="00BB19A4">
              <w:rPr>
                <w:rFonts w:ascii="Times New Roman" w:eastAsia="標楷體" w:hAnsi="Times New Roman"/>
                <w:lang w:val="en"/>
              </w:rPr>
              <w:t>3.5</w:t>
            </w:r>
            <w:r w:rsidRPr="00BB19A4">
              <w:rPr>
                <w:rFonts w:ascii="Times New Roman" w:eastAsia="標楷體" w:hAnsi="標楷體"/>
                <w:lang w:val="en"/>
              </w:rPr>
              <w:t>億，</w:t>
            </w:r>
            <w:r w:rsidRPr="00BB19A4">
              <w:rPr>
                <w:rFonts w:ascii="Times New Roman" w:eastAsia="標楷體" w:hAnsi="Times New Roman"/>
                <w:lang w:val="en"/>
              </w:rPr>
              <w:t>2008</w:t>
            </w:r>
            <w:r w:rsidRPr="00BB19A4">
              <w:rPr>
                <w:rFonts w:ascii="Times New Roman" w:eastAsia="標楷體" w:hAnsi="標楷體"/>
                <w:lang w:val="en"/>
              </w:rPr>
              <w:t>年營收</w:t>
            </w:r>
            <w:r w:rsidRPr="00BB19A4">
              <w:rPr>
                <w:rFonts w:ascii="Times New Roman" w:eastAsia="標楷體" w:hAnsi="Times New Roman"/>
                <w:lang w:val="en"/>
              </w:rPr>
              <w:t>3.6</w:t>
            </w:r>
            <w:r w:rsidRPr="00BB19A4">
              <w:rPr>
                <w:rFonts w:ascii="Times New Roman" w:eastAsia="標楷體" w:hAnsi="標楷體"/>
                <w:lang w:val="en"/>
              </w:rPr>
              <w:t>億，</w:t>
            </w:r>
            <w:r w:rsidRPr="00BB19A4">
              <w:rPr>
                <w:rFonts w:ascii="Times New Roman" w:eastAsia="標楷體" w:hAnsi="Times New Roman"/>
                <w:lang w:val="en"/>
              </w:rPr>
              <w:t>2009</w:t>
            </w:r>
            <w:r w:rsidRPr="00BB19A4">
              <w:rPr>
                <w:rFonts w:ascii="Times New Roman" w:eastAsia="標楷體" w:hAnsi="標楷體"/>
                <w:lang w:val="en"/>
              </w:rPr>
              <w:t>年營收</w:t>
            </w:r>
            <w:r w:rsidRPr="00BB19A4">
              <w:rPr>
                <w:rFonts w:ascii="Times New Roman" w:eastAsia="標楷體" w:hAnsi="Times New Roman"/>
                <w:lang w:val="en"/>
              </w:rPr>
              <w:t>4.3</w:t>
            </w:r>
            <w:r w:rsidRPr="00BB19A4">
              <w:rPr>
                <w:rFonts w:ascii="Times New Roman" w:eastAsia="標楷體" w:hAnsi="標楷體"/>
                <w:lang w:val="en"/>
              </w:rPr>
              <w:t>億，</w:t>
            </w:r>
            <w:r w:rsidRPr="00BB19A4">
              <w:rPr>
                <w:rFonts w:ascii="Times New Roman" w:eastAsia="標楷體" w:hAnsi="Times New Roman"/>
                <w:lang w:val="en"/>
              </w:rPr>
              <w:t>2010</w:t>
            </w:r>
            <w:r w:rsidRPr="00BB19A4">
              <w:rPr>
                <w:rFonts w:ascii="Times New Roman" w:eastAsia="標楷體" w:hAnsi="標楷體"/>
                <w:lang w:val="en"/>
              </w:rPr>
              <w:t>年營收</w:t>
            </w:r>
            <w:r w:rsidRPr="00BB19A4">
              <w:rPr>
                <w:rFonts w:ascii="Times New Roman" w:eastAsia="標楷體" w:hAnsi="Times New Roman"/>
                <w:lang w:val="en"/>
              </w:rPr>
              <w:t>6.7</w:t>
            </w:r>
            <w:r w:rsidRPr="00BB19A4">
              <w:rPr>
                <w:rFonts w:ascii="Times New Roman" w:eastAsia="標楷體" w:hAnsi="標楷體"/>
                <w:lang w:val="en"/>
              </w:rPr>
              <w:t>億，</w:t>
            </w:r>
            <w:r w:rsidRPr="00BB19A4">
              <w:rPr>
                <w:rFonts w:ascii="Times New Roman" w:eastAsia="標楷體" w:hAnsi="Times New Roman"/>
                <w:lang w:val="en"/>
              </w:rPr>
              <w:t>2011</w:t>
            </w:r>
            <w:r w:rsidRPr="00BB19A4">
              <w:rPr>
                <w:rFonts w:ascii="Times New Roman" w:eastAsia="標楷體" w:hAnsi="標楷體"/>
                <w:lang w:val="en"/>
              </w:rPr>
              <w:t>年營收</w:t>
            </w:r>
            <w:r w:rsidRPr="00BB19A4">
              <w:rPr>
                <w:rFonts w:ascii="Times New Roman" w:eastAsia="標楷體" w:hAnsi="Times New Roman"/>
                <w:lang w:val="en"/>
              </w:rPr>
              <w:t>7.4</w:t>
            </w:r>
            <w:r w:rsidRPr="00BB19A4">
              <w:rPr>
                <w:rFonts w:ascii="Times New Roman" w:eastAsia="標楷體" w:hAnsi="標楷體"/>
                <w:lang w:val="en"/>
              </w:rPr>
              <w:t>億，</w:t>
            </w:r>
            <w:r w:rsidRPr="00BB19A4">
              <w:rPr>
                <w:rFonts w:ascii="Times New Roman" w:eastAsia="標楷體" w:hAnsi="Times New Roman"/>
                <w:lang w:val="en"/>
              </w:rPr>
              <w:t>2012</w:t>
            </w:r>
            <w:r w:rsidRPr="00BB19A4">
              <w:rPr>
                <w:rFonts w:ascii="Times New Roman" w:eastAsia="標楷體" w:hAnsi="標楷體"/>
                <w:lang w:val="en"/>
              </w:rPr>
              <w:t>年營收</w:t>
            </w:r>
            <w:r w:rsidRPr="00BB19A4">
              <w:rPr>
                <w:rFonts w:ascii="Times New Roman" w:eastAsia="標楷體" w:hAnsi="Times New Roman"/>
                <w:lang w:val="en"/>
              </w:rPr>
              <w:t>9.3</w:t>
            </w:r>
            <w:r w:rsidRPr="00BB19A4">
              <w:rPr>
                <w:rFonts w:ascii="Times New Roman" w:eastAsia="標楷體" w:hAnsi="標楷體"/>
                <w:lang w:val="en"/>
              </w:rPr>
              <w:t>億</w:t>
            </w:r>
            <w:r w:rsidRPr="00BB19A4">
              <w:rPr>
                <w:rFonts w:ascii="Times New Roman" w:eastAsia="標楷體" w:hAnsi="標楷體" w:hint="eastAsia"/>
                <w:lang w:val="en"/>
              </w:rPr>
              <w:t>。</w:t>
            </w:r>
          </w:p>
          <w:p w:rsidR="00407580" w:rsidRDefault="00407580" w:rsidP="00407580">
            <w:pPr>
              <w:spacing w:line="320" w:lineRule="exact"/>
              <w:rPr>
                <w:rFonts w:ascii="Times New Roman" w:eastAsia="標楷體" w:hAnsi="標楷體"/>
                <w:lang w:val="en"/>
              </w:rPr>
            </w:pPr>
            <w:r w:rsidRPr="00BB19A4">
              <w:rPr>
                <w:rFonts w:ascii="Times New Roman" w:eastAsia="標楷體" w:hAnsi="標楷體"/>
                <w:lang w:val="en"/>
              </w:rPr>
              <w:t>《公司沿革》</w:t>
            </w:r>
            <w:r w:rsidRPr="00BB19A4">
              <w:rPr>
                <w:rFonts w:ascii="Times New Roman" w:eastAsia="標楷體" w:hAnsi="Times New Roman"/>
                <w:lang w:val="en"/>
              </w:rPr>
              <w:br/>
            </w:r>
            <w:proofErr w:type="gramStart"/>
            <w:r w:rsidRPr="00BB19A4">
              <w:rPr>
                <w:rFonts w:ascii="Times New Roman" w:eastAsia="標楷體" w:hAnsi="標楷體"/>
                <w:lang w:val="en"/>
              </w:rPr>
              <w:t>家登精密</w:t>
            </w:r>
            <w:proofErr w:type="gramEnd"/>
            <w:r w:rsidRPr="00BB19A4">
              <w:rPr>
                <w:rFonts w:ascii="Times New Roman" w:eastAsia="標楷體" w:hAnsi="標楷體"/>
                <w:lang w:val="en"/>
              </w:rPr>
              <w:t>是於１９９８年</w:t>
            </w:r>
            <w:proofErr w:type="gramStart"/>
            <w:r w:rsidRPr="00BB19A4">
              <w:rPr>
                <w:rFonts w:ascii="Times New Roman" w:eastAsia="標楷體" w:hAnsi="標楷體"/>
                <w:lang w:val="en"/>
              </w:rPr>
              <w:t>４</w:t>
            </w:r>
            <w:proofErr w:type="gramEnd"/>
            <w:r w:rsidRPr="00BB19A4">
              <w:rPr>
                <w:rFonts w:ascii="Times New Roman" w:eastAsia="標楷體" w:hAnsi="標楷體"/>
                <w:lang w:val="en"/>
              </w:rPr>
              <w:t>月創立於台北縣新莊市，設立初期為專業模具及機械零件設計加工製造。</w:t>
            </w:r>
            <w:r w:rsidRPr="00BB19A4">
              <w:rPr>
                <w:rFonts w:ascii="Times New Roman" w:eastAsia="標楷體" w:hAnsi="Times New Roman"/>
                <w:lang w:val="en"/>
              </w:rPr>
              <w:br/>
            </w:r>
            <w:r w:rsidRPr="00BB19A4">
              <w:rPr>
                <w:rFonts w:ascii="Times New Roman" w:eastAsia="標楷體" w:hAnsi="標楷體"/>
                <w:lang w:val="en"/>
              </w:rPr>
              <w:t>１９９９年：開始跨足半導體關鍵性零組件製造，</w:t>
            </w:r>
            <w:proofErr w:type="gramStart"/>
            <w:r w:rsidRPr="00BB19A4">
              <w:rPr>
                <w:rFonts w:ascii="Times New Roman" w:eastAsia="標楷體" w:hAnsi="標楷體"/>
                <w:lang w:val="en"/>
              </w:rPr>
              <w:t>家登精密</w:t>
            </w:r>
            <w:proofErr w:type="gramEnd"/>
            <w:r w:rsidRPr="00BB19A4">
              <w:rPr>
                <w:rFonts w:ascii="Times New Roman" w:eastAsia="標楷體" w:hAnsi="標楷體"/>
                <w:lang w:val="en"/>
              </w:rPr>
              <w:t>邁向產業轉型升級；擠入半導體前段關鍵性零件製造商；為國內唯一專業生產在半導體黃光製程用零配件的製造商。</w:t>
            </w:r>
          </w:p>
          <w:p w:rsidR="00407580" w:rsidRPr="00596F63" w:rsidRDefault="00407580" w:rsidP="00407580">
            <w:pPr>
              <w:spacing w:line="320" w:lineRule="exact"/>
              <w:rPr>
                <w:rFonts w:ascii="Times New Roman" w:eastAsia="標楷體" w:hAnsi="標楷體"/>
                <w:lang w:val="en"/>
              </w:rPr>
            </w:pPr>
          </w:p>
        </w:tc>
      </w:tr>
    </w:tbl>
    <w:p w:rsidR="00407580" w:rsidRDefault="00407580" w:rsidP="00407580">
      <w:pPr>
        <w:spacing w:line="480" w:lineRule="exact"/>
        <w:rPr>
          <w:rFonts w:ascii="Times New Roman" w:eastAsia="標楷體" w:hAnsi="Times New Roman"/>
          <w:color w:val="000000"/>
          <w:sz w:val="28"/>
          <w:szCs w:val="28"/>
        </w:rPr>
      </w:pPr>
    </w:p>
    <w:p w:rsidR="009F25EB" w:rsidRPr="00BB19A4" w:rsidRDefault="009F25EB" w:rsidP="00407580">
      <w:pPr>
        <w:spacing w:line="480" w:lineRule="exact"/>
        <w:rPr>
          <w:rFonts w:ascii="Times New Roman" w:eastAsia="標楷體" w:hAnsi="Times New Roman"/>
          <w:color w:val="000000"/>
          <w:szCs w:val="24"/>
        </w:rPr>
      </w:pPr>
    </w:p>
    <w:tbl>
      <w:tblPr>
        <w:tblpPr w:leftFromText="180" w:rightFromText="180"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578"/>
      </w:tblGrid>
      <w:tr w:rsidR="009F25EB" w:rsidRPr="00BB19A4" w:rsidTr="008A60F0">
        <w:trPr>
          <w:trHeight w:val="7223"/>
        </w:trPr>
        <w:tc>
          <w:tcPr>
            <w:tcW w:w="1548" w:type="dxa"/>
            <w:shd w:val="clear" w:color="auto" w:fill="auto"/>
          </w:tcPr>
          <w:p w:rsidR="009F25EB" w:rsidRPr="00BB19A4" w:rsidRDefault="009F25EB" w:rsidP="008A60F0">
            <w:pPr>
              <w:spacing w:line="480" w:lineRule="exact"/>
              <w:jc w:val="center"/>
              <w:rPr>
                <w:rFonts w:ascii="Times New Roman" w:eastAsia="標楷體" w:hAnsi="Times New Roman"/>
                <w:color w:val="000000"/>
                <w:szCs w:val="24"/>
              </w:rPr>
            </w:pPr>
          </w:p>
          <w:p w:rsidR="009F25EB" w:rsidRPr="00BB19A4" w:rsidRDefault="009F25EB" w:rsidP="008A60F0">
            <w:pPr>
              <w:spacing w:line="480" w:lineRule="exact"/>
              <w:jc w:val="center"/>
              <w:rPr>
                <w:rFonts w:ascii="Times New Roman" w:eastAsia="標楷體" w:hAnsi="Times New Roman"/>
                <w:color w:val="000000"/>
                <w:szCs w:val="24"/>
              </w:rPr>
            </w:pPr>
          </w:p>
          <w:p w:rsidR="009F25EB" w:rsidRPr="00BB19A4" w:rsidRDefault="009F25EB" w:rsidP="008A60F0">
            <w:pPr>
              <w:spacing w:line="480" w:lineRule="exact"/>
              <w:jc w:val="center"/>
              <w:rPr>
                <w:rFonts w:ascii="Times New Roman" w:eastAsia="標楷體" w:hAnsi="Times New Roman"/>
                <w:color w:val="000000"/>
                <w:szCs w:val="24"/>
              </w:rPr>
            </w:pPr>
          </w:p>
          <w:p w:rsidR="009F25EB" w:rsidRPr="00BB19A4" w:rsidRDefault="009F25EB" w:rsidP="008A60F0">
            <w:pPr>
              <w:spacing w:line="480" w:lineRule="exact"/>
              <w:jc w:val="center"/>
              <w:rPr>
                <w:rFonts w:ascii="Times New Roman" w:eastAsia="標楷體" w:hAnsi="Times New Roman"/>
                <w:color w:val="000000"/>
                <w:szCs w:val="24"/>
              </w:rPr>
            </w:pPr>
          </w:p>
          <w:p w:rsidR="009F25EB" w:rsidRPr="00BB19A4" w:rsidRDefault="009F25EB" w:rsidP="008A60F0">
            <w:pPr>
              <w:spacing w:line="480" w:lineRule="exact"/>
              <w:jc w:val="center"/>
              <w:rPr>
                <w:rFonts w:ascii="Times New Roman" w:eastAsia="標楷體" w:hAnsi="Times New Roman"/>
                <w:color w:val="000000"/>
                <w:szCs w:val="24"/>
              </w:rPr>
            </w:pPr>
          </w:p>
          <w:p w:rsidR="009F25EB" w:rsidRPr="00BB19A4" w:rsidRDefault="009F25EB" w:rsidP="008A60F0">
            <w:pPr>
              <w:spacing w:line="480" w:lineRule="exact"/>
              <w:jc w:val="center"/>
              <w:rPr>
                <w:rFonts w:ascii="Times New Roman" w:eastAsia="標楷體" w:hAnsi="Times New Roman"/>
                <w:color w:val="000000"/>
                <w:szCs w:val="24"/>
              </w:rPr>
            </w:pPr>
            <w:r w:rsidRPr="00BB19A4">
              <w:rPr>
                <w:rFonts w:ascii="Times New Roman" w:eastAsia="標楷體" w:hAnsi="Times New Roman" w:hint="eastAsia"/>
                <w:color w:val="000000"/>
                <w:szCs w:val="24"/>
              </w:rPr>
              <w:t>公司</w:t>
            </w:r>
          </w:p>
          <w:p w:rsidR="009F25EB" w:rsidRPr="00BB19A4" w:rsidRDefault="009F25EB" w:rsidP="008A60F0">
            <w:pPr>
              <w:spacing w:line="480" w:lineRule="exact"/>
              <w:jc w:val="center"/>
              <w:rPr>
                <w:rFonts w:ascii="Times New Roman" w:eastAsia="標楷體" w:hAnsi="Times New Roman"/>
                <w:color w:val="000000"/>
                <w:szCs w:val="24"/>
              </w:rPr>
            </w:pPr>
            <w:r w:rsidRPr="00BB19A4">
              <w:rPr>
                <w:rFonts w:ascii="Times New Roman" w:eastAsia="標楷體" w:hAnsi="Times New Roman" w:hint="eastAsia"/>
                <w:color w:val="000000"/>
                <w:szCs w:val="24"/>
              </w:rPr>
              <w:t>簡介</w:t>
            </w:r>
          </w:p>
        </w:tc>
        <w:tc>
          <w:tcPr>
            <w:tcW w:w="7578" w:type="dxa"/>
            <w:shd w:val="clear" w:color="auto" w:fill="auto"/>
          </w:tcPr>
          <w:p w:rsidR="009F25EB" w:rsidRPr="00BB19A4" w:rsidRDefault="009F25EB" w:rsidP="008A60F0">
            <w:pPr>
              <w:spacing w:line="320" w:lineRule="exact"/>
              <w:rPr>
                <w:rFonts w:ascii="Times New Roman" w:eastAsia="標楷體" w:hAnsi="標楷體"/>
                <w:lang w:val="en"/>
              </w:rPr>
            </w:pPr>
          </w:p>
          <w:p w:rsidR="009F25EB" w:rsidRPr="00BB19A4" w:rsidRDefault="009F25EB" w:rsidP="008A60F0">
            <w:pPr>
              <w:spacing w:line="320" w:lineRule="exact"/>
              <w:rPr>
                <w:rFonts w:ascii="Times New Roman" w:eastAsia="標楷體" w:hAnsi="Times New Roman"/>
                <w:color w:val="000000"/>
                <w:szCs w:val="24"/>
              </w:rPr>
            </w:pPr>
            <w:r w:rsidRPr="00BB19A4">
              <w:rPr>
                <w:rFonts w:ascii="Times New Roman" w:eastAsia="標楷體" w:hAnsi="Times New Roman"/>
                <w:lang w:val="en"/>
              </w:rPr>
              <w:t>２００１年：</w:t>
            </w:r>
            <w:proofErr w:type="gramStart"/>
            <w:r w:rsidRPr="00BB19A4">
              <w:rPr>
                <w:rFonts w:ascii="Times New Roman" w:eastAsia="標楷體" w:hAnsi="Times New Roman"/>
                <w:lang w:val="en"/>
              </w:rPr>
              <w:t>家登精密</w:t>
            </w:r>
            <w:proofErr w:type="gramEnd"/>
            <w:r w:rsidRPr="00BB19A4">
              <w:rPr>
                <w:rFonts w:ascii="Times New Roman" w:eastAsia="標楷體" w:hAnsi="Times New Roman"/>
                <w:lang w:val="en"/>
              </w:rPr>
              <w:t>開始與世界第一的半導體大廠台積電</w:t>
            </w:r>
            <w:r w:rsidRPr="00BB19A4">
              <w:rPr>
                <w:rFonts w:ascii="Times New Roman" w:eastAsia="標楷體" w:hAnsi="Times New Roman"/>
                <w:lang w:val="en"/>
              </w:rPr>
              <w:t>TSMC</w:t>
            </w:r>
            <w:r w:rsidRPr="00BB19A4">
              <w:rPr>
                <w:rFonts w:ascii="Times New Roman" w:eastAsia="標楷體" w:hAnsi="Times New Roman"/>
                <w:lang w:val="en"/>
              </w:rPr>
              <w:t>展開技術合作，開始設立無塵室、生產高精密的半導體零件。</w:t>
            </w:r>
            <w:r w:rsidRPr="00BB19A4">
              <w:rPr>
                <w:rFonts w:ascii="Times New Roman" w:eastAsia="標楷體" w:hAnsi="Times New Roman"/>
                <w:lang w:val="en"/>
              </w:rPr>
              <w:br/>
            </w:r>
            <w:r w:rsidRPr="00BB19A4">
              <w:rPr>
                <w:rFonts w:ascii="Times New Roman" w:eastAsia="標楷體" w:hAnsi="Times New Roman"/>
                <w:lang w:val="en"/>
              </w:rPr>
              <w:t>２００３年：</w:t>
            </w:r>
            <w:proofErr w:type="gramStart"/>
            <w:r w:rsidRPr="00BB19A4">
              <w:rPr>
                <w:rFonts w:ascii="Times New Roman" w:eastAsia="標楷體" w:hAnsi="Times New Roman"/>
                <w:lang w:val="en"/>
              </w:rPr>
              <w:t>家登精密</w:t>
            </w:r>
            <w:proofErr w:type="gramEnd"/>
            <w:r w:rsidRPr="00BB19A4">
              <w:rPr>
                <w:rFonts w:ascii="Times New Roman" w:eastAsia="標楷體" w:hAnsi="Times New Roman"/>
                <w:lang w:val="en"/>
              </w:rPr>
              <w:t>光罩盒系列產品市</w:t>
            </w:r>
            <w:proofErr w:type="gramStart"/>
            <w:r w:rsidRPr="00BB19A4">
              <w:rPr>
                <w:rFonts w:ascii="Times New Roman" w:eastAsia="標楷體" w:hAnsi="Times New Roman"/>
                <w:lang w:val="en"/>
              </w:rPr>
              <w:t>佔</w:t>
            </w:r>
            <w:proofErr w:type="gramEnd"/>
            <w:r w:rsidRPr="00BB19A4">
              <w:rPr>
                <w:rFonts w:ascii="Times New Roman" w:eastAsia="標楷體" w:hAnsi="Times New Roman"/>
                <w:lang w:val="en"/>
              </w:rPr>
              <w:t>率勇奪第一名；同時成功打入中國大陸及星馬地區的半導體廠。</w:t>
            </w:r>
            <w:r w:rsidRPr="00BB19A4">
              <w:rPr>
                <w:rFonts w:ascii="Times New Roman" w:eastAsia="標楷體" w:hAnsi="Times New Roman"/>
                <w:lang w:val="en"/>
              </w:rPr>
              <w:br/>
            </w:r>
            <w:r w:rsidRPr="00BB19A4">
              <w:rPr>
                <w:rFonts w:ascii="Times New Roman" w:eastAsia="標楷體" w:hAnsi="Times New Roman"/>
                <w:lang w:val="en"/>
              </w:rPr>
              <w:t>２００５年：研發成功量產；成立半導體前段設備部，成功開發出半導體設備，並銷售給最新的</w:t>
            </w:r>
            <w:r w:rsidRPr="00BB19A4">
              <w:rPr>
                <w:rFonts w:ascii="Times New Roman" w:eastAsia="標楷體" w:hAnsi="Times New Roman"/>
                <w:lang w:val="en"/>
              </w:rPr>
              <w:t>12</w:t>
            </w:r>
            <w:r w:rsidRPr="00BB19A4">
              <w:rPr>
                <w:rFonts w:ascii="Times New Roman" w:eastAsia="標楷體" w:hAnsi="Times New Roman"/>
                <w:lang w:val="en"/>
              </w:rPr>
              <w:t>吋晶圓廠，成為業界成功跨入</w:t>
            </w:r>
            <w:r w:rsidRPr="00BB19A4">
              <w:rPr>
                <w:rFonts w:ascii="Times New Roman" w:eastAsia="標楷體" w:hAnsi="Times New Roman"/>
                <w:lang w:val="en"/>
              </w:rPr>
              <w:t>12</w:t>
            </w:r>
            <w:r w:rsidRPr="00BB19A4">
              <w:rPr>
                <w:rFonts w:ascii="Times New Roman" w:eastAsia="標楷體" w:hAnsi="Times New Roman"/>
                <w:lang w:val="en"/>
              </w:rPr>
              <w:t>吋晶圓廠設備的廠商。</w:t>
            </w:r>
            <w:r w:rsidRPr="00BB19A4">
              <w:rPr>
                <w:rFonts w:ascii="Times New Roman" w:eastAsia="標楷體" w:hAnsi="Times New Roman"/>
                <w:lang w:val="en"/>
              </w:rPr>
              <w:br/>
            </w:r>
            <w:r w:rsidRPr="00BB19A4">
              <w:rPr>
                <w:rFonts w:ascii="Times New Roman" w:eastAsia="標楷體" w:hAnsi="Times New Roman"/>
                <w:lang w:val="en"/>
              </w:rPr>
              <w:t>２００６年：</w:t>
            </w:r>
            <w:r w:rsidRPr="00BB19A4">
              <w:rPr>
                <w:rFonts w:ascii="Times New Roman" w:eastAsia="標楷體" w:hAnsi="Times New Roman"/>
                <w:lang w:val="en"/>
              </w:rPr>
              <w:t>RSP150</w:t>
            </w:r>
            <w:r w:rsidRPr="00BB19A4">
              <w:rPr>
                <w:rFonts w:ascii="Times New Roman" w:eastAsia="標楷體" w:hAnsi="Times New Roman"/>
                <w:lang w:val="en"/>
              </w:rPr>
              <w:t>光罩傳送盒系列產品獲得第十三屆國家創新研究獎。</w:t>
            </w:r>
            <w:r w:rsidRPr="00BB19A4">
              <w:rPr>
                <w:rFonts w:ascii="Times New Roman" w:eastAsia="標楷體" w:hAnsi="Times New Roman"/>
                <w:lang w:val="en"/>
              </w:rPr>
              <w:br/>
            </w:r>
            <w:r w:rsidRPr="00BB19A4">
              <w:rPr>
                <w:rFonts w:ascii="Times New Roman" w:eastAsia="標楷體" w:hAnsi="Times New Roman"/>
                <w:lang w:val="en"/>
              </w:rPr>
              <w:t>２００７年：成功導入世界級的</w:t>
            </w:r>
            <w:r w:rsidRPr="00BB19A4">
              <w:rPr>
                <w:rFonts w:ascii="Times New Roman" w:eastAsia="標楷體" w:hAnsi="Times New Roman"/>
                <w:lang w:val="en"/>
              </w:rPr>
              <w:t xml:space="preserve"> ERP </w:t>
            </w:r>
            <w:r w:rsidRPr="00BB19A4">
              <w:rPr>
                <w:rFonts w:ascii="Times New Roman" w:eastAsia="標楷體" w:hAnsi="Times New Roman"/>
                <w:lang w:val="en"/>
              </w:rPr>
              <w:t>系統</w:t>
            </w:r>
            <w:r w:rsidRPr="00BB19A4">
              <w:rPr>
                <w:rFonts w:ascii="Times New Roman" w:eastAsia="標楷體" w:hAnsi="Times New Roman"/>
                <w:lang w:val="en"/>
              </w:rPr>
              <w:t xml:space="preserve"> SAP </w:t>
            </w:r>
            <w:r w:rsidRPr="00BB19A4">
              <w:rPr>
                <w:rFonts w:ascii="Times New Roman" w:eastAsia="標楷體" w:hAnsi="Times New Roman"/>
                <w:lang w:val="en"/>
              </w:rPr>
              <w:t>建構邁向國際級企業的資訊系統；</w:t>
            </w:r>
            <w:r w:rsidRPr="00BB19A4">
              <w:rPr>
                <w:rFonts w:ascii="Times New Roman" w:eastAsia="標楷體" w:hAnsi="Times New Roman"/>
                <w:lang w:val="en"/>
              </w:rPr>
              <w:t>11</w:t>
            </w:r>
            <w:r w:rsidRPr="00BB19A4">
              <w:rPr>
                <w:rFonts w:ascii="Times New Roman" w:eastAsia="標楷體" w:hAnsi="Times New Roman"/>
                <w:lang w:val="en"/>
              </w:rPr>
              <w:t>月榮獲第十六屆國家磐石獎；</w:t>
            </w:r>
            <w:r w:rsidRPr="00BB19A4">
              <w:rPr>
                <w:rFonts w:ascii="Times New Roman" w:eastAsia="標楷體" w:hAnsi="Times New Roman"/>
                <w:lang w:val="en"/>
              </w:rPr>
              <w:t>12</w:t>
            </w:r>
            <w:r w:rsidRPr="00BB19A4">
              <w:rPr>
                <w:rFonts w:ascii="Times New Roman" w:eastAsia="標楷體" w:hAnsi="Times New Roman"/>
                <w:lang w:val="en"/>
              </w:rPr>
              <w:t>月榮獲中華民國第</w:t>
            </w:r>
            <w:r w:rsidRPr="00BB19A4">
              <w:rPr>
                <w:rFonts w:ascii="Times New Roman" w:eastAsia="標楷體" w:hAnsi="Times New Roman"/>
                <w:lang w:val="en"/>
              </w:rPr>
              <w:t>30</w:t>
            </w:r>
            <w:r w:rsidRPr="00BB19A4">
              <w:rPr>
                <w:rFonts w:ascii="Times New Roman" w:eastAsia="標楷體" w:hAnsi="Times New Roman"/>
                <w:lang w:val="en"/>
              </w:rPr>
              <w:t>屆青年創業楷模獎及相扶持獎。</w:t>
            </w:r>
            <w:r w:rsidRPr="00BB19A4">
              <w:rPr>
                <w:rFonts w:ascii="Times New Roman" w:eastAsia="標楷體" w:hAnsi="Times New Roman"/>
                <w:lang w:val="en"/>
              </w:rPr>
              <w:br/>
            </w:r>
            <w:r w:rsidRPr="00BB19A4">
              <w:rPr>
                <w:rFonts w:ascii="Times New Roman" w:eastAsia="標楷體" w:hAnsi="Times New Roman"/>
                <w:lang w:val="en"/>
              </w:rPr>
              <w:t>２００８年：與國際級研發機構</w:t>
            </w:r>
            <w:r w:rsidRPr="00BB19A4">
              <w:rPr>
                <w:rFonts w:ascii="Times New Roman" w:eastAsia="標楷體" w:hAnsi="Times New Roman"/>
                <w:lang w:val="en"/>
              </w:rPr>
              <w:t>ISMI</w:t>
            </w:r>
            <w:r w:rsidRPr="00BB19A4">
              <w:rPr>
                <w:rFonts w:ascii="Times New Roman" w:eastAsia="標楷體" w:hAnsi="Times New Roman"/>
                <w:lang w:val="en"/>
              </w:rPr>
              <w:t>共同合作進行下一世代</w:t>
            </w:r>
            <w:r w:rsidRPr="00BB19A4">
              <w:rPr>
                <w:rFonts w:ascii="Times New Roman" w:eastAsia="標楷體" w:hAnsi="Times New Roman"/>
                <w:lang w:val="en"/>
              </w:rPr>
              <w:t>18</w:t>
            </w:r>
            <w:r w:rsidRPr="00BB19A4">
              <w:rPr>
                <w:rFonts w:ascii="Times New Roman" w:eastAsia="標楷體" w:hAnsi="Times New Roman"/>
                <w:lang w:val="en"/>
              </w:rPr>
              <w:t>吋晶圓傳送盒的研發</w:t>
            </w:r>
            <w:r w:rsidRPr="00BB19A4">
              <w:rPr>
                <w:rFonts w:ascii="Times New Roman" w:eastAsia="標楷體" w:hAnsi="Times New Roman"/>
                <w:lang w:val="en"/>
              </w:rPr>
              <w:t xml:space="preserve"> : </w:t>
            </w:r>
            <w:r w:rsidRPr="00BB19A4">
              <w:rPr>
                <w:rFonts w:ascii="Times New Roman" w:eastAsia="標楷體" w:hAnsi="Times New Roman"/>
                <w:lang w:val="en"/>
              </w:rPr>
              <w:t>同年榮獲「</w:t>
            </w:r>
            <w:proofErr w:type="gramStart"/>
            <w:r w:rsidRPr="00BB19A4">
              <w:rPr>
                <w:rFonts w:ascii="Times New Roman" w:eastAsia="標楷體" w:hAnsi="Times New Roman"/>
                <w:lang w:val="en"/>
              </w:rPr>
              <w:t>第十一屆小巨人</w:t>
            </w:r>
            <w:proofErr w:type="gramEnd"/>
            <w:r w:rsidRPr="00BB19A4">
              <w:rPr>
                <w:rFonts w:ascii="Times New Roman" w:eastAsia="標楷體" w:hAnsi="Times New Roman"/>
                <w:lang w:val="en"/>
              </w:rPr>
              <w:t>獎」。</w:t>
            </w:r>
            <w:r w:rsidRPr="00BB19A4">
              <w:rPr>
                <w:rFonts w:ascii="Times New Roman" w:eastAsia="標楷體" w:hAnsi="Times New Roman"/>
                <w:lang w:val="en"/>
              </w:rPr>
              <w:br/>
            </w:r>
            <w:r w:rsidRPr="00BB19A4">
              <w:rPr>
                <w:rFonts w:ascii="Times New Roman" w:eastAsia="標楷體" w:hAnsi="Times New Roman"/>
                <w:lang w:val="en"/>
              </w:rPr>
              <w:t>２００９年：股票公開發行。同年第十七屆產業科技發展獎</w:t>
            </w:r>
            <w:r w:rsidRPr="00BB19A4">
              <w:rPr>
                <w:rFonts w:ascii="Times New Roman" w:eastAsia="標楷體" w:hAnsi="Times New Roman"/>
                <w:lang w:val="en"/>
              </w:rPr>
              <w:t xml:space="preserve"> </w:t>
            </w:r>
            <w:r w:rsidRPr="00BB19A4">
              <w:rPr>
                <w:rFonts w:ascii="Times New Roman" w:eastAsia="標楷體" w:hAnsi="Times New Roman"/>
                <w:lang w:val="en"/>
              </w:rPr>
              <w:t>個人成就獎</w:t>
            </w:r>
            <w:r w:rsidRPr="00BB19A4">
              <w:rPr>
                <w:rFonts w:ascii="Times New Roman" w:eastAsia="標楷體" w:hAnsi="Times New Roman"/>
                <w:lang w:val="en"/>
              </w:rPr>
              <w:t xml:space="preserve"> - </w:t>
            </w:r>
            <w:r w:rsidRPr="00BB19A4">
              <w:rPr>
                <w:rFonts w:ascii="Times New Roman" w:eastAsia="標楷體" w:hAnsi="Times New Roman"/>
                <w:lang w:val="en"/>
              </w:rPr>
              <w:t>傑出青年創新類</w:t>
            </w:r>
            <w:r w:rsidRPr="00BB19A4">
              <w:rPr>
                <w:rFonts w:ascii="Times New Roman" w:eastAsia="標楷體" w:hAnsi="Times New Roman"/>
                <w:lang w:val="en"/>
              </w:rPr>
              <w:t xml:space="preserve"> </w:t>
            </w:r>
            <w:r w:rsidRPr="00BB19A4">
              <w:rPr>
                <w:rFonts w:ascii="Times New Roman" w:eastAsia="標楷體" w:hAnsi="Times New Roman"/>
                <w:lang w:val="en"/>
              </w:rPr>
              <w:t>及產業創新成果</w:t>
            </w:r>
            <w:r w:rsidRPr="00BB19A4">
              <w:rPr>
                <w:rFonts w:ascii="Times New Roman" w:eastAsia="標楷體" w:hAnsi="Times New Roman"/>
                <w:lang w:val="en"/>
              </w:rPr>
              <w:t>-</w:t>
            </w:r>
            <w:r w:rsidRPr="00BB19A4">
              <w:rPr>
                <w:rFonts w:ascii="Times New Roman" w:eastAsia="標楷體" w:hAnsi="Times New Roman"/>
                <w:lang w:val="en"/>
              </w:rPr>
              <w:t>技術</w:t>
            </w:r>
            <w:r w:rsidRPr="00BB19A4">
              <w:rPr>
                <w:rFonts w:ascii="Times New Roman" w:eastAsia="標楷體" w:hAnsi="Times New Roman"/>
                <w:lang w:val="en"/>
              </w:rPr>
              <w:t>/Know-How</w:t>
            </w:r>
            <w:r w:rsidRPr="00BB19A4">
              <w:rPr>
                <w:rFonts w:ascii="Times New Roman" w:eastAsia="標楷體" w:hAnsi="Times New Roman"/>
                <w:lang w:val="en"/>
              </w:rPr>
              <w:t>創新類。</w:t>
            </w:r>
            <w:r w:rsidRPr="00BB19A4">
              <w:rPr>
                <w:rFonts w:ascii="Times New Roman" w:eastAsia="標楷體" w:hAnsi="Times New Roman"/>
                <w:lang w:val="en"/>
              </w:rPr>
              <w:br/>
            </w:r>
            <w:r w:rsidRPr="00BB19A4">
              <w:rPr>
                <w:rFonts w:ascii="Times New Roman" w:eastAsia="標楷體" w:hAnsi="Times New Roman"/>
                <w:lang w:val="en"/>
              </w:rPr>
              <w:t>２０１１年：榮獲「第二十一屆國家品質獎」、「國家產業創新獎」、「創新研究獎」、「台灣精品獎」等，八月底股票上市上櫃，南科擴廠啟動。</w:t>
            </w:r>
            <w:r w:rsidRPr="00BB19A4">
              <w:rPr>
                <w:rFonts w:ascii="Times New Roman" w:eastAsia="標楷體" w:hAnsi="Times New Roman"/>
                <w:lang w:val="en"/>
              </w:rPr>
              <w:br/>
            </w:r>
            <w:r w:rsidRPr="00BB19A4">
              <w:rPr>
                <w:rFonts w:ascii="Times New Roman" w:eastAsia="標楷體" w:hAnsi="Times New Roman"/>
                <w:lang w:val="en"/>
              </w:rPr>
              <w:t>２０１２</w:t>
            </w:r>
            <w:r w:rsidRPr="00BB19A4">
              <w:rPr>
                <w:rFonts w:ascii="Times New Roman" w:eastAsia="標楷體" w:hAnsi="Times New Roman"/>
                <w:lang w:val="en"/>
              </w:rPr>
              <w:t xml:space="preserve"> </w:t>
            </w:r>
            <w:r w:rsidRPr="00BB19A4">
              <w:rPr>
                <w:rFonts w:ascii="Times New Roman" w:eastAsia="標楷體" w:hAnsi="Times New Roman"/>
                <w:lang w:val="en"/>
              </w:rPr>
              <w:t>年：榮獲「第二十屆台灣精品獎」，南科分公司於</w:t>
            </w:r>
            <w:r w:rsidRPr="00BB19A4">
              <w:rPr>
                <w:rFonts w:ascii="Times New Roman" w:eastAsia="標楷體" w:hAnsi="Times New Roman"/>
                <w:lang w:val="en"/>
              </w:rPr>
              <w:t>3</w:t>
            </w:r>
            <w:r w:rsidRPr="00BB19A4">
              <w:rPr>
                <w:rFonts w:ascii="Times New Roman" w:eastAsia="標楷體" w:hAnsi="Times New Roman"/>
                <w:lang w:val="en"/>
              </w:rPr>
              <w:t>月</w:t>
            </w:r>
            <w:r w:rsidRPr="00BB19A4">
              <w:rPr>
                <w:rFonts w:ascii="Times New Roman" w:eastAsia="標楷體" w:hAnsi="Times New Roman"/>
                <w:lang w:val="en"/>
              </w:rPr>
              <w:t>8</w:t>
            </w:r>
            <w:r w:rsidRPr="00BB19A4">
              <w:rPr>
                <w:rFonts w:ascii="Times New Roman" w:eastAsia="標楷體" w:hAnsi="Times New Roman"/>
                <w:lang w:val="en"/>
              </w:rPr>
              <w:t>日成立，於</w:t>
            </w:r>
            <w:r w:rsidRPr="00BB19A4">
              <w:rPr>
                <w:rFonts w:ascii="Times New Roman" w:eastAsia="標楷體" w:hAnsi="Times New Roman"/>
                <w:lang w:val="en"/>
              </w:rPr>
              <w:t>5</w:t>
            </w:r>
            <w:r w:rsidRPr="00BB19A4">
              <w:rPr>
                <w:rFonts w:ascii="Times New Roman" w:eastAsia="標楷體" w:hAnsi="Times New Roman"/>
                <w:lang w:val="en"/>
              </w:rPr>
              <w:t>月開始量產。</w:t>
            </w:r>
          </w:p>
        </w:tc>
      </w:tr>
    </w:tbl>
    <w:p w:rsidR="009F25EB" w:rsidRPr="00596F63" w:rsidRDefault="009F25EB" w:rsidP="009F25EB">
      <w:pPr>
        <w:spacing w:line="480" w:lineRule="exact"/>
        <w:ind w:left="240" w:firstLine="8820"/>
        <w:rPr>
          <w:rFonts w:ascii="Times New Roman" w:eastAsia="標楷體" w:hAnsi="Times New Roman"/>
          <w:color w:val="000000"/>
          <w:sz w:val="28"/>
          <w:szCs w:val="28"/>
        </w:rPr>
      </w:pPr>
    </w:p>
    <w:tbl>
      <w:tblPr>
        <w:tblpPr w:leftFromText="180" w:rightFromText="180" w:vertAnchor="text" w:horzAnchor="margin" w:tblpY="362"/>
        <w:tblW w:w="931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7"/>
        <w:gridCol w:w="3239"/>
        <w:gridCol w:w="1276"/>
        <w:gridCol w:w="3334"/>
      </w:tblGrid>
      <w:tr w:rsidR="009F25EB" w:rsidRPr="00596F63" w:rsidTr="008A60F0">
        <w:trPr>
          <w:cantSplit/>
          <w:trHeight w:val="698"/>
        </w:trPr>
        <w:tc>
          <w:tcPr>
            <w:tcW w:w="1467" w:type="dxa"/>
            <w:vAlign w:val="center"/>
          </w:tcPr>
          <w:p w:rsidR="009F25EB" w:rsidRPr="00596F63" w:rsidRDefault="009F25EB" w:rsidP="008A60F0">
            <w:pPr>
              <w:snapToGrid w:val="0"/>
              <w:spacing w:line="360" w:lineRule="exact"/>
              <w:jc w:val="distribute"/>
              <w:rPr>
                <w:rFonts w:ascii="Times New Roman" w:eastAsia="標楷體" w:hAnsi="Times New Roman"/>
                <w:color w:val="000000"/>
                <w:szCs w:val="24"/>
              </w:rPr>
            </w:pPr>
            <w:r w:rsidRPr="00596F63">
              <w:rPr>
                <w:rFonts w:ascii="Times New Roman" w:eastAsia="標楷體" w:hAnsi="Times New Roman"/>
                <w:color w:val="000000"/>
                <w:szCs w:val="24"/>
              </w:rPr>
              <w:br w:type="page"/>
            </w:r>
            <w:r w:rsidRPr="00596F63">
              <w:rPr>
                <w:rFonts w:ascii="Times New Roman" w:eastAsia="標楷體" w:hAnsi="Times New Roman" w:hint="eastAsia"/>
                <w:color w:val="000000"/>
                <w:szCs w:val="24"/>
              </w:rPr>
              <w:t>名稱</w:t>
            </w:r>
          </w:p>
        </w:tc>
        <w:tc>
          <w:tcPr>
            <w:tcW w:w="3239" w:type="dxa"/>
            <w:vAlign w:val="center"/>
          </w:tcPr>
          <w:p w:rsidR="009F25EB" w:rsidRPr="00596F63" w:rsidRDefault="009F25EB" w:rsidP="008A60F0">
            <w:pPr>
              <w:widowControl/>
              <w:spacing w:line="360" w:lineRule="exact"/>
              <w:ind w:firstLineChars="50" w:firstLine="135"/>
              <w:outlineLvl w:val="0"/>
              <w:rPr>
                <w:rFonts w:ascii="Times New Roman" w:eastAsia="標楷體" w:hAnsi="Times New Roman"/>
                <w:bCs/>
                <w:color w:val="000000"/>
                <w:spacing w:val="15"/>
                <w:kern w:val="36"/>
                <w:szCs w:val="24"/>
              </w:rPr>
            </w:pPr>
            <w:r w:rsidRPr="00596F63">
              <w:rPr>
                <w:rFonts w:ascii="Times New Roman" w:eastAsia="標楷體" w:hAnsi="標楷體"/>
                <w:bCs/>
                <w:color w:val="000000"/>
                <w:spacing w:val="15"/>
                <w:kern w:val="36"/>
                <w:szCs w:val="24"/>
              </w:rPr>
              <w:t>六和機械股份有限公司</w:t>
            </w:r>
          </w:p>
        </w:tc>
        <w:tc>
          <w:tcPr>
            <w:tcW w:w="1276" w:type="dxa"/>
            <w:vAlign w:val="center"/>
          </w:tcPr>
          <w:p w:rsidR="009F25EB" w:rsidRPr="00596F63" w:rsidRDefault="009F25EB" w:rsidP="008A60F0">
            <w:pPr>
              <w:snapToGrid w:val="0"/>
              <w:spacing w:line="360" w:lineRule="exact"/>
              <w:jc w:val="distribute"/>
              <w:rPr>
                <w:rFonts w:ascii="Times New Roman" w:eastAsia="標楷體" w:hAnsi="Times New Roman"/>
                <w:color w:val="000000"/>
                <w:szCs w:val="24"/>
              </w:rPr>
            </w:pPr>
            <w:r w:rsidRPr="00596F63">
              <w:rPr>
                <w:rFonts w:ascii="Times New Roman" w:eastAsia="標楷體" w:hAnsi="標楷體"/>
                <w:color w:val="000000"/>
                <w:szCs w:val="24"/>
              </w:rPr>
              <w:t>地</w:t>
            </w:r>
            <w:r w:rsidRPr="00596F63">
              <w:rPr>
                <w:rFonts w:ascii="Times New Roman" w:eastAsia="標楷體" w:hAnsi="Times New Roman"/>
                <w:color w:val="000000"/>
                <w:szCs w:val="24"/>
              </w:rPr>
              <w:t xml:space="preserve"> </w:t>
            </w:r>
            <w:r w:rsidRPr="00596F63">
              <w:rPr>
                <w:rFonts w:ascii="Times New Roman" w:eastAsia="標楷體" w:hAnsi="標楷體"/>
                <w:color w:val="000000"/>
                <w:szCs w:val="24"/>
              </w:rPr>
              <w:t>址</w:t>
            </w:r>
          </w:p>
        </w:tc>
        <w:tc>
          <w:tcPr>
            <w:tcW w:w="3334" w:type="dxa"/>
            <w:vAlign w:val="center"/>
          </w:tcPr>
          <w:p w:rsidR="009F25EB" w:rsidRPr="00596F63" w:rsidRDefault="009F25EB" w:rsidP="008A60F0">
            <w:pPr>
              <w:snapToGrid w:val="0"/>
              <w:spacing w:line="360" w:lineRule="exact"/>
              <w:rPr>
                <w:rFonts w:ascii="Times New Roman" w:eastAsia="標楷體" w:hAnsi="Times New Roman"/>
                <w:color w:val="000000"/>
                <w:spacing w:val="15"/>
                <w:szCs w:val="24"/>
              </w:rPr>
            </w:pPr>
            <w:r w:rsidRPr="00596F63">
              <w:rPr>
                <w:rFonts w:ascii="Times New Roman" w:eastAsia="標楷體" w:hAnsi="標楷體"/>
                <w:color w:val="000000"/>
                <w:szCs w:val="24"/>
              </w:rPr>
              <w:t>桃園市中壢區新生路</w:t>
            </w:r>
            <w:r w:rsidRPr="00596F63">
              <w:rPr>
                <w:rFonts w:ascii="Times New Roman" w:eastAsia="標楷體" w:hAnsi="Times New Roman"/>
                <w:color w:val="000000"/>
                <w:szCs w:val="24"/>
              </w:rPr>
              <w:t>2</w:t>
            </w:r>
            <w:r w:rsidRPr="00596F63">
              <w:rPr>
                <w:rFonts w:ascii="Times New Roman" w:eastAsia="標楷體" w:hAnsi="標楷體"/>
                <w:color w:val="000000"/>
                <w:szCs w:val="24"/>
              </w:rPr>
              <w:t>段</w:t>
            </w:r>
            <w:r>
              <w:rPr>
                <w:rFonts w:ascii="Times New Roman" w:eastAsia="標楷體" w:hAnsi="Times New Roman"/>
                <w:color w:val="000000"/>
                <w:szCs w:val="24"/>
              </w:rPr>
              <w:t>33</w:t>
            </w:r>
            <w:r w:rsidRPr="00596F63">
              <w:rPr>
                <w:rFonts w:ascii="Times New Roman" w:eastAsia="標楷體" w:hAnsi="標楷體"/>
                <w:color w:val="000000"/>
                <w:szCs w:val="24"/>
              </w:rPr>
              <w:t>號</w:t>
            </w:r>
            <w:r w:rsidRPr="00596F63">
              <w:rPr>
                <w:rFonts w:ascii="Times New Roman" w:eastAsia="標楷體" w:hAnsi="Times New Roman"/>
                <w:color w:val="000000"/>
                <w:szCs w:val="24"/>
              </w:rPr>
              <w:t> </w:t>
            </w:r>
          </w:p>
        </w:tc>
      </w:tr>
      <w:tr w:rsidR="009F25EB" w:rsidRPr="00596F63" w:rsidTr="008A60F0">
        <w:trPr>
          <w:cantSplit/>
          <w:trHeight w:val="546"/>
        </w:trPr>
        <w:tc>
          <w:tcPr>
            <w:tcW w:w="1467" w:type="dxa"/>
            <w:vAlign w:val="center"/>
          </w:tcPr>
          <w:p w:rsidR="009F25EB" w:rsidRPr="00596F63" w:rsidRDefault="009F25EB" w:rsidP="008A60F0">
            <w:pPr>
              <w:snapToGrid w:val="0"/>
              <w:spacing w:line="360" w:lineRule="exact"/>
              <w:jc w:val="distribute"/>
              <w:rPr>
                <w:rFonts w:ascii="Times New Roman" w:eastAsia="標楷體" w:hAnsi="Times New Roman"/>
                <w:color w:val="000000"/>
                <w:szCs w:val="24"/>
              </w:rPr>
            </w:pPr>
            <w:r w:rsidRPr="00596F63">
              <w:rPr>
                <w:rFonts w:ascii="Times New Roman" w:eastAsia="標楷體" w:hAnsi="Times New Roman" w:hint="eastAsia"/>
                <w:color w:val="000000"/>
                <w:szCs w:val="24"/>
              </w:rPr>
              <w:t>負</w:t>
            </w:r>
            <w:r w:rsidRPr="00596F63">
              <w:rPr>
                <w:rFonts w:ascii="Times New Roman" w:eastAsia="標楷體" w:hAnsi="Times New Roman" w:hint="eastAsia"/>
                <w:color w:val="000000"/>
                <w:szCs w:val="24"/>
              </w:rPr>
              <w:t xml:space="preserve"> </w:t>
            </w:r>
            <w:r w:rsidRPr="00596F63">
              <w:rPr>
                <w:rFonts w:ascii="Times New Roman" w:eastAsia="標楷體" w:hAnsi="Times New Roman" w:hint="eastAsia"/>
                <w:color w:val="000000"/>
                <w:szCs w:val="24"/>
              </w:rPr>
              <w:t>責</w:t>
            </w:r>
            <w:r w:rsidRPr="00596F63">
              <w:rPr>
                <w:rFonts w:ascii="Times New Roman" w:eastAsia="標楷體" w:hAnsi="Times New Roman" w:hint="eastAsia"/>
                <w:color w:val="000000"/>
                <w:szCs w:val="24"/>
              </w:rPr>
              <w:t xml:space="preserve"> </w:t>
            </w:r>
            <w:r w:rsidRPr="00596F63">
              <w:rPr>
                <w:rFonts w:ascii="Times New Roman" w:eastAsia="標楷體" w:hAnsi="Times New Roman" w:hint="eastAsia"/>
                <w:color w:val="000000"/>
                <w:szCs w:val="24"/>
              </w:rPr>
              <w:t>人</w:t>
            </w:r>
          </w:p>
        </w:tc>
        <w:tc>
          <w:tcPr>
            <w:tcW w:w="3239" w:type="dxa"/>
            <w:vAlign w:val="center"/>
          </w:tcPr>
          <w:p w:rsidR="009F25EB" w:rsidRPr="00596F63" w:rsidRDefault="009F25EB" w:rsidP="008A60F0">
            <w:pPr>
              <w:snapToGrid w:val="0"/>
              <w:spacing w:line="360" w:lineRule="exact"/>
              <w:ind w:firstLine="70"/>
              <w:jc w:val="center"/>
              <w:rPr>
                <w:rFonts w:ascii="Times New Roman" w:eastAsia="標楷體" w:hAnsi="Times New Roman"/>
                <w:color w:val="000000"/>
                <w:szCs w:val="24"/>
              </w:rPr>
            </w:pPr>
            <w:r w:rsidRPr="00596F63">
              <w:rPr>
                <w:rFonts w:ascii="Times New Roman" w:eastAsia="標楷體" w:hAnsi="標楷體"/>
                <w:color w:val="000000"/>
                <w:szCs w:val="24"/>
              </w:rPr>
              <w:t>宗成志</w:t>
            </w:r>
          </w:p>
        </w:tc>
        <w:tc>
          <w:tcPr>
            <w:tcW w:w="1276" w:type="dxa"/>
            <w:vAlign w:val="center"/>
          </w:tcPr>
          <w:p w:rsidR="009F25EB" w:rsidRPr="00596F63" w:rsidRDefault="009F25EB" w:rsidP="008A60F0">
            <w:pPr>
              <w:snapToGrid w:val="0"/>
              <w:spacing w:line="360" w:lineRule="exact"/>
              <w:jc w:val="distribute"/>
              <w:rPr>
                <w:rFonts w:ascii="Times New Roman" w:eastAsia="標楷體" w:hAnsi="Times New Roman"/>
                <w:color w:val="000000"/>
                <w:szCs w:val="24"/>
              </w:rPr>
            </w:pPr>
            <w:r w:rsidRPr="00596F63">
              <w:rPr>
                <w:rFonts w:ascii="Times New Roman" w:eastAsia="標楷體" w:hAnsi="標楷體"/>
                <w:color w:val="000000"/>
                <w:szCs w:val="24"/>
              </w:rPr>
              <w:t>電話</w:t>
            </w:r>
          </w:p>
        </w:tc>
        <w:tc>
          <w:tcPr>
            <w:tcW w:w="3334" w:type="dxa"/>
            <w:vAlign w:val="center"/>
          </w:tcPr>
          <w:p w:rsidR="009F25EB" w:rsidRPr="00596F63" w:rsidRDefault="009F25EB" w:rsidP="008A60F0">
            <w:pPr>
              <w:snapToGrid w:val="0"/>
              <w:spacing w:line="360" w:lineRule="exact"/>
              <w:ind w:firstLineChars="50" w:firstLine="120"/>
              <w:rPr>
                <w:rFonts w:ascii="Times New Roman" w:eastAsia="標楷體" w:hAnsi="Times New Roman"/>
                <w:color w:val="000000"/>
                <w:szCs w:val="24"/>
              </w:rPr>
            </w:pPr>
            <w:r w:rsidRPr="00596F63">
              <w:rPr>
                <w:rFonts w:ascii="Times New Roman" w:eastAsia="標楷體" w:hAnsi="Times New Roman"/>
                <w:color w:val="000000"/>
                <w:szCs w:val="24"/>
              </w:rPr>
              <w:t>03-4532131</w:t>
            </w:r>
            <w:r w:rsidRPr="00596F63">
              <w:rPr>
                <w:rFonts w:ascii="Times New Roman" w:eastAsia="標楷體" w:hAnsi="標楷體"/>
                <w:color w:val="000000"/>
                <w:szCs w:val="24"/>
              </w:rPr>
              <w:t>分機</w:t>
            </w:r>
            <w:r w:rsidRPr="00596F63">
              <w:rPr>
                <w:rFonts w:ascii="Times New Roman" w:eastAsia="標楷體" w:hAnsi="Times New Roman"/>
                <w:color w:val="000000"/>
                <w:szCs w:val="24"/>
              </w:rPr>
              <w:t>1132</w:t>
            </w:r>
          </w:p>
        </w:tc>
      </w:tr>
      <w:tr w:rsidR="009F25EB" w:rsidRPr="00596F63" w:rsidTr="008A60F0">
        <w:trPr>
          <w:cantSplit/>
          <w:trHeight w:val="564"/>
        </w:trPr>
        <w:tc>
          <w:tcPr>
            <w:tcW w:w="1467" w:type="dxa"/>
            <w:vAlign w:val="center"/>
          </w:tcPr>
          <w:p w:rsidR="009F25EB" w:rsidRPr="00596F63" w:rsidRDefault="009F25EB" w:rsidP="008A60F0">
            <w:pPr>
              <w:snapToGrid w:val="0"/>
              <w:spacing w:line="360" w:lineRule="exact"/>
              <w:jc w:val="distribute"/>
              <w:rPr>
                <w:rFonts w:ascii="Times New Roman" w:eastAsia="標楷體" w:hAnsi="Times New Roman"/>
                <w:color w:val="000000"/>
                <w:szCs w:val="24"/>
              </w:rPr>
            </w:pPr>
            <w:r w:rsidRPr="00596F63">
              <w:rPr>
                <w:rFonts w:ascii="Times New Roman" w:eastAsia="標楷體" w:hAnsi="Times New Roman" w:hint="eastAsia"/>
                <w:color w:val="000000"/>
                <w:szCs w:val="24"/>
              </w:rPr>
              <w:t>資</w:t>
            </w:r>
            <w:r w:rsidRPr="00596F63">
              <w:rPr>
                <w:rFonts w:ascii="Times New Roman" w:eastAsia="標楷體" w:hAnsi="Times New Roman" w:hint="eastAsia"/>
                <w:color w:val="000000"/>
                <w:szCs w:val="24"/>
              </w:rPr>
              <w:t xml:space="preserve"> </w:t>
            </w:r>
            <w:r w:rsidRPr="00596F63">
              <w:rPr>
                <w:rFonts w:ascii="Times New Roman" w:eastAsia="標楷體" w:hAnsi="Times New Roman" w:hint="eastAsia"/>
                <w:color w:val="000000"/>
                <w:szCs w:val="24"/>
              </w:rPr>
              <w:t>本</w:t>
            </w:r>
            <w:r w:rsidRPr="00596F63">
              <w:rPr>
                <w:rFonts w:ascii="Times New Roman" w:eastAsia="標楷體" w:hAnsi="Times New Roman" w:hint="eastAsia"/>
                <w:color w:val="000000"/>
                <w:szCs w:val="24"/>
              </w:rPr>
              <w:t xml:space="preserve"> </w:t>
            </w:r>
            <w:r w:rsidRPr="00596F63">
              <w:rPr>
                <w:rFonts w:ascii="Times New Roman" w:eastAsia="標楷體" w:hAnsi="Times New Roman" w:hint="eastAsia"/>
                <w:color w:val="000000"/>
                <w:szCs w:val="24"/>
              </w:rPr>
              <w:t>額</w:t>
            </w:r>
          </w:p>
        </w:tc>
        <w:tc>
          <w:tcPr>
            <w:tcW w:w="3239" w:type="dxa"/>
            <w:vAlign w:val="center"/>
          </w:tcPr>
          <w:p w:rsidR="009F25EB" w:rsidRPr="00596F63" w:rsidRDefault="009F25EB" w:rsidP="008A60F0">
            <w:pPr>
              <w:snapToGrid w:val="0"/>
              <w:spacing w:line="360" w:lineRule="exact"/>
              <w:ind w:firstLine="70"/>
              <w:jc w:val="center"/>
              <w:rPr>
                <w:rFonts w:ascii="Times New Roman" w:eastAsia="標楷體" w:hAnsi="Times New Roman"/>
                <w:color w:val="000000"/>
                <w:szCs w:val="24"/>
              </w:rPr>
            </w:pPr>
            <w:r w:rsidRPr="00596F63">
              <w:rPr>
                <w:rFonts w:ascii="Times New Roman" w:eastAsia="標楷體" w:hAnsi="Times New Roman"/>
                <w:color w:val="333333"/>
                <w:spacing w:val="12"/>
                <w:szCs w:val="24"/>
              </w:rPr>
              <w:t>22</w:t>
            </w:r>
            <w:r w:rsidRPr="00596F63">
              <w:rPr>
                <w:rFonts w:ascii="Times New Roman" w:eastAsia="標楷體" w:hAnsi="標楷體"/>
                <w:color w:val="333333"/>
                <w:spacing w:val="12"/>
                <w:szCs w:val="24"/>
              </w:rPr>
              <w:t>億</w:t>
            </w:r>
            <w:r w:rsidRPr="00596F63">
              <w:rPr>
                <w:rFonts w:ascii="Times New Roman" w:eastAsia="標楷體" w:hAnsi="Times New Roman"/>
                <w:color w:val="333333"/>
                <w:spacing w:val="12"/>
                <w:szCs w:val="24"/>
              </w:rPr>
              <w:t>6784</w:t>
            </w:r>
            <w:r w:rsidRPr="00596F63">
              <w:rPr>
                <w:rFonts w:ascii="Times New Roman" w:eastAsia="標楷體" w:hAnsi="標楷體"/>
                <w:color w:val="333333"/>
                <w:spacing w:val="12"/>
                <w:szCs w:val="24"/>
              </w:rPr>
              <w:t>萬</w:t>
            </w:r>
            <w:r w:rsidRPr="00596F63">
              <w:rPr>
                <w:rFonts w:ascii="Times New Roman" w:eastAsia="標楷體" w:hAnsi="標楷體" w:hint="eastAsia"/>
                <w:color w:val="333333"/>
                <w:spacing w:val="12"/>
                <w:szCs w:val="24"/>
              </w:rPr>
              <w:t>元</w:t>
            </w:r>
          </w:p>
        </w:tc>
        <w:tc>
          <w:tcPr>
            <w:tcW w:w="1276" w:type="dxa"/>
            <w:vAlign w:val="center"/>
          </w:tcPr>
          <w:p w:rsidR="009F25EB" w:rsidRPr="00596F63" w:rsidRDefault="009F25EB" w:rsidP="008A60F0">
            <w:pPr>
              <w:snapToGrid w:val="0"/>
              <w:spacing w:line="360" w:lineRule="exact"/>
              <w:jc w:val="center"/>
              <w:rPr>
                <w:rFonts w:ascii="Times New Roman" w:eastAsia="標楷體" w:hAnsi="Times New Roman"/>
                <w:color w:val="000000"/>
                <w:szCs w:val="24"/>
              </w:rPr>
            </w:pPr>
            <w:r w:rsidRPr="00596F63">
              <w:rPr>
                <w:rFonts w:ascii="Times New Roman" w:eastAsia="標楷體" w:hAnsi="標楷體"/>
                <w:color w:val="000000"/>
                <w:szCs w:val="24"/>
              </w:rPr>
              <w:t>員工人數</w:t>
            </w:r>
          </w:p>
        </w:tc>
        <w:tc>
          <w:tcPr>
            <w:tcW w:w="3334" w:type="dxa"/>
            <w:vAlign w:val="center"/>
          </w:tcPr>
          <w:p w:rsidR="009F25EB" w:rsidRPr="00596F63" w:rsidRDefault="009F25EB" w:rsidP="008A60F0">
            <w:pPr>
              <w:snapToGrid w:val="0"/>
              <w:spacing w:line="360" w:lineRule="exact"/>
              <w:jc w:val="center"/>
              <w:rPr>
                <w:rFonts w:ascii="Times New Roman" w:eastAsia="標楷體" w:hAnsi="Times New Roman"/>
                <w:color w:val="000000"/>
                <w:szCs w:val="24"/>
              </w:rPr>
            </w:pPr>
            <w:r w:rsidRPr="00596F63">
              <w:rPr>
                <w:rFonts w:ascii="Times New Roman" w:eastAsia="標楷體" w:hAnsi="Times New Roman"/>
                <w:color w:val="000000"/>
                <w:szCs w:val="24"/>
              </w:rPr>
              <w:t>1100</w:t>
            </w:r>
          </w:p>
        </w:tc>
      </w:tr>
      <w:tr w:rsidR="009F25EB" w:rsidRPr="00596F63" w:rsidTr="008A60F0">
        <w:trPr>
          <w:cantSplit/>
          <w:trHeight w:val="784"/>
        </w:trPr>
        <w:tc>
          <w:tcPr>
            <w:tcW w:w="1467" w:type="dxa"/>
            <w:tcBorders>
              <w:bottom w:val="single" w:sz="4" w:space="0" w:color="auto"/>
            </w:tcBorders>
            <w:vAlign w:val="center"/>
          </w:tcPr>
          <w:p w:rsidR="009F25EB" w:rsidRPr="00596F63" w:rsidRDefault="009F25EB" w:rsidP="008A60F0">
            <w:pPr>
              <w:snapToGrid w:val="0"/>
              <w:spacing w:line="360" w:lineRule="exact"/>
              <w:jc w:val="distribute"/>
              <w:rPr>
                <w:rFonts w:ascii="Times New Roman" w:eastAsia="標楷體" w:hAnsi="Times New Roman"/>
                <w:color w:val="000000"/>
                <w:szCs w:val="24"/>
              </w:rPr>
            </w:pPr>
            <w:r w:rsidRPr="00596F63">
              <w:rPr>
                <w:rFonts w:ascii="Times New Roman" w:eastAsia="標楷體" w:hAnsi="Times New Roman" w:hint="eastAsia"/>
                <w:color w:val="000000"/>
                <w:szCs w:val="24"/>
              </w:rPr>
              <w:t>主要營業</w:t>
            </w:r>
          </w:p>
          <w:p w:rsidR="009F25EB" w:rsidRPr="00596F63" w:rsidRDefault="009F25EB" w:rsidP="008A60F0">
            <w:pPr>
              <w:snapToGrid w:val="0"/>
              <w:spacing w:line="360" w:lineRule="exact"/>
              <w:jc w:val="distribute"/>
              <w:rPr>
                <w:rFonts w:ascii="Times New Roman" w:eastAsia="標楷體" w:hAnsi="Times New Roman"/>
                <w:color w:val="000000"/>
                <w:szCs w:val="24"/>
              </w:rPr>
            </w:pPr>
            <w:r w:rsidRPr="00596F63">
              <w:rPr>
                <w:rFonts w:ascii="Times New Roman" w:eastAsia="標楷體" w:hAnsi="Times New Roman" w:hint="eastAsia"/>
                <w:color w:val="000000"/>
                <w:szCs w:val="24"/>
              </w:rPr>
              <w:t>項</w:t>
            </w:r>
            <w:r w:rsidRPr="00596F63">
              <w:rPr>
                <w:rFonts w:ascii="Times New Roman" w:eastAsia="標楷體" w:hAnsi="Times New Roman" w:hint="eastAsia"/>
                <w:color w:val="000000"/>
                <w:szCs w:val="24"/>
              </w:rPr>
              <w:t xml:space="preserve">  </w:t>
            </w:r>
            <w:r w:rsidRPr="00596F63">
              <w:rPr>
                <w:rFonts w:ascii="Times New Roman" w:eastAsia="標楷體" w:hAnsi="Times New Roman" w:hint="eastAsia"/>
                <w:color w:val="000000"/>
                <w:szCs w:val="24"/>
              </w:rPr>
              <w:t>目</w:t>
            </w:r>
          </w:p>
        </w:tc>
        <w:tc>
          <w:tcPr>
            <w:tcW w:w="7849" w:type="dxa"/>
            <w:gridSpan w:val="3"/>
            <w:tcBorders>
              <w:bottom w:val="single" w:sz="4" w:space="0" w:color="auto"/>
            </w:tcBorders>
            <w:vAlign w:val="center"/>
          </w:tcPr>
          <w:p w:rsidR="009F25EB" w:rsidRPr="00596F63" w:rsidRDefault="009F25EB" w:rsidP="008A60F0">
            <w:pPr>
              <w:widowControl/>
              <w:spacing w:line="360" w:lineRule="atLeast"/>
              <w:ind w:firstLineChars="150" w:firstLine="396"/>
              <w:rPr>
                <w:rFonts w:ascii="Times New Roman" w:eastAsia="標楷體" w:hAnsi="Times New Roman"/>
                <w:color w:val="333333"/>
                <w:spacing w:val="12"/>
                <w:kern w:val="0"/>
                <w:szCs w:val="24"/>
              </w:rPr>
            </w:pPr>
            <w:r w:rsidRPr="00596F63">
              <w:rPr>
                <w:rFonts w:ascii="Times New Roman" w:eastAsia="標楷體" w:hAnsi="標楷體"/>
                <w:color w:val="333333"/>
                <w:spacing w:val="12"/>
                <w:kern w:val="0"/>
                <w:szCs w:val="24"/>
              </w:rPr>
              <w:t>汽機車零件製造</w:t>
            </w:r>
          </w:p>
        </w:tc>
      </w:tr>
      <w:tr w:rsidR="009F25EB" w:rsidRPr="00596F63" w:rsidTr="008A60F0">
        <w:trPr>
          <w:cantSplit/>
          <w:trHeight w:val="2406"/>
        </w:trPr>
        <w:tc>
          <w:tcPr>
            <w:tcW w:w="1467" w:type="dxa"/>
            <w:tcBorders>
              <w:top w:val="single" w:sz="4" w:space="0" w:color="auto"/>
            </w:tcBorders>
            <w:vAlign w:val="center"/>
          </w:tcPr>
          <w:p w:rsidR="009F25EB" w:rsidRPr="00596F63" w:rsidRDefault="009F25EB" w:rsidP="008A60F0">
            <w:pPr>
              <w:snapToGrid w:val="0"/>
              <w:spacing w:line="360" w:lineRule="exact"/>
              <w:jc w:val="center"/>
              <w:rPr>
                <w:rFonts w:ascii="Times New Roman" w:eastAsia="標楷體" w:hAnsi="Times New Roman"/>
                <w:color w:val="000000"/>
                <w:sz w:val="28"/>
                <w:szCs w:val="28"/>
              </w:rPr>
            </w:pPr>
            <w:r w:rsidRPr="00596F63">
              <w:rPr>
                <w:rFonts w:ascii="Times New Roman" w:eastAsia="標楷體" w:hAnsi="Times New Roman" w:hint="eastAsia"/>
                <w:color w:val="000000"/>
                <w:sz w:val="28"/>
                <w:szCs w:val="28"/>
              </w:rPr>
              <w:t>公司</w:t>
            </w:r>
            <w:r>
              <w:rPr>
                <w:rFonts w:ascii="Times New Roman" w:eastAsia="標楷體" w:hAnsi="Times New Roman" w:hint="eastAsia"/>
                <w:color w:val="000000"/>
                <w:sz w:val="28"/>
                <w:szCs w:val="28"/>
              </w:rPr>
              <w:t>簡介</w:t>
            </w:r>
          </w:p>
        </w:tc>
        <w:tc>
          <w:tcPr>
            <w:tcW w:w="7849" w:type="dxa"/>
            <w:gridSpan w:val="3"/>
            <w:tcBorders>
              <w:top w:val="single" w:sz="4" w:space="0" w:color="auto"/>
            </w:tcBorders>
            <w:vAlign w:val="center"/>
          </w:tcPr>
          <w:p w:rsidR="009F25EB" w:rsidRPr="00596F63" w:rsidRDefault="009F25EB" w:rsidP="008A60F0">
            <w:pPr>
              <w:widowControl/>
              <w:shd w:val="clear" w:color="auto" w:fill="FFFFFF"/>
              <w:spacing w:before="100" w:beforeAutospacing="1" w:after="100" w:afterAutospacing="1" w:line="216" w:lineRule="atLeast"/>
              <w:rPr>
                <w:rFonts w:ascii="Times New Roman" w:eastAsia="標楷體" w:hAnsi="Times New Roman"/>
                <w:color w:val="000000"/>
                <w:kern w:val="0"/>
                <w:szCs w:val="24"/>
              </w:rPr>
            </w:pPr>
            <w:r>
              <w:rPr>
                <w:rFonts w:ascii="Times New Roman" w:eastAsia="標楷體" w:hAnsi="標楷體" w:hint="eastAsia"/>
                <w:color w:val="000000"/>
                <w:kern w:val="0"/>
                <w:szCs w:val="24"/>
              </w:rPr>
              <w:t xml:space="preserve">    </w:t>
            </w:r>
            <w:r w:rsidRPr="00596F63">
              <w:rPr>
                <w:rFonts w:ascii="Times New Roman" w:eastAsia="標楷體" w:hAnsi="標楷體"/>
                <w:color w:val="000000"/>
                <w:kern w:val="0"/>
                <w:szCs w:val="24"/>
              </w:rPr>
              <w:t>六和機械，創建於</w:t>
            </w:r>
            <w:r w:rsidRPr="00596F63">
              <w:rPr>
                <w:rFonts w:ascii="Times New Roman" w:eastAsia="標楷體" w:hAnsi="Times New Roman"/>
                <w:color w:val="000000"/>
                <w:kern w:val="0"/>
                <w:szCs w:val="24"/>
              </w:rPr>
              <w:t>1971</w:t>
            </w:r>
            <w:r w:rsidRPr="00596F63">
              <w:rPr>
                <w:rFonts w:ascii="Times New Roman" w:eastAsia="標楷體" w:hAnsi="標楷體"/>
                <w:color w:val="000000"/>
                <w:kern w:val="0"/>
                <w:szCs w:val="24"/>
              </w:rPr>
              <w:t>年，成立至今已四十餘載。</w:t>
            </w:r>
            <w:r w:rsidRPr="00596F63">
              <w:rPr>
                <w:rFonts w:ascii="Times New Roman" w:eastAsia="標楷體" w:hAnsi="Times New Roman"/>
                <w:color w:val="000000"/>
                <w:kern w:val="0"/>
                <w:szCs w:val="24"/>
              </w:rPr>
              <w:t xml:space="preserve"> </w:t>
            </w:r>
            <w:r w:rsidRPr="00596F63">
              <w:rPr>
                <w:rFonts w:ascii="Times New Roman" w:eastAsia="標楷體" w:hAnsi="標楷體"/>
                <w:color w:val="000000"/>
                <w:kern w:val="0"/>
                <w:szCs w:val="24"/>
              </w:rPr>
              <w:t>業務範圍橫跨黑色金屬與有色金屬領域，專精各類金屬材料之</w:t>
            </w:r>
            <w:proofErr w:type="gramStart"/>
            <w:r w:rsidRPr="00596F63">
              <w:rPr>
                <w:rFonts w:ascii="Times New Roman" w:eastAsia="標楷體" w:hAnsi="標楷體"/>
                <w:color w:val="000000"/>
                <w:kern w:val="0"/>
                <w:szCs w:val="24"/>
              </w:rPr>
              <w:t>成形工法</w:t>
            </w:r>
            <w:proofErr w:type="gramEnd"/>
            <w:r w:rsidRPr="00596F63">
              <w:rPr>
                <w:rFonts w:ascii="Times New Roman" w:eastAsia="標楷體" w:hAnsi="標楷體"/>
                <w:color w:val="000000"/>
                <w:kern w:val="0"/>
                <w:szCs w:val="24"/>
              </w:rPr>
              <w:t>，同時擁有大型</w:t>
            </w:r>
            <w:proofErr w:type="gramStart"/>
            <w:r w:rsidRPr="00596F63">
              <w:rPr>
                <w:rFonts w:ascii="Times New Roman" w:eastAsia="標楷體" w:hAnsi="標楷體"/>
                <w:color w:val="000000"/>
                <w:kern w:val="0"/>
                <w:szCs w:val="24"/>
              </w:rPr>
              <w:t>鈑</w:t>
            </w:r>
            <w:proofErr w:type="gramEnd"/>
            <w:r w:rsidRPr="00596F63">
              <w:rPr>
                <w:rFonts w:ascii="Times New Roman" w:eastAsia="標楷體" w:hAnsi="標楷體"/>
                <w:color w:val="000000"/>
                <w:kern w:val="0"/>
                <w:szCs w:val="24"/>
              </w:rPr>
              <w:t>金模具製造、熔</w:t>
            </w:r>
            <w:proofErr w:type="gramStart"/>
            <w:r w:rsidRPr="00596F63">
              <w:rPr>
                <w:rFonts w:ascii="Times New Roman" w:eastAsia="標楷體" w:hAnsi="標楷體"/>
                <w:color w:val="000000"/>
                <w:kern w:val="0"/>
                <w:szCs w:val="24"/>
              </w:rPr>
              <w:t>接焊裝組</w:t>
            </w:r>
            <w:proofErr w:type="gramEnd"/>
            <w:r w:rsidRPr="00596F63">
              <w:rPr>
                <w:rFonts w:ascii="Times New Roman" w:eastAsia="標楷體" w:hAnsi="標楷體"/>
                <w:color w:val="000000"/>
                <w:kern w:val="0"/>
                <w:szCs w:val="24"/>
              </w:rPr>
              <w:t>立及沖壓成形、</w:t>
            </w:r>
            <w:proofErr w:type="gramStart"/>
            <w:r w:rsidRPr="00596F63">
              <w:rPr>
                <w:rFonts w:ascii="Times New Roman" w:eastAsia="標楷體" w:hAnsi="標楷體"/>
                <w:color w:val="000000"/>
                <w:kern w:val="0"/>
                <w:szCs w:val="24"/>
              </w:rPr>
              <w:t>管類滾</w:t>
            </w:r>
            <w:proofErr w:type="gramEnd"/>
            <w:r w:rsidRPr="00596F63">
              <w:rPr>
                <w:rFonts w:ascii="Times New Roman" w:eastAsia="標楷體" w:hAnsi="標楷體"/>
                <w:color w:val="000000"/>
                <w:kern w:val="0"/>
                <w:szCs w:val="24"/>
              </w:rPr>
              <w:t>壓、鑄鐵、鑄鋼、鋼鍛、輕合金重力鑄造、低壓鑄造、高壓鑄造、半固態成形等汽車零件及產業設備零件之製造技術，具備從設計開發、鑄造、加工到塗裝組立一條龍生產的堅強實力，主要客戶如下：</w:t>
            </w:r>
            <w:r w:rsidRPr="00596F63">
              <w:rPr>
                <w:rFonts w:ascii="Times New Roman" w:eastAsia="標楷體" w:hAnsi="Times New Roman"/>
                <w:color w:val="000000"/>
                <w:kern w:val="0"/>
                <w:szCs w:val="24"/>
              </w:rPr>
              <w:t xml:space="preserve">(1) </w:t>
            </w:r>
            <w:r w:rsidRPr="00596F63">
              <w:rPr>
                <w:rFonts w:ascii="Times New Roman" w:eastAsia="標楷體" w:hAnsi="標楷體"/>
                <w:color w:val="000000"/>
                <w:kern w:val="0"/>
                <w:szCs w:val="24"/>
              </w:rPr>
              <w:t>台灣</w:t>
            </w:r>
            <w:r w:rsidRPr="00596F63">
              <w:rPr>
                <w:rFonts w:ascii="Times New Roman" w:eastAsia="標楷體" w:hAnsi="Times New Roman"/>
                <w:color w:val="000000"/>
                <w:kern w:val="0"/>
                <w:szCs w:val="24"/>
              </w:rPr>
              <w:t>10</w:t>
            </w:r>
            <w:r w:rsidRPr="00596F63">
              <w:rPr>
                <w:rFonts w:ascii="Times New Roman" w:eastAsia="標楷體" w:hAnsi="標楷體"/>
                <w:color w:val="000000"/>
                <w:kern w:val="0"/>
                <w:szCs w:val="24"/>
              </w:rPr>
              <w:t>家汽車廠。</w:t>
            </w:r>
            <w:r w:rsidRPr="00596F63">
              <w:rPr>
                <w:rFonts w:ascii="Times New Roman" w:eastAsia="標楷體" w:hAnsi="Times New Roman"/>
                <w:color w:val="000000"/>
                <w:kern w:val="0"/>
                <w:szCs w:val="24"/>
              </w:rPr>
              <w:t xml:space="preserve">(2) </w:t>
            </w:r>
            <w:r w:rsidRPr="00596F63">
              <w:rPr>
                <w:rFonts w:ascii="Times New Roman" w:eastAsia="標楷體" w:hAnsi="標楷體"/>
                <w:color w:val="000000"/>
                <w:kern w:val="0"/>
                <w:szCs w:val="24"/>
              </w:rPr>
              <w:t>日本</w:t>
            </w:r>
            <w:r w:rsidRPr="00596F63">
              <w:rPr>
                <w:rFonts w:ascii="Times New Roman" w:eastAsia="標楷體" w:hAnsi="Times New Roman"/>
                <w:color w:val="000000"/>
                <w:kern w:val="0"/>
                <w:szCs w:val="24"/>
              </w:rPr>
              <w:t>6</w:t>
            </w:r>
            <w:r w:rsidRPr="00596F63">
              <w:rPr>
                <w:rFonts w:ascii="Times New Roman" w:eastAsia="標楷體" w:hAnsi="標楷體"/>
                <w:color w:val="000000"/>
                <w:kern w:val="0"/>
                <w:szCs w:val="24"/>
              </w:rPr>
              <w:t>家汽車廠：豐田、日野、三菱、鈴木、五十鈴、馬自達。</w:t>
            </w:r>
            <w:r w:rsidRPr="00596F63">
              <w:rPr>
                <w:rFonts w:ascii="Times New Roman" w:eastAsia="標楷體" w:hAnsi="Times New Roman"/>
                <w:color w:val="000000"/>
                <w:kern w:val="0"/>
                <w:szCs w:val="24"/>
              </w:rPr>
              <w:t xml:space="preserve">(3) </w:t>
            </w:r>
            <w:r w:rsidRPr="00596F63">
              <w:rPr>
                <w:rFonts w:ascii="Times New Roman" w:eastAsia="標楷體" w:hAnsi="標楷體"/>
                <w:color w:val="000000"/>
                <w:kern w:val="0"/>
                <w:szCs w:val="24"/>
              </w:rPr>
              <w:t>日本、歐洲、美國、中國、加拿大、韓國、東南亞以及各國的售後服務市場。</w:t>
            </w:r>
          </w:p>
        </w:tc>
      </w:tr>
      <w:tr w:rsidR="009F25EB" w:rsidRPr="00596F63" w:rsidTr="008A60F0">
        <w:trPr>
          <w:cantSplit/>
          <w:trHeight w:val="6510"/>
        </w:trPr>
        <w:tc>
          <w:tcPr>
            <w:tcW w:w="1467" w:type="dxa"/>
            <w:vAlign w:val="center"/>
          </w:tcPr>
          <w:p w:rsidR="009F25EB" w:rsidRPr="00596F63" w:rsidRDefault="009F25EB" w:rsidP="008A60F0">
            <w:pPr>
              <w:snapToGrid w:val="0"/>
              <w:spacing w:line="360" w:lineRule="exact"/>
              <w:jc w:val="center"/>
              <w:rPr>
                <w:rFonts w:ascii="Times New Roman" w:eastAsia="標楷體" w:hAnsi="Times New Roman"/>
                <w:color w:val="000000"/>
                <w:sz w:val="28"/>
                <w:szCs w:val="28"/>
              </w:rPr>
            </w:pPr>
            <w:r w:rsidRPr="00596F63">
              <w:rPr>
                <w:rFonts w:ascii="Times New Roman" w:eastAsia="標楷體" w:hAnsi="Times New Roman" w:hint="eastAsia"/>
                <w:color w:val="000000"/>
                <w:sz w:val="28"/>
                <w:szCs w:val="28"/>
              </w:rPr>
              <w:lastRenderedPageBreak/>
              <w:t>公司</w:t>
            </w:r>
            <w:r>
              <w:rPr>
                <w:rFonts w:ascii="Times New Roman" w:eastAsia="標楷體" w:hAnsi="Times New Roman" w:hint="eastAsia"/>
                <w:color w:val="000000"/>
                <w:sz w:val="28"/>
                <w:szCs w:val="28"/>
              </w:rPr>
              <w:t>簡介</w:t>
            </w:r>
          </w:p>
        </w:tc>
        <w:tc>
          <w:tcPr>
            <w:tcW w:w="7849" w:type="dxa"/>
            <w:gridSpan w:val="3"/>
          </w:tcPr>
          <w:p w:rsidR="009F25EB" w:rsidRPr="00596F63" w:rsidRDefault="009F25EB" w:rsidP="008A60F0">
            <w:pPr>
              <w:widowControl/>
              <w:shd w:val="clear" w:color="auto" w:fill="FFFFFF"/>
              <w:spacing w:before="100" w:beforeAutospacing="1" w:after="100" w:afterAutospacing="1" w:line="216" w:lineRule="atLeast"/>
              <w:rPr>
                <w:rFonts w:ascii="Times New Roman" w:eastAsia="標楷體" w:hAnsi="Times New Roman"/>
                <w:color w:val="000000"/>
                <w:kern w:val="0"/>
                <w:szCs w:val="24"/>
              </w:rPr>
            </w:pPr>
            <w:r w:rsidRPr="00596F63">
              <w:rPr>
                <w:rFonts w:ascii="Times New Roman" w:eastAsia="標楷體" w:hAnsi="Times New Roman"/>
                <w:color w:val="000000"/>
                <w:kern w:val="0"/>
                <w:szCs w:val="24"/>
              </w:rPr>
              <w:t xml:space="preserve">     </w:t>
            </w:r>
          </w:p>
          <w:p w:rsidR="009F25EB" w:rsidRPr="00596F63" w:rsidRDefault="009F25EB" w:rsidP="008A60F0">
            <w:pPr>
              <w:widowControl/>
              <w:shd w:val="clear" w:color="auto" w:fill="FFFFFF"/>
              <w:adjustRightInd w:val="0"/>
              <w:snapToGrid w:val="0"/>
              <w:ind w:firstLineChars="200" w:firstLine="528"/>
              <w:rPr>
                <w:rFonts w:ascii="Times New Roman" w:eastAsia="標楷體" w:hAnsi="Times New Roman"/>
                <w:color w:val="000000"/>
                <w:kern w:val="0"/>
                <w:szCs w:val="24"/>
              </w:rPr>
            </w:pPr>
            <w:r w:rsidRPr="00596F63">
              <w:rPr>
                <w:rFonts w:ascii="Times New Roman" w:eastAsia="標楷體" w:hAnsi="標楷體"/>
                <w:color w:val="333333"/>
                <w:spacing w:val="12"/>
                <w:kern w:val="0"/>
                <w:szCs w:val="24"/>
              </w:rPr>
              <w:t>六和機械關係企業除台灣桃園總部及新屋二個廠區外，在中國江蘇、福建、遼寧、山東、湖南、湖北、廣州、天津、海南</w:t>
            </w:r>
            <w:r w:rsidRPr="00596F63">
              <w:rPr>
                <w:rFonts w:ascii="Times New Roman" w:eastAsia="標楷體" w:hAnsi="Times New Roman"/>
                <w:color w:val="333333"/>
                <w:spacing w:val="12"/>
                <w:kern w:val="0"/>
                <w:szCs w:val="24"/>
              </w:rPr>
              <w:t>...</w:t>
            </w:r>
            <w:r w:rsidRPr="00596F63">
              <w:rPr>
                <w:rFonts w:ascii="Times New Roman" w:eastAsia="標楷體" w:hAnsi="標楷體"/>
                <w:color w:val="333333"/>
                <w:spacing w:val="12"/>
                <w:kern w:val="0"/>
                <w:szCs w:val="24"/>
              </w:rPr>
              <w:t>等地設廠超過</w:t>
            </w:r>
            <w:r w:rsidRPr="00596F63">
              <w:rPr>
                <w:rFonts w:ascii="Times New Roman" w:eastAsia="標楷體" w:hAnsi="Times New Roman"/>
                <w:color w:val="333333"/>
                <w:spacing w:val="12"/>
                <w:kern w:val="0"/>
                <w:szCs w:val="24"/>
              </w:rPr>
              <w:t>18</w:t>
            </w:r>
            <w:r w:rsidRPr="00596F63">
              <w:rPr>
                <w:rFonts w:ascii="Times New Roman" w:eastAsia="標楷體" w:hAnsi="標楷體"/>
                <w:color w:val="333333"/>
                <w:spacing w:val="12"/>
                <w:kern w:val="0"/>
                <w:szCs w:val="24"/>
              </w:rPr>
              <w:t>家並且持續發展中。</w:t>
            </w:r>
          </w:p>
          <w:p w:rsidR="009F25EB" w:rsidRPr="00596F63" w:rsidRDefault="009F25EB" w:rsidP="008A60F0">
            <w:pPr>
              <w:adjustRightInd w:val="0"/>
              <w:snapToGrid w:val="0"/>
              <w:ind w:right="144"/>
              <w:rPr>
                <w:rFonts w:ascii="Times New Roman" w:eastAsia="標楷體" w:hAnsi="Times New Roman"/>
                <w:color w:val="333333"/>
                <w:spacing w:val="12"/>
                <w:szCs w:val="24"/>
              </w:rPr>
            </w:pPr>
            <w:r w:rsidRPr="00596F63">
              <w:rPr>
                <w:rFonts w:ascii="Times New Roman" w:eastAsia="標楷體" w:hAnsi="標楷體"/>
                <w:color w:val="333333"/>
                <w:spacing w:val="12"/>
                <w:szCs w:val="24"/>
              </w:rPr>
              <w:t>主要商品／服務項目</w:t>
            </w:r>
          </w:p>
          <w:p w:rsidR="009F25EB" w:rsidRPr="00596F63" w:rsidRDefault="009F25EB" w:rsidP="008A60F0">
            <w:pPr>
              <w:adjustRightInd w:val="0"/>
              <w:snapToGrid w:val="0"/>
              <w:ind w:right="144"/>
              <w:rPr>
                <w:rFonts w:ascii="Times New Roman" w:eastAsia="標楷體" w:hAnsi="Times New Roman"/>
                <w:color w:val="333333"/>
                <w:spacing w:val="12"/>
                <w:szCs w:val="24"/>
              </w:rPr>
            </w:pPr>
            <w:r w:rsidRPr="00596F63">
              <w:rPr>
                <w:rFonts w:ascii="Times New Roman" w:eastAsia="標楷體" w:hAnsi="標楷體"/>
                <w:color w:val="333333"/>
                <w:spacing w:val="12"/>
                <w:szCs w:val="24"/>
              </w:rPr>
              <w:t>其致力於生產流程及管理體制的改善，並且不斷提升產品品質。</w:t>
            </w:r>
          </w:p>
          <w:p w:rsidR="009F25EB" w:rsidRPr="00596F63" w:rsidRDefault="009F25EB" w:rsidP="008A60F0">
            <w:pPr>
              <w:adjustRightInd w:val="0"/>
              <w:snapToGrid w:val="0"/>
              <w:ind w:right="144" w:firstLine="240"/>
              <w:rPr>
                <w:rFonts w:ascii="Times New Roman" w:eastAsia="標楷體" w:hAnsi="Times New Roman"/>
                <w:color w:val="333333"/>
                <w:spacing w:val="12"/>
                <w:szCs w:val="24"/>
              </w:rPr>
            </w:pPr>
            <w:r w:rsidRPr="00596F63">
              <w:rPr>
                <w:rFonts w:ascii="Times New Roman" w:eastAsia="標楷體" w:hAnsi="標楷體"/>
                <w:color w:val="333333"/>
                <w:spacing w:val="12"/>
                <w:szCs w:val="24"/>
              </w:rPr>
              <w:t>車用部品</w:t>
            </w:r>
          </w:p>
          <w:p w:rsidR="009F25EB" w:rsidRPr="00596F63" w:rsidRDefault="009F25EB" w:rsidP="008A60F0">
            <w:pPr>
              <w:adjustRightInd w:val="0"/>
              <w:snapToGrid w:val="0"/>
              <w:ind w:left="240" w:right="144"/>
              <w:rPr>
                <w:rFonts w:ascii="Times New Roman" w:eastAsia="標楷體" w:hAnsi="Times New Roman"/>
                <w:color w:val="333333"/>
                <w:spacing w:val="12"/>
                <w:szCs w:val="24"/>
              </w:rPr>
            </w:pPr>
            <w:r w:rsidRPr="00596F63">
              <w:rPr>
                <w:rFonts w:ascii="Times New Roman" w:eastAsia="標楷體" w:hAnsi="標楷體"/>
                <w:color w:val="333333"/>
                <w:spacing w:val="12"/>
                <w:szCs w:val="24"/>
              </w:rPr>
              <w:t>．</w:t>
            </w:r>
            <w:proofErr w:type="gramStart"/>
            <w:r w:rsidRPr="00596F63">
              <w:rPr>
                <w:rFonts w:ascii="Times New Roman" w:eastAsia="標楷體" w:hAnsi="標楷體"/>
                <w:color w:val="333333"/>
                <w:spacing w:val="12"/>
                <w:szCs w:val="24"/>
              </w:rPr>
              <w:t>底盤部品及</w:t>
            </w:r>
            <w:proofErr w:type="gramEnd"/>
            <w:r w:rsidRPr="00596F63">
              <w:rPr>
                <w:rFonts w:ascii="Times New Roman" w:eastAsia="標楷體" w:hAnsi="標楷體"/>
                <w:color w:val="333333"/>
                <w:spacing w:val="12"/>
                <w:szCs w:val="24"/>
              </w:rPr>
              <w:t>系統總成</w:t>
            </w:r>
          </w:p>
          <w:p w:rsidR="009F25EB" w:rsidRPr="00596F63" w:rsidRDefault="009F25EB" w:rsidP="008A60F0">
            <w:pPr>
              <w:adjustRightInd w:val="0"/>
              <w:snapToGrid w:val="0"/>
              <w:ind w:left="240" w:right="144"/>
              <w:rPr>
                <w:rFonts w:ascii="Times New Roman" w:eastAsia="標楷體" w:hAnsi="Times New Roman"/>
                <w:color w:val="333333"/>
                <w:spacing w:val="12"/>
                <w:szCs w:val="24"/>
              </w:rPr>
            </w:pPr>
            <w:r w:rsidRPr="00596F63">
              <w:rPr>
                <w:rFonts w:ascii="Times New Roman" w:eastAsia="標楷體" w:hAnsi="標楷體"/>
                <w:color w:val="333333"/>
                <w:spacing w:val="12"/>
                <w:szCs w:val="24"/>
              </w:rPr>
              <w:t>．剎車部品</w:t>
            </w:r>
          </w:p>
          <w:p w:rsidR="009F25EB" w:rsidRPr="00596F63" w:rsidRDefault="009F25EB" w:rsidP="008A60F0">
            <w:pPr>
              <w:adjustRightInd w:val="0"/>
              <w:snapToGrid w:val="0"/>
              <w:ind w:left="240" w:right="144"/>
              <w:rPr>
                <w:rFonts w:ascii="Times New Roman" w:eastAsia="標楷體" w:hAnsi="Times New Roman"/>
                <w:color w:val="333333"/>
                <w:spacing w:val="12"/>
                <w:szCs w:val="24"/>
              </w:rPr>
            </w:pPr>
            <w:r w:rsidRPr="00596F63">
              <w:rPr>
                <w:rFonts w:ascii="Times New Roman" w:eastAsia="標楷體" w:hAnsi="標楷體"/>
                <w:color w:val="333333"/>
                <w:spacing w:val="12"/>
                <w:szCs w:val="24"/>
              </w:rPr>
              <w:t>．傳動部品</w:t>
            </w:r>
          </w:p>
          <w:p w:rsidR="009F25EB" w:rsidRPr="00596F63" w:rsidRDefault="009F25EB" w:rsidP="008A60F0">
            <w:pPr>
              <w:adjustRightInd w:val="0"/>
              <w:snapToGrid w:val="0"/>
              <w:ind w:left="240" w:right="144"/>
              <w:rPr>
                <w:rFonts w:ascii="Times New Roman" w:eastAsia="標楷體" w:hAnsi="Times New Roman"/>
                <w:color w:val="333333"/>
                <w:spacing w:val="12"/>
                <w:szCs w:val="24"/>
              </w:rPr>
            </w:pPr>
            <w:r w:rsidRPr="00596F63">
              <w:rPr>
                <w:rFonts w:ascii="Times New Roman" w:eastAsia="標楷體" w:hAnsi="標楷體"/>
                <w:color w:val="333333"/>
                <w:spacing w:val="12"/>
                <w:szCs w:val="24"/>
              </w:rPr>
              <w:t>．鋁合金輪圈</w:t>
            </w:r>
          </w:p>
          <w:p w:rsidR="009F25EB" w:rsidRPr="00596F63" w:rsidRDefault="009F25EB" w:rsidP="008A60F0">
            <w:pPr>
              <w:adjustRightInd w:val="0"/>
              <w:snapToGrid w:val="0"/>
              <w:ind w:left="240" w:right="144"/>
              <w:rPr>
                <w:rFonts w:ascii="Times New Roman" w:eastAsia="標楷體" w:hAnsi="Times New Roman"/>
                <w:color w:val="333333"/>
                <w:spacing w:val="12"/>
                <w:szCs w:val="24"/>
              </w:rPr>
            </w:pPr>
            <w:r w:rsidRPr="00596F63">
              <w:rPr>
                <w:rFonts w:ascii="Times New Roman" w:eastAsia="標楷體" w:hAnsi="標楷體"/>
                <w:color w:val="333333"/>
                <w:spacing w:val="12"/>
                <w:szCs w:val="24"/>
              </w:rPr>
              <w:t>．引擎部品</w:t>
            </w:r>
          </w:p>
          <w:p w:rsidR="009F25EB" w:rsidRPr="00596F63" w:rsidRDefault="009F25EB" w:rsidP="008A60F0">
            <w:pPr>
              <w:adjustRightInd w:val="0"/>
              <w:snapToGrid w:val="0"/>
              <w:ind w:left="240" w:right="144"/>
              <w:rPr>
                <w:rFonts w:ascii="Times New Roman" w:eastAsia="標楷體" w:hAnsi="Times New Roman"/>
                <w:color w:val="333333"/>
                <w:spacing w:val="12"/>
                <w:szCs w:val="24"/>
              </w:rPr>
            </w:pPr>
            <w:r w:rsidRPr="00596F63">
              <w:rPr>
                <w:rFonts w:ascii="Times New Roman" w:eastAsia="標楷體" w:hAnsi="標楷體"/>
                <w:color w:val="333333"/>
                <w:spacing w:val="12"/>
                <w:szCs w:val="24"/>
              </w:rPr>
              <w:t>．車身</w:t>
            </w:r>
            <w:proofErr w:type="gramStart"/>
            <w:r w:rsidRPr="00596F63">
              <w:rPr>
                <w:rFonts w:ascii="Times New Roman" w:eastAsia="標楷體" w:hAnsi="標楷體"/>
                <w:color w:val="333333"/>
                <w:spacing w:val="12"/>
                <w:szCs w:val="24"/>
              </w:rPr>
              <w:t>鈑</w:t>
            </w:r>
            <w:proofErr w:type="gramEnd"/>
            <w:r w:rsidRPr="00596F63">
              <w:rPr>
                <w:rFonts w:ascii="Times New Roman" w:eastAsia="標楷體" w:hAnsi="標楷體"/>
                <w:color w:val="333333"/>
                <w:spacing w:val="12"/>
                <w:szCs w:val="24"/>
              </w:rPr>
              <w:t>金</w:t>
            </w:r>
          </w:p>
          <w:p w:rsidR="009F25EB" w:rsidRPr="00596F63" w:rsidRDefault="009F25EB" w:rsidP="008A60F0">
            <w:pPr>
              <w:adjustRightInd w:val="0"/>
              <w:snapToGrid w:val="0"/>
              <w:ind w:right="144" w:firstLine="240"/>
              <w:rPr>
                <w:rFonts w:ascii="Times New Roman" w:eastAsia="標楷體" w:hAnsi="Times New Roman"/>
                <w:color w:val="333333"/>
                <w:spacing w:val="12"/>
                <w:szCs w:val="24"/>
              </w:rPr>
            </w:pPr>
            <w:proofErr w:type="gramStart"/>
            <w:r w:rsidRPr="00596F63">
              <w:rPr>
                <w:rFonts w:ascii="Times New Roman" w:eastAsia="標楷體" w:hAnsi="標楷體"/>
                <w:color w:val="333333"/>
                <w:spacing w:val="12"/>
                <w:szCs w:val="24"/>
              </w:rPr>
              <w:t>非車用</w:t>
            </w:r>
            <w:proofErr w:type="gramEnd"/>
            <w:r w:rsidRPr="00596F63">
              <w:rPr>
                <w:rFonts w:ascii="Times New Roman" w:eastAsia="標楷體" w:hAnsi="標楷體"/>
                <w:color w:val="333333"/>
                <w:spacing w:val="12"/>
                <w:szCs w:val="24"/>
              </w:rPr>
              <w:t>部品</w:t>
            </w:r>
          </w:p>
          <w:p w:rsidR="009F25EB" w:rsidRPr="00596F63" w:rsidRDefault="009F25EB" w:rsidP="008A60F0">
            <w:pPr>
              <w:adjustRightInd w:val="0"/>
              <w:snapToGrid w:val="0"/>
              <w:ind w:left="240" w:right="144"/>
              <w:rPr>
                <w:rFonts w:ascii="Times New Roman" w:eastAsia="標楷體" w:hAnsi="Times New Roman"/>
                <w:color w:val="333333"/>
                <w:spacing w:val="12"/>
                <w:szCs w:val="24"/>
              </w:rPr>
            </w:pPr>
            <w:r w:rsidRPr="00596F63">
              <w:rPr>
                <w:rFonts w:ascii="Times New Roman" w:eastAsia="標楷體" w:hAnsi="標楷體"/>
                <w:color w:val="333333"/>
                <w:spacing w:val="12"/>
                <w:szCs w:val="24"/>
              </w:rPr>
              <w:t>．各型沖壓模具</w:t>
            </w:r>
          </w:p>
          <w:p w:rsidR="009F25EB" w:rsidRPr="00596F63" w:rsidRDefault="009F25EB" w:rsidP="008A60F0">
            <w:pPr>
              <w:adjustRightInd w:val="0"/>
              <w:snapToGrid w:val="0"/>
              <w:ind w:left="240" w:right="144"/>
              <w:rPr>
                <w:rFonts w:ascii="Times New Roman" w:eastAsia="標楷體" w:hAnsi="Times New Roman"/>
                <w:color w:val="333333"/>
                <w:spacing w:val="12"/>
                <w:szCs w:val="24"/>
              </w:rPr>
            </w:pPr>
            <w:r w:rsidRPr="00596F63">
              <w:rPr>
                <w:rFonts w:ascii="Times New Roman" w:eastAsia="標楷體" w:hAnsi="標楷體"/>
                <w:color w:val="333333"/>
                <w:spacing w:val="12"/>
                <w:szCs w:val="24"/>
              </w:rPr>
              <w:t>．鋁合金及鎂合金壓鑄製品</w:t>
            </w:r>
          </w:p>
          <w:p w:rsidR="009F25EB" w:rsidRPr="00596F63" w:rsidRDefault="009F25EB" w:rsidP="008A60F0">
            <w:pPr>
              <w:adjustRightInd w:val="0"/>
              <w:snapToGrid w:val="0"/>
              <w:ind w:left="240" w:right="144"/>
              <w:rPr>
                <w:rFonts w:ascii="Times New Roman" w:eastAsia="標楷體" w:hAnsi="Times New Roman"/>
                <w:color w:val="333333"/>
                <w:spacing w:val="12"/>
                <w:szCs w:val="24"/>
              </w:rPr>
            </w:pPr>
            <w:r w:rsidRPr="00596F63">
              <w:rPr>
                <w:rFonts w:ascii="Times New Roman" w:eastAsia="標楷體" w:hAnsi="標楷體"/>
                <w:color w:val="333333"/>
                <w:spacing w:val="12"/>
                <w:szCs w:val="24"/>
              </w:rPr>
              <w:t>．高級鑄鐵製品</w:t>
            </w:r>
          </w:p>
          <w:p w:rsidR="009F25EB" w:rsidRPr="00596F63" w:rsidRDefault="009F25EB" w:rsidP="008A60F0">
            <w:pPr>
              <w:adjustRightInd w:val="0"/>
              <w:snapToGrid w:val="0"/>
              <w:ind w:left="240" w:right="144"/>
              <w:rPr>
                <w:rFonts w:ascii="Times New Roman" w:eastAsia="標楷體" w:hAnsi="Times New Roman"/>
                <w:color w:val="333333"/>
                <w:spacing w:val="12"/>
                <w:szCs w:val="24"/>
              </w:rPr>
            </w:pPr>
            <w:r w:rsidRPr="00596F63">
              <w:rPr>
                <w:rFonts w:ascii="Times New Roman" w:eastAsia="標楷體" w:hAnsi="標楷體"/>
                <w:color w:val="333333"/>
                <w:spacing w:val="12"/>
                <w:szCs w:val="24"/>
              </w:rPr>
              <w:t>．高級鍛造製品</w:t>
            </w:r>
          </w:p>
          <w:p w:rsidR="009F25EB" w:rsidRPr="00596F63" w:rsidRDefault="009F25EB" w:rsidP="008A60F0">
            <w:pPr>
              <w:adjustRightInd w:val="0"/>
              <w:snapToGrid w:val="0"/>
              <w:ind w:left="240" w:right="144"/>
              <w:rPr>
                <w:rFonts w:ascii="Times New Roman" w:eastAsia="標楷體" w:hAnsi="Times New Roman"/>
                <w:color w:val="838383"/>
              </w:rPr>
            </w:pPr>
            <w:r w:rsidRPr="00596F63">
              <w:rPr>
                <w:rFonts w:ascii="Times New Roman" w:eastAsia="標楷體" w:hAnsi="標楷體"/>
              </w:rPr>
              <w:t>．環保節能設備</w:t>
            </w:r>
            <w:r w:rsidRPr="00596F63">
              <w:rPr>
                <w:rFonts w:ascii="Times New Roman" w:eastAsia="標楷體" w:hAnsi="Times New Roman"/>
              </w:rPr>
              <w:t>-</w:t>
            </w:r>
            <w:r w:rsidRPr="00596F63">
              <w:rPr>
                <w:rFonts w:ascii="Times New Roman" w:eastAsia="標楷體" w:hAnsi="標楷體"/>
              </w:rPr>
              <w:t>節電裝置</w:t>
            </w:r>
          </w:p>
        </w:tc>
      </w:tr>
    </w:tbl>
    <w:p w:rsidR="009F25EB" w:rsidRPr="00596F63" w:rsidRDefault="009F25EB" w:rsidP="009F25EB">
      <w:pPr>
        <w:spacing w:line="480" w:lineRule="exact"/>
        <w:rPr>
          <w:rFonts w:ascii="Times New Roman" w:eastAsia="標楷體" w:hAnsi="Times New Roman"/>
          <w:color w:val="000000"/>
          <w:szCs w:val="24"/>
        </w:rPr>
      </w:pPr>
      <w:r w:rsidRPr="00596F63">
        <w:rPr>
          <w:rFonts w:ascii="Times New Roman" w:eastAsia="標楷體" w:hAnsi="Times New Roman" w:hint="eastAsia"/>
          <w:color w:val="000000"/>
          <w:szCs w:val="24"/>
        </w:rPr>
        <w:t>七、辦理方式：</w:t>
      </w:r>
    </w:p>
    <w:p w:rsidR="009F25EB" w:rsidRPr="00596F63" w:rsidRDefault="009F25EB" w:rsidP="009F25EB">
      <w:pPr>
        <w:ind w:leftChars="200" w:left="480" w:firstLineChars="50" w:firstLine="120"/>
        <w:jc w:val="both"/>
        <w:rPr>
          <w:rFonts w:ascii="Times New Roman" w:eastAsia="標楷體" w:hAnsi="Times New Roman"/>
          <w:color w:val="000000"/>
          <w:szCs w:val="24"/>
        </w:rPr>
      </w:pPr>
      <w:r w:rsidRPr="00596F63">
        <w:rPr>
          <w:rFonts w:ascii="Times New Roman" w:eastAsia="標楷體" w:hAnsi="Times New Roman" w:hint="eastAsia"/>
          <w:color w:val="000000"/>
          <w:szCs w:val="24"/>
        </w:rPr>
        <w:t xml:space="preserve">     </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5"/>
        <w:gridCol w:w="7394"/>
      </w:tblGrid>
      <w:tr w:rsidR="009F25EB" w:rsidRPr="00596F63" w:rsidTr="008A60F0">
        <w:trPr>
          <w:cantSplit/>
          <w:trHeight w:val="485"/>
          <w:jc w:val="center"/>
        </w:trPr>
        <w:tc>
          <w:tcPr>
            <w:tcW w:w="1565" w:type="dxa"/>
            <w:vAlign w:val="center"/>
          </w:tcPr>
          <w:p w:rsidR="009F25EB" w:rsidRPr="00596F63" w:rsidRDefault="009F25EB" w:rsidP="008A60F0">
            <w:pPr>
              <w:snapToGrid w:val="0"/>
              <w:spacing w:before="120"/>
              <w:jc w:val="both"/>
              <w:rPr>
                <w:rFonts w:ascii="Times New Roman" w:eastAsia="標楷體" w:hAnsi="Times New Roman"/>
                <w:color w:val="000000"/>
                <w:szCs w:val="24"/>
              </w:rPr>
            </w:pPr>
            <w:r w:rsidRPr="00596F63">
              <w:rPr>
                <w:rFonts w:ascii="Times New Roman" w:eastAsia="標楷體" w:hAnsi="Times New Roman" w:hint="eastAsia"/>
                <w:color w:val="000000"/>
                <w:szCs w:val="24"/>
              </w:rPr>
              <w:t>研習機構</w:t>
            </w:r>
          </w:p>
        </w:tc>
        <w:tc>
          <w:tcPr>
            <w:tcW w:w="7394" w:type="dxa"/>
            <w:vAlign w:val="center"/>
          </w:tcPr>
          <w:p w:rsidR="009F25EB" w:rsidRPr="00596F63" w:rsidRDefault="009F25EB" w:rsidP="008A60F0">
            <w:pPr>
              <w:snapToGrid w:val="0"/>
              <w:spacing w:before="120" w:line="240" w:lineRule="atLeast"/>
              <w:ind w:left="360" w:hangingChars="150" w:hanging="360"/>
              <w:rPr>
                <w:rFonts w:ascii="Times New Roman" w:eastAsia="標楷體" w:hAnsi="Times New Roman"/>
                <w:color w:val="000000"/>
                <w:szCs w:val="24"/>
              </w:rPr>
            </w:pPr>
            <w:r w:rsidRPr="00596F63">
              <w:rPr>
                <w:rFonts w:ascii="Times New Roman" w:eastAsia="標楷體" w:hAnsi="Times New Roman" w:hint="eastAsia"/>
                <w:color w:val="000000"/>
                <w:szCs w:val="24"/>
              </w:rPr>
              <w:t>全球傳動、</w:t>
            </w:r>
            <w:proofErr w:type="gramStart"/>
            <w:r w:rsidRPr="00596F63">
              <w:rPr>
                <w:rFonts w:ascii="Times New Roman" w:eastAsia="標楷體" w:hAnsi="Times New Roman" w:hint="eastAsia"/>
                <w:color w:val="000000"/>
                <w:szCs w:val="24"/>
              </w:rPr>
              <w:t>家登精密</w:t>
            </w:r>
            <w:proofErr w:type="gramEnd"/>
            <w:r w:rsidRPr="00596F63">
              <w:rPr>
                <w:rFonts w:ascii="Times New Roman" w:eastAsia="標楷體" w:hAnsi="Times New Roman" w:hint="eastAsia"/>
                <w:color w:val="000000"/>
                <w:szCs w:val="24"/>
              </w:rPr>
              <w:t>、六和機械與龍華科大</w:t>
            </w:r>
          </w:p>
        </w:tc>
      </w:tr>
      <w:tr w:rsidR="009F25EB" w:rsidRPr="00596F63" w:rsidTr="008A60F0">
        <w:trPr>
          <w:cantSplit/>
          <w:trHeight w:val="421"/>
          <w:jc w:val="center"/>
        </w:trPr>
        <w:tc>
          <w:tcPr>
            <w:tcW w:w="1565" w:type="dxa"/>
            <w:vAlign w:val="center"/>
          </w:tcPr>
          <w:p w:rsidR="009F25EB" w:rsidRPr="00596F63" w:rsidRDefault="009F25EB" w:rsidP="008A60F0">
            <w:pPr>
              <w:snapToGrid w:val="0"/>
              <w:spacing w:before="120" w:line="240" w:lineRule="atLeast"/>
              <w:jc w:val="both"/>
              <w:rPr>
                <w:rFonts w:ascii="Times New Roman" w:eastAsia="標楷體" w:hAnsi="Times New Roman"/>
                <w:color w:val="000000"/>
                <w:szCs w:val="24"/>
              </w:rPr>
            </w:pPr>
            <w:r w:rsidRPr="00596F63">
              <w:rPr>
                <w:rFonts w:ascii="Times New Roman" w:eastAsia="標楷體" w:hAnsi="Times New Roman" w:hint="eastAsia"/>
                <w:color w:val="000000"/>
                <w:szCs w:val="24"/>
              </w:rPr>
              <w:t>研習主題</w:t>
            </w:r>
          </w:p>
        </w:tc>
        <w:tc>
          <w:tcPr>
            <w:tcW w:w="7394" w:type="dxa"/>
            <w:vAlign w:val="center"/>
          </w:tcPr>
          <w:p w:rsidR="009F25EB" w:rsidRPr="00596F63" w:rsidRDefault="009F25EB" w:rsidP="008A60F0">
            <w:pPr>
              <w:snapToGrid w:val="0"/>
              <w:spacing w:before="120" w:line="240" w:lineRule="atLeast"/>
              <w:ind w:left="360" w:hangingChars="150" w:hanging="360"/>
              <w:rPr>
                <w:rFonts w:ascii="Times New Roman" w:eastAsia="標楷體" w:hAnsi="Times New Roman"/>
                <w:color w:val="000000"/>
                <w:szCs w:val="24"/>
              </w:rPr>
            </w:pPr>
            <w:r w:rsidRPr="00596F63">
              <w:rPr>
                <w:rFonts w:ascii="Times New Roman" w:eastAsia="標楷體" w:hAnsi="Times New Roman" w:hint="eastAsia"/>
                <w:color w:val="000000"/>
                <w:szCs w:val="24"/>
              </w:rPr>
              <w:t>企業管理與專業技術</w:t>
            </w:r>
          </w:p>
        </w:tc>
      </w:tr>
      <w:tr w:rsidR="009F25EB" w:rsidRPr="00596F63" w:rsidTr="008A60F0">
        <w:trPr>
          <w:cantSplit/>
          <w:trHeight w:val="541"/>
          <w:jc w:val="center"/>
        </w:trPr>
        <w:tc>
          <w:tcPr>
            <w:tcW w:w="1565" w:type="dxa"/>
            <w:vAlign w:val="center"/>
          </w:tcPr>
          <w:p w:rsidR="009F25EB" w:rsidRPr="00596F63" w:rsidRDefault="009F25EB" w:rsidP="008A60F0">
            <w:pPr>
              <w:snapToGrid w:val="0"/>
              <w:spacing w:before="120"/>
              <w:jc w:val="both"/>
              <w:rPr>
                <w:rFonts w:ascii="Times New Roman" w:eastAsia="標楷體" w:hAnsi="Times New Roman"/>
                <w:color w:val="000000"/>
                <w:szCs w:val="24"/>
              </w:rPr>
            </w:pPr>
            <w:r w:rsidRPr="00596F63">
              <w:rPr>
                <w:rFonts w:ascii="Times New Roman" w:eastAsia="標楷體" w:hAnsi="Times New Roman" w:hint="eastAsia"/>
                <w:color w:val="000000"/>
                <w:szCs w:val="24"/>
              </w:rPr>
              <w:t>研習地點</w:t>
            </w:r>
          </w:p>
        </w:tc>
        <w:tc>
          <w:tcPr>
            <w:tcW w:w="7394" w:type="dxa"/>
            <w:vAlign w:val="center"/>
          </w:tcPr>
          <w:p w:rsidR="009F25EB" w:rsidRPr="00596F63" w:rsidRDefault="009F25EB" w:rsidP="008A60F0">
            <w:pPr>
              <w:snapToGrid w:val="0"/>
              <w:jc w:val="both"/>
              <w:rPr>
                <w:rFonts w:ascii="Times New Roman" w:eastAsia="標楷體" w:hAnsi="Times New Roman"/>
                <w:color w:val="000000"/>
                <w:szCs w:val="24"/>
              </w:rPr>
            </w:pPr>
            <w:r w:rsidRPr="00596F63">
              <w:rPr>
                <w:rFonts w:ascii="Times New Roman" w:eastAsia="標楷體" w:hAnsi="Times New Roman" w:hint="eastAsia"/>
                <w:color w:val="000000"/>
                <w:szCs w:val="24"/>
              </w:rPr>
              <w:t>全球傳動、</w:t>
            </w:r>
            <w:proofErr w:type="gramStart"/>
            <w:r w:rsidRPr="00596F63">
              <w:rPr>
                <w:rFonts w:ascii="Times New Roman" w:eastAsia="標楷體" w:hAnsi="Times New Roman" w:hint="eastAsia"/>
                <w:color w:val="000000"/>
                <w:szCs w:val="24"/>
              </w:rPr>
              <w:t>家登精密</w:t>
            </w:r>
            <w:proofErr w:type="gramEnd"/>
            <w:r w:rsidRPr="00596F63">
              <w:rPr>
                <w:rFonts w:ascii="Times New Roman" w:eastAsia="標楷體" w:hAnsi="Times New Roman" w:hint="eastAsia"/>
                <w:color w:val="000000"/>
                <w:szCs w:val="24"/>
              </w:rPr>
              <w:t>與龍華科技大學</w:t>
            </w:r>
          </w:p>
        </w:tc>
      </w:tr>
      <w:tr w:rsidR="009F25EB" w:rsidRPr="00596F63" w:rsidTr="008A60F0">
        <w:trPr>
          <w:cantSplit/>
          <w:trHeight w:val="731"/>
          <w:jc w:val="center"/>
        </w:trPr>
        <w:tc>
          <w:tcPr>
            <w:tcW w:w="1565" w:type="dxa"/>
            <w:vAlign w:val="center"/>
          </w:tcPr>
          <w:p w:rsidR="009F25EB" w:rsidRPr="00596F63" w:rsidRDefault="009F25EB" w:rsidP="008A60F0">
            <w:pPr>
              <w:snapToGrid w:val="0"/>
              <w:spacing w:before="120"/>
              <w:jc w:val="both"/>
              <w:rPr>
                <w:rFonts w:ascii="Times New Roman" w:eastAsia="標楷體" w:hAnsi="Times New Roman"/>
                <w:color w:val="000000"/>
                <w:szCs w:val="24"/>
              </w:rPr>
            </w:pPr>
            <w:r w:rsidRPr="00596F63">
              <w:rPr>
                <w:rFonts w:ascii="Times New Roman" w:eastAsia="標楷體" w:hAnsi="Times New Roman" w:hint="eastAsia"/>
                <w:color w:val="000000"/>
                <w:szCs w:val="24"/>
              </w:rPr>
              <w:t>研習期程</w:t>
            </w:r>
          </w:p>
        </w:tc>
        <w:tc>
          <w:tcPr>
            <w:tcW w:w="7394" w:type="dxa"/>
            <w:vAlign w:val="center"/>
          </w:tcPr>
          <w:p w:rsidR="009F25EB" w:rsidRPr="00596F63" w:rsidRDefault="009F25EB" w:rsidP="008A60F0">
            <w:pPr>
              <w:snapToGrid w:val="0"/>
              <w:jc w:val="both"/>
              <w:rPr>
                <w:rFonts w:ascii="Times New Roman" w:eastAsia="標楷體" w:hAnsi="Times New Roman"/>
                <w:color w:val="000000"/>
                <w:szCs w:val="24"/>
              </w:rPr>
            </w:pPr>
            <w:r w:rsidRPr="00596F63">
              <w:rPr>
                <w:rFonts w:ascii="Times New Roman" w:eastAsia="標楷體" w:hAnsi="Times New Roman" w:hint="eastAsia"/>
                <w:color w:val="000000"/>
                <w:szCs w:val="24"/>
              </w:rPr>
              <w:t>計六日</w:t>
            </w:r>
          </w:p>
        </w:tc>
      </w:tr>
      <w:tr w:rsidR="009F25EB" w:rsidRPr="00E72311" w:rsidTr="008A60F0">
        <w:trPr>
          <w:cantSplit/>
          <w:trHeight w:val="1717"/>
          <w:jc w:val="center"/>
        </w:trPr>
        <w:tc>
          <w:tcPr>
            <w:tcW w:w="1565" w:type="dxa"/>
            <w:vAlign w:val="center"/>
          </w:tcPr>
          <w:p w:rsidR="009F25EB" w:rsidRPr="00596F63" w:rsidRDefault="009F25EB" w:rsidP="008A60F0">
            <w:pPr>
              <w:snapToGrid w:val="0"/>
              <w:spacing w:before="120"/>
              <w:jc w:val="both"/>
              <w:rPr>
                <w:rFonts w:ascii="Times New Roman" w:eastAsia="標楷體" w:hAnsi="Times New Roman"/>
                <w:color w:val="000000"/>
                <w:szCs w:val="24"/>
              </w:rPr>
            </w:pPr>
            <w:r w:rsidRPr="00596F63">
              <w:rPr>
                <w:rFonts w:ascii="Times New Roman" w:eastAsia="標楷體" w:hAnsi="Times New Roman" w:hint="eastAsia"/>
                <w:color w:val="000000"/>
                <w:szCs w:val="24"/>
              </w:rPr>
              <w:t>課程內容</w:t>
            </w:r>
          </w:p>
        </w:tc>
        <w:tc>
          <w:tcPr>
            <w:tcW w:w="7394" w:type="dxa"/>
            <w:vAlign w:val="center"/>
          </w:tcPr>
          <w:p w:rsidR="009F25EB" w:rsidRPr="00596F63" w:rsidRDefault="009F25EB" w:rsidP="008A60F0">
            <w:pPr>
              <w:snapToGrid w:val="0"/>
              <w:jc w:val="both"/>
              <w:rPr>
                <w:rFonts w:ascii="Times New Roman" w:eastAsia="標楷體" w:hAnsi="Times New Roman"/>
                <w:color w:val="000000"/>
                <w:szCs w:val="24"/>
              </w:rPr>
            </w:pPr>
            <w:r w:rsidRPr="00596F63">
              <w:rPr>
                <w:rFonts w:ascii="Times New Roman" w:eastAsia="標楷體" w:hAnsi="Times New Roman" w:hint="eastAsia"/>
                <w:color w:val="000000"/>
                <w:szCs w:val="24"/>
              </w:rPr>
              <w:t xml:space="preserve">1. </w:t>
            </w:r>
            <w:r w:rsidRPr="00596F63">
              <w:rPr>
                <w:rFonts w:ascii="Times New Roman" w:eastAsia="標楷體" w:hAnsi="Times New Roman" w:hint="eastAsia"/>
                <w:color w:val="000000"/>
                <w:szCs w:val="24"/>
              </w:rPr>
              <w:t>全球傳動經營理念與組織文化</w:t>
            </w:r>
          </w:p>
          <w:p w:rsidR="009F25EB" w:rsidRPr="00596F63" w:rsidRDefault="009F25EB" w:rsidP="008A60F0">
            <w:pPr>
              <w:snapToGrid w:val="0"/>
              <w:jc w:val="both"/>
              <w:rPr>
                <w:rFonts w:ascii="Times New Roman" w:eastAsia="標楷體" w:hAnsi="Times New Roman"/>
                <w:color w:val="000000"/>
                <w:szCs w:val="24"/>
              </w:rPr>
            </w:pPr>
            <w:r w:rsidRPr="00596F63">
              <w:rPr>
                <w:rFonts w:ascii="Times New Roman" w:eastAsia="標楷體" w:hAnsi="Times New Roman" w:hint="eastAsia"/>
                <w:color w:val="000000"/>
                <w:szCs w:val="24"/>
              </w:rPr>
              <w:t xml:space="preserve">2. </w:t>
            </w:r>
            <w:proofErr w:type="gramStart"/>
            <w:r w:rsidRPr="00596F63">
              <w:rPr>
                <w:rFonts w:ascii="Times New Roman" w:eastAsia="標楷體" w:hAnsi="Times New Roman" w:hint="eastAsia"/>
                <w:color w:val="000000"/>
                <w:szCs w:val="24"/>
              </w:rPr>
              <w:t>家登精密</w:t>
            </w:r>
            <w:proofErr w:type="gramEnd"/>
            <w:r w:rsidRPr="00596F63">
              <w:rPr>
                <w:rFonts w:ascii="Times New Roman" w:eastAsia="標楷體" w:hAnsi="Times New Roman" w:hint="eastAsia"/>
                <w:color w:val="000000"/>
                <w:szCs w:val="24"/>
              </w:rPr>
              <w:t>經營理念與組織文化</w:t>
            </w:r>
          </w:p>
          <w:p w:rsidR="009F25EB" w:rsidRPr="00596F63" w:rsidRDefault="009F25EB" w:rsidP="008A60F0">
            <w:pPr>
              <w:snapToGrid w:val="0"/>
              <w:jc w:val="both"/>
              <w:rPr>
                <w:rFonts w:ascii="Times New Roman" w:eastAsia="標楷體" w:hAnsi="Times New Roman"/>
                <w:color w:val="000000"/>
                <w:szCs w:val="24"/>
              </w:rPr>
            </w:pPr>
            <w:r w:rsidRPr="00596F63">
              <w:rPr>
                <w:rFonts w:ascii="Times New Roman" w:eastAsia="標楷體" w:hAnsi="Times New Roman" w:hint="eastAsia"/>
                <w:color w:val="000000"/>
                <w:szCs w:val="24"/>
              </w:rPr>
              <w:t xml:space="preserve">3. </w:t>
            </w:r>
            <w:r w:rsidRPr="00596F63">
              <w:rPr>
                <w:rFonts w:ascii="Times New Roman" w:eastAsia="標楷體" w:hAnsi="Times New Roman" w:hint="eastAsia"/>
                <w:color w:val="000000"/>
                <w:szCs w:val="24"/>
              </w:rPr>
              <w:t>六和機械組織文化與企業經營</w:t>
            </w:r>
          </w:p>
          <w:p w:rsidR="009F25EB" w:rsidRPr="00596F63" w:rsidRDefault="009F25EB" w:rsidP="008A60F0">
            <w:pPr>
              <w:snapToGrid w:val="0"/>
              <w:jc w:val="both"/>
              <w:rPr>
                <w:rFonts w:ascii="Times New Roman" w:eastAsia="標楷體" w:hAnsi="Times New Roman"/>
                <w:color w:val="000000"/>
                <w:szCs w:val="24"/>
              </w:rPr>
            </w:pPr>
            <w:r w:rsidRPr="00596F63">
              <w:rPr>
                <w:rFonts w:ascii="Times New Roman" w:eastAsia="標楷體" w:hAnsi="Times New Roman" w:hint="eastAsia"/>
                <w:color w:val="000000"/>
                <w:szCs w:val="24"/>
              </w:rPr>
              <w:t xml:space="preserve">4. </w:t>
            </w:r>
            <w:r w:rsidRPr="00596F63">
              <w:rPr>
                <w:rFonts w:ascii="Times New Roman" w:eastAsia="標楷體" w:hAnsi="Times New Roman" w:hint="eastAsia"/>
                <w:color w:val="000000"/>
                <w:szCs w:val="24"/>
              </w:rPr>
              <w:t>工場品質管制與產品開發實務</w:t>
            </w:r>
          </w:p>
          <w:p w:rsidR="009F25EB" w:rsidRPr="00596F63" w:rsidRDefault="009F25EB" w:rsidP="008A60F0">
            <w:pPr>
              <w:snapToGrid w:val="0"/>
              <w:jc w:val="both"/>
              <w:rPr>
                <w:rFonts w:ascii="Times New Roman" w:eastAsia="標楷體" w:hAnsi="Times New Roman"/>
                <w:color w:val="000000"/>
                <w:szCs w:val="24"/>
              </w:rPr>
            </w:pPr>
            <w:r w:rsidRPr="00596F63">
              <w:rPr>
                <w:rFonts w:ascii="Times New Roman" w:eastAsia="標楷體" w:hAnsi="Times New Roman" w:hint="eastAsia"/>
                <w:color w:val="000000"/>
                <w:szCs w:val="24"/>
              </w:rPr>
              <w:t xml:space="preserve">5. </w:t>
            </w:r>
            <w:r w:rsidRPr="00596F63">
              <w:rPr>
                <w:rFonts w:ascii="Times New Roman" w:eastAsia="標楷體" w:hAnsi="Times New Roman" w:hint="eastAsia"/>
                <w:color w:val="000000"/>
                <w:szCs w:val="24"/>
              </w:rPr>
              <w:t>自動化工程與</w:t>
            </w:r>
            <w:r w:rsidRPr="00596F63">
              <w:rPr>
                <w:rFonts w:ascii="Times New Roman" w:eastAsia="標楷體" w:hAnsi="Times New Roman" w:hint="eastAsia"/>
                <w:color w:val="000000"/>
                <w:szCs w:val="24"/>
              </w:rPr>
              <w:t>3D</w:t>
            </w:r>
            <w:r w:rsidRPr="00596F63">
              <w:rPr>
                <w:rFonts w:ascii="Times New Roman" w:eastAsia="標楷體" w:hAnsi="Times New Roman" w:hint="eastAsia"/>
                <w:color w:val="000000"/>
                <w:szCs w:val="24"/>
              </w:rPr>
              <w:t>列印技術</w:t>
            </w:r>
          </w:p>
        </w:tc>
      </w:tr>
      <w:tr w:rsidR="009F25EB" w:rsidRPr="00E72311" w:rsidTr="008A60F0">
        <w:trPr>
          <w:cantSplit/>
          <w:trHeight w:val="525"/>
          <w:jc w:val="center"/>
        </w:trPr>
        <w:tc>
          <w:tcPr>
            <w:tcW w:w="1565" w:type="dxa"/>
            <w:vAlign w:val="center"/>
          </w:tcPr>
          <w:p w:rsidR="009F25EB" w:rsidRPr="00596F63" w:rsidRDefault="009F25EB" w:rsidP="008A60F0">
            <w:pPr>
              <w:snapToGrid w:val="0"/>
              <w:spacing w:before="120"/>
              <w:jc w:val="both"/>
              <w:rPr>
                <w:rFonts w:ascii="Times New Roman" w:eastAsia="標楷體" w:hAnsi="Times New Roman"/>
                <w:color w:val="000000"/>
                <w:szCs w:val="24"/>
              </w:rPr>
            </w:pPr>
            <w:r w:rsidRPr="00596F63">
              <w:rPr>
                <w:rFonts w:ascii="Times New Roman" w:eastAsia="標楷體" w:hAnsi="Times New Roman" w:hint="eastAsia"/>
                <w:color w:val="000000"/>
                <w:szCs w:val="24"/>
              </w:rPr>
              <w:t>研習人數</w:t>
            </w:r>
          </w:p>
        </w:tc>
        <w:tc>
          <w:tcPr>
            <w:tcW w:w="7394" w:type="dxa"/>
            <w:vAlign w:val="center"/>
          </w:tcPr>
          <w:p w:rsidR="009F25EB" w:rsidRPr="00596F63" w:rsidRDefault="009F25EB" w:rsidP="008A60F0">
            <w:pPr>
              <w:snapToGrid w:val="0"/>
              <w:spacing w:before="120"/>
              <w:ind w:left="197" w:hangingChars="82" w:hanging="197"/>
              <w:jc w:val="both"/>
              <w:rPr>
                <w:rFonts w:ascii="Times New Roman" w:eastAsia="標楷體" w:hAnsi="Times New Roman"/>
                <w:color w:val="000000"/>
                <w:szCs w:val="24"/>
              </w:rPr>
            </w:pPr>
            <w:r w:rsidRPr="00596F63">
              <w:rPr>
                <w:rFonts w:ascii="Times New Roman" w:eastAsia="標楷體" w:hAnsi="Times New Roman" w:hint="eastAsia"/>
                <w:color w:val="000000"/>
                <w:szCs w:val="24"/>
              </w:rPr>
              <w:t xml:space="preserve"> 12  </w:t>
            </w:r>
            <w:r w:rsidRPr="00596F63">
              <w:rPr>
                <w:rFonts w:ascii="Times New Roman" w:eastAsia="標楷體" w:hAnsi="Times New Roman" w:hint="eastAsia"/>
                <w:color w:val="000000"/>
                <w:szCs w:val="24"/>
              </w:rPr>
              <w:t>人</w:t>
            </w:r>
          </w:p>
        </w:tc>
      </w:tr>
      <w:tr w:rsidR="009F25EB" w:rsidRPr="00E72311" w:rsidTr="008A60F0">
        <w:trPr>
          <w:cantSplit/>
          <w:trHeight w:val="561"/>
          <w:jc w:val="center"/>
        </w:trPr>
        <w:tc>
          <w:tcPr>
            <w:tcW w:w="1565" w:type="dxa"/>
            <w:vAlign w:val="center"/>
          </w:tcPr>
          <w:p w:rsidR="009F25EB" w:rsidRPr="00596F63" w:rsidRDefault="009F25EB" w:rsidP="008A60F0">
            <w:pPr>
              <w:snapToGrid w:val="0"/>
              <w:spacing w:before="120"/>
              <w:jc w:val="both"/>
              <w:rPr>
                <w:rFonts w:ascii="Times New Roman" w:eastAsia="標楷體" w:hAnsi="Times New Roman"/>
                <w:color w:val="000000"/>
                <w:szCs w:val="24"/>
              </w:rPr>
            </w:pPr>
            <w:r w:rsidRPr="00596F63">
              <w:rPr>
                <w:rFonts w:ascii="Times New Roman" w:eastAsia="標楷體" w:hAnsi="Times New Roman" w:hint="eastAsia"/>
                <w:color w:val="000000"/>
                <w:szCs w:val="24"/>
              </w:rPr>
              <w:t>研習方式</w:t>
            </w:r>
          </w:p>
        </w:tc>
        <w:tc>
          <w:tcPr>
            <w:tcW w:w="7394" w:type="dxa"/>
            <w:vAlign w:val="center"/>
          </w:tcPr>
          <w:p w:rsidR="009F25EB" w:rsidRPr="00596F63" w:rsidRDefault="009F25EB" w:rsidP="008A60F0">
            <w:pPr>
              <w:snapToGrid w:val="0"/>
              <w:spacing w:before="120"/>
              <w:jc w:val="both"/>
              <w:rPr>
                <w:rFonts w:ascii="Times New Roman" w:eastAsia="標楷體" w:hAnsi="Times New Roman"/>
                <w:color w:val="000000"/>
                <w:szCs w:val="24"/>
              </w:rPr>
            </w:pPr>
            <w:r w:rsidRPr="00596F63">
              <w:rPr>
                <w:rFonts w:ascii="Times New Roman" w:eastAsia="標楷體" w:hAnsi="Times New Roman" w:hint="eastAsia"/>
                <w:color w:val="000000"/>
                <w:szCs w:val="24"/>
              </w:rPr>
              <w:t xml:space="preserve">1. </w:t>
            </w:r>
            <w:r w:rsidRPr="00596F63">
              <w:rPr>
                <w:rFonts w:ascii="Times New Roman" w:eastAsia="標楷體" w:hAnsi="Times New Roman" w:hint="eastAsia"/>
                <w:color w:val="000000"/>
                <w:szCs w:val="24"/>
              </w:rPr>
              <w:t>講座</w:t>
            </w:r>
            <w:r w:rsidRPr="00596F63">
              <w:rPr>
                <w:rFonts w:ascii="Times New Roman" w:eastAsia="標楷體" w:hAnsi="Times New Roman" w:hint="eastAsia"/>
                <w:color w:val="000000"/>
                <w:szCs w:val="24"/>
              </w:rPr>
              <w:t xml:space="preserve"> 2.</w:t>
            </w:r>
            <w:r w:rsidRPr="00596F63">
              <w:rPr>
                <w:rFonts w:ascii="Times New Roman" w:eastAsia="標楷體" w:hAnsi="Times New Roman" w:hint="eastAsia"/>
                <w:color w:val="000000"/>
                <w:szCs w:val="24"/>
              </w:rPr>
              <w:t>觀摩</w:t>
            </w:r>
            <w:r w:rsidRPr="00596F63">
              <w:rPr>
                <w:rFonts w:ascii="Times New Roman" w:eastAsia="標楷體" w:hAnsi="Times New Roman" w:hint="eastAsia"/>
                <w:color w:val="000000"/>
                <w:szCs w:val="24"/>
              </w:rPr>
              <w:t xml:space="preserve"> 3.</w:t>
            </w:r>
            <w:r w:rsidRPr="00596F63">
              <w:rPr>
                <w:rFonts w:ascii="Times New Roman" w:eastAsia="標楷體" w:hAnsi="Times New Roman" w:hint="eastAsia"/>
                <w:color w:val="000000"/>
                <w:szCs w:val="24"/>
              </w:rPr>
              <w:t>實作</w:t>
            </w:r>
            <w:r w:rsidRPr="00596F63">
              <w:rPr>
                <w:rFonts w:ascii="Times New Roman" w:eastAsia="標楷體" w:hAnsi="Times New Roman" w:hint="eastAsia"/>
                <w:color w:val="000000"/>
                <w:szCs w:val="24"/>
              </w:rPr>
              <w:t xml:space="preserve"> 4.</w:t>
            </w:r>
            <w:r w:rsidRPr="00596F63">
              <w:rPr>
                <w:rFonts w:ascii="Times New Roman" w:eastAsia="標楷體" w:hAnsi="Times New Roman" w:hint="eastAsia"/>
                <w:color w:val="000000"/>
                <w:szCs w:val="24"/>
              </w:rPr>
              <w:t>小組討論</w:t>
            </w:r>
            <w:r w:rsidRPr="00596F63">
              <w:rPr>
                <w:rFonts w:ascii="Times New Roman" w:eastAsia="標楷體" w:hAnsi="Times New Roman" w:hint="eastAsia"/>
                <w:color w:val="000000"/>
                <w:szCs w:val="24"/>
              </w:rPr>
              <w:t xml:space="preserve"> 5.</w:t>
            </w:r>
            <w:r w:rsidRPr="00596F63">
              <w:rPr>
                <w:rFonts w:ascii="Times New Roman" w:eastAsia="標楷體" w:hAnsi="Times New Roman" w:hint="eastAsia"/>
                <w:color w:val="000000"/>
                <w:szCs w:val="24"/>
              </w:rPr>
              <w:t>成果發表</w:t>
            </w:r>
          </w:p>
        </w:tc>
      </w:tr>
    </w:tbl>
    <w:p w:rsidR="009F25EB" w:rsidRPr="0087103B" w:rsidRDefault="009F25EB" w:rsidP="009F25EB">
      <w:pPr>
        <w:snapToGrid w:val="0"/>
        <w:spacing w:line="480" w:lineRule="exact"/>
        <w:rPr>
          <w:rFonts w:ascii="Times New Roman" w:eastAsia="標楷體" w:hAnsi="Times New Roman"/>
          <w:color w:val="000000"/>
          <w:szCs w:val="24"/>
        </w:rPr>
      </w:pPr>
      <w:r w:rsidRPr="0087103B">
        <w:rPr>
          <w:rFonts w:ascii="Times New Roman" w:eastAsia="標楷體" w:hAnsi="Times New Roman" w:hint="eastAsia"/>
          <w:color w:val="000000"/>
          <w:szCs w:val="24"/>
        </w:rPr>
        <w:t>八、研習課程內容</w:t>
      </w:r>
    </w:p>
    <w:p w:rsidR="009F25EB" w:rsidRPr="0087103B" w:rsidRDefault="009F25EB" w:rsidP="009F25EB">
      <w:pPr>
        <w:snapToGrid w:val="0"/>
        <w:spacing w:line="360" w:lineRule="exact"/>
        <w:ind w:firstLineChars="100" w:firstLine="240"/>
        <w:rPr>
          <w:rFonts w:ascii="Times New Roman" w:eastAsia="標楷體" w:hAnsi="Times New Roman"/>
          <w:color w:val="000000"/>
          <w:szCs w:val="24"/>
        </w:rPr>
      </w:pPr>
      <w:r w:rsidRPr="0087103B">
        <w:rPr>
          <w:rFonts w:ascii="Times New Roman" w:eastAsia="標楷體" w:hAnsi="Times New Roman" w:hint="eastAsia"/>
          <w:color w:val="000000"/>
          <w:szCs w:val="24"/>
        </w:rPr>
        <w:t>(</w:t>
      </w:r>
      <w:proofErr w:type="gramStart"/>
      <w:r w:rsidRPr="0087103B">
        <w:rPr>
          <w:rFonts w:ascii="Times New Roman" w:eastAsia="標楷體" w:hAnsi="Times New Roman" w:hint="eastAsia"/>
          <w:color w:val="000000"/>
          <w:szCs w:val="24"/>
        </w:rPr>
        <w:t>一</w:t>
      </w:r>
      <w:proofErr w:type="gramEnd"/>
      <w:r w:rsidRPr="0087103B">
        <w:rPr>
          <w:rFonts w:ascii="Times New Roman" w:eastAsia="標楷體" w:hAnsi="Times New Roman" w:hint="eastAsia"/>
          <w:color w:val="000000"/>
          <w:szCs w:val="24"/>
        </w:rPr>
        <w:t>)</w:t>
      </w:r>
      <w:r w:rsidRPr="0087103B">
        <w:rPr>
          <w:rFonts w:ascii="Times New Roman" w:eastAsia="標楷體" w:hAnsi="Times New Roman" w:hint="eastAsia"/>
          <w:color w:val="000000"/>
          <w:szCs w:val="24"/>
        </w:rPr>
        <w:t>課程內容</w:t>
      </w:r>
    </w:p>
    <w:p w:rsidR="009F25EB" w:rsidRDefault="009F25EB" w:rsidP="009F25EB">
      <w:pPr>
        <w:snapToGrid w:val="0"/>
        <w:spacing w:line="360" w:lineRule="exact"/>
        <w:rPr>
          <w:rFonts w:ascii="Times New Roman" w:eastAsia="標楷體" w:hAnsi="Times New Roman"/>
          <w:color w:val="000000"/>
          <w:szCs w:val="24"/>
        </w:rPr>
      </w:pPr>
      <w:r w:rsidRPr="0087103B">
        <w:rPr>
          <w:rFonts w:ascii="Times New Roman" w:eastAsia="標楷體" w:hAnsi="Times New Roman" w:hint="eastAsia"/>
          <w:color w:val="000000"/>
          <w:szCs w:val="24"/>
        </w:rPr>
        <w:t xml:space="preserve">     </w:t>
      </w:r>
      <w:r w:rsidRPr="0087103B">
        <w:rPr>
          <w:rFonts w:ascii="Times New Roman" w:eastAsia="標楷體" w:hAnsi="Times New Roman" w:hint="eastAsia"/>
          <w:color w:val="000000"/>
          <w:szCs w:val="24"/>
        </w:rPr>
        <w:t>課程內容係針對目前產業界先進專業技術，職業類科教師專業成長或國際性及全</w:t>
      </w:r>
    </w:p>
    <w:p w:rsidR="009F25EB" w:rsidRPr="0087103B" w:rsidRDefault="009F25EB" w:rsidP="009F25EB">
      <w:pPr>
        <w:snapToGrid w:val="0"/>
        <w:spacing w:line="360" w:lineRule="exact"/>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Pr="0087103B">
        <w:rPr>
          <w:rFonts w:ascii="Times New Roman" w:eastAsia="標楷體" w:hAnsi="Times New Roman" w:hint="eastAsia"/>
          <w:color w:val="000000"/>
          <w:szCs w:val="24"/>
        </w:rPr>
        <w:t>國性職校課程實務相關技術精進研習為計畫目標。</w:t>
      </w:r>
    </w:p>
    <w:p w:rsidR="009F25EB" w:rsidRPr="0087103B" w:rsidRDefault="009F25EB" w:rsidP="009F25EB">
      <w:pPr>
        <w:snapToGrid w:val="0"/>
        <w:spacing w:afterLines="50" w:after="180" w:line="480" w:lineRule="exact"/>
        <w:rPr>
          <w:rFonts w:ascii="Times New Roman" w:eastAsia="標楷體" w:hAnsi="Times New Roman"/>
          <w:szCs w:val="24"/>
        </w:rPr>
      </w:pPr>
      <w:r w:rsidRPr="0087103B">
        <w:rPr>
          <w:rFonts w:ascii="Times New Roman" w:eastAsia="標楷體" w:hAnsi="Times New Roman" w:hint="eastAsia"/>
          <w:szCs w:val="24"/>
        </w:rPr>
        <w:lastRenderedPageBreak/>
        <w:t xml:space="preserve">  (</w:t>
      </w:r>
      <w:r w:rsidRPr="0087103B">
        <w:rPr>
          <w:rFonts w:ascii="Times New Roman" w:eastAsia="標楷體" w:hAnsi="Times New Roman" w:hint="eastAsia"/>
          <w:szCs w:val="24"/>
        </w:rPr>
        <w:t>二</w:t>
      </w:r>
      <w:r w:rsidRPr="0087103B">
        <w:rPr>
          <w:rFonts w:ascii="Times New Roman" w:eastAsia="標楷體" w:hAnsi="Times New Roman" w:hint="eastAsia"/>
          <w:szCs w:val="24"/>
        </w:rPr>
        <w:t>)</w:t>
      </w:r>
      <w:r w:rsidRPr="0087103B">
        <w:rPr>
          <w:rFonts w:ascii="Times New Roman" w:eastAsia="標楷體" w:hAnsi="Times New Roman" w:hint="eastAsia"/>
          <w:szCs w:val="24"/>
        </w:rPr>
        <w:t>課程時間表</w:t>
      </w:r>
    </w:p>
    <w:tbl>
      <w:tblPr>
        <w:tblW w:w="9288" w:type="dxa"/>
        <w:jc w:val="center"/>
        <w:tblInd w:w="262"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4"/>
        <w:gridCol w:w="1072"/>
        <w:gridCol w:w="1137"/>
        <w:gridCol w:w="1130"/>
        <w:gridCol w:w="1194"/>
        <w:gridCol w:w="1083"/>
        <w:gridCol w:w="1212"/>
        <w:gridCol w:w="291"/>
        <w:gridCol w:w="1185"/>
      </w:tblGrid>
      <w:tr w:rsidR="009F25EB" w:rsidRPr="0087103B" w:rsidTr="008A60F0">
        <w:trPr>
          <w:cantSplit/>
          <w:jc w:val="center"/>
        </w:trPr>
        <w:tc>
          <w:tcPr>
            <w:tcW w:w="984" w:type="dxa"/>
            <w:vMerge w:val="restart"/>
            <w:textDirection w:val="tbRlV"/>
            <w:vAlign w:val="center"/>
          </w:tcPr>
          <w:p w:rsidR="009F25EB" w:rsidRPr="0087103B" w:rsidRDefault="009F25EB" w:rsidP="008A60F0">
            <w:pPr>
              <w:adjustRightInd w:val="0"/>
              <w:snapToGrid w:val="0"/>
              <w:jc w:val="both"/>
              <w:rPr>
                <w:sz w:val="20"/>
                <w:szCs w:val="20"/>
              </w:rPr>
            </w:pPr>
            <w:r w:rsidRPr="0087103B">
              <w:t xml:space="preserve">                                      </w:t>
            </w:r>
            <w:r w:rsidRPr="0087103B">
              <w:rPr>
                <w:rFonts w:hint="eastAsia"/>
              </w:rPr>
              <w:t xml:space="preserve">        </w:t>
            </w:r>
            <w:r w:rsidRPr="0087103B">
              <w:rPr>
                <w:rFonts w:hint="eastAsia"/>
                <w:sz w:val="20"/>
                <w:szCs w:val="20"/>
              </w:rPr>
              <w:t xml:space="preserve">  </w:t>
            </w:r>
            <w:r w:rsidRPr="0087103B">
              <w:rPr>
                <w:sz w:val="20"/>
                <w:szCs w:val="20"/>
              </w:rPr>
              <w:t>研習人數：</w:t>
            </w:r>
            <w:r w:rsidRPr="0087103B">
              <w:rPr>
                <w:rFonts w:hint="eastAsia"/>
                <w:sz w:val="20"/>
                <w:szCs w:val="20"/>
              </w:rPr>
              <w:t>十二</w:t>
            </w:r>
            <w:r w:rsidRPr="0087103B">
              <w:rPr>
                <w:sz w:val="20"/>
                <w:szCs w:val="20"/>
              </w:rPr>
              <w:t>人</w:t>
            </w:r>
          </w:p>
          <w:p w:rsidR="009F25EB" w:rsidRPr="0087103B" w:rsidRDefault="009F25EB" w:rsidP="008A60F0">
            <w:pPr>
              <w:adjustRightInd w:val="0"/>
              <w:snapToGrid w:val="0"/>
              <w:jc w:val="both"/>
              <w:rPr>
                <w:sz w:val="20"/>
                <w:szCs w:val="20"/>
              </w:rPr>
            </w:pPr>
            <w:r w:rsidRPr="0087103B">
              <w:rPr>
                <w:sz w:val="20"/>
                <w:szCs w:val="20"/>
              </w:rPr>
              <w:t xml:space="preserve"> </w:t>
            </w:r>
            <w:r w:rsidRPr="0087103B">
              <w:rPr>
                <w:sz w:val="20"/>
                <w:szCs w:val="20"/>
              </w:rPr>
              <w:t>研習項目：</w:t>
            </w:r>
            <w:r w:rsidRPr="0087103B">
              <w:rPr>
                <w:rFonts w:ascii="Times New Roman" w:eastAsia="標楷體" w:hAnsi="Times New Roman" w:hint="eastAsia"/>
                <w:sz w:val="20"/>
                <w:szCs w:val="20"/>
              </w:rPr>
              <w:t>企業管理與專業技術</w:t>
            </w:r>
            <w:r w:rsidRPr="0087103B">
              <w:rPr>
                <w:rFonts w:ascii="標楷體" w:eastAsia="標楷體" w:hAnsi="標楷體" w:hint="eastAsia"/>
                <w:sz w:val="20"/>
                <w:szCs w:val="20"/>
              </w:rPr>
              <w:t>(機械</w:t>
            </w:r>
            <w:proofErr w:type="gramStart"/>
            <w:r w:rsidRPr="0087103B">
              <w:rPr>
                <w:rFonts w:ascii="標楷體" w:eastAsia="標楷體" w:hAnsi="標楷體" w:hint="eastAsia"/>
                <w:sz w:val="20"/>
                <w:szCs w:val="20"/>
              </w:rPr>
              <w:t>職群</w:t>
            </w:r>
            <w:r w:rsidRPr="0087103B">
              <w:rPr>
                <w:rFonts w:ascii="標楷體" w:eastAsia="標楷體" w:hAnsi="標楷體"/>
                <w:sz w:val="20"/>
                <w:szCs w:val="20"/>
              </w:rPr>
              <w:t>班</w:t>
            </w:r>
            <w:proofErr w:type="gramEnd"/>
            <w:r w:rsidRPr="0087103B">
              <w:rPr>
                <w:rFonts w:ascii="標楷體" w:eastAsia="標楷體" w:hAnsi="標楷體" w:hint="eastAsia"/>
                <w:sz w:val="20"/>
                <w:szCs w:val="20"/>
              </w:rPr>
              <w:t>)</w:t>
            </w:r>
            <w:r w:rsidRPr="0087103B">
              <w:rPr>
                <w:sz w:val="20"/>
                <w:szCs w:val="20"/>
              </w:rPr>
              <w:t xml:space="preserve">   </w:t>
            </w:r>
            <w:r w:rsidRPr="0087103B">
              <w:rPr>
                <w:rFonts w:hint="eastAsia"/>
                <w:spacing w:val="16"/>
                <w:sz w:val="20"/>
                <w:szCs w:val="20"/>
              </w:rPr>
              <w:t xml:space="preserve">          </w:t>
            </w:r>
            <w:proofErr w:type="gramStart"/>
            <w:r w:rsidRPr="0087103B">
              <w:rPr>
                <w:sz w:val="20"/>
                <w:szCs w:val="20"/>
              </w:rPr>
              <w:t>研習類群</w:t>
            </w:r>
            <w:proofErr w:type="gramEnd"/>
            <w:r w:rsidRPr="0087103B">
              <w:rPr>
                <w:sz w:val="20"/>
                <w:szCs w:val="20"/>
              </w:rPr>
              <w:t>：高職</w:t>
            </w:r>
            <w:r w:rsidRPr="0087103B">
              <w:rPr>
                <w:rFonts w:hint="eastAsia"/>
                <w:sz w:val="20"/>
                <w:szCs w:val="20"/>
              </w:rPr>
              <w:t>機械</w:t>
            </w:r>
            <w:r w:rsidRPr="0087103B">
              <w:rPr>
                <w:sz w:val="20"/>
                <w:szCs w:val="20"/>
              </w:rPr>
              <w:t>群</w:t>
            </w:r>
          </w:p>
          <w:p w:rsidR="009F25EB" w:rsidRPr="0087103B" w:rsidRDefault="009F25EB" w:rsidP="008A60F0">
            <w:pPr>
              <w:adjustRightInd w:val="0"/>
              <w:snapToGrid w:val="0"/>
              <w:jc w:val="both"/>
            </w:pPr>
            <w:r w:rsidRPr="0087103B">
              <w:rPr>
                <w:sz w:val="20"/>
                <w:szCs w:val="20"/>
              </w:rPr>
              <w:t xml:space="preserve">                                      </w:t>
            </w:r>
            <w:r w:rsidRPr="0087103B">
              <w:rPr>
                <w:rFonts w:hint="eastAsia"/>
                <w:sz w:val="20"/>
                <w:szCs w:val="20"/>
              </w:rPr>
              <w:t xml:space="preserve">                  </w:t>
            </w:r>
            <w:r w:rsidRPr="0087103B">
              <w:rPr>
                <w:sz w:val="20"/>
                <w:szCs w:val="20"/>
              </w:rPr>
              <w:t xml:space="preserve"> </w:t>
            </w:r>
            <w:r w:rsidRPr="0087103B">
              <w:rPr>
                <w:sz w:val="20"/>
                <w:szCs w:val="20"/>
              </w:rPr>
              <w:t>研習地點：</w:t>
            </w:r>
            <w:r w:rsidRPr="0087103B">
              <w:rPr>
                <w:rFonts w:hint="eastAsia"/>
                <w:sz w:val="20"/>
                <w:szCs w:val="20"/>
              </w:rPr>
              <w:t>全球、</w:t>
            </w:r>
            <w:proofErr w:type="gramStart"/>
            <w:r w:rsidRPr="0087103B">
              <w:rPr>
                <w:rFonts w:hint="eastAsia"/>
                <w:sz w:val="20"/>
                <w:szCs w:val="20"/>
              </w:rPr>
              <w:t>家登</w:t>
            </w:r>
            <w:proofErr w:type="gramEnd"/>
            <w:r w:rsidRPr="0087103B">
              <w:rPr>
                <w:rFonts w:hint="eastAsia"/>
                <w:sz w:val="20"/>
                <w:szCs w:val="20"/>
              </w:rPr>
              <w:t>、六和機械與龍華科大</w:t>
            </w:r>
            <w:r w:rsidRPr="0087103B">
              <w:rPr>
                <w:sz w:val="20"/>
                <w:szCs w:val="20"/>
              </w:rPr>
              <w:t xml:space="preserve"> </w:t>
            </w:r>
            <w:r w:rsidRPr="0087103B">
              <w:t xml:space="preserve">  </w:t>
            </w:r>
          </w:p>
        </w:tc>
        <w:tc>
          <w:tcPr>
            <w:tcW w:w="1072" w:type="dxa"/>
          </w:tcPr>
          <w:p w:rsidR="009F25EB" w:rsidRPr="0087103B" w:rsidRDefault="009F25EB" w:rsidP="008A60F0">
            <w:pPr>
              <w:adjustRightInd w:val="0"/>
              <w:snapToGrid w:val="0"/>
              <w:jc w:val="center"/>
              <w:rPr>
                <w:rFonts w:eastAsia="標楷體"/>
                <w:sz w:val="20"/>
                <w:szCs w:val="20"/>
              </w:rPr>
            </w:pPr>
            <w:r w:rsidRPr="0087103B">
              <w:rPr>
                <w:rFonts w:eastAsia="標楷體" w:hAnsi="標楷體"/>
                <w:sz w:val="20"/>
                <w:szCs w:val="20"/>
              </w:rPr>
              <w:t>日期</w:t>
            </w:r>
          </w:p>
        </w:tc>
        <w:tc>
          <w:tcPr>
            <w:tcW w:w="1137"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hint="eastAsia"/>
                <w:sz w:val="20"/>
                <w:szCs w:val="20"/>
              </w:rPr>
              <w:t>7</w:t>
            </w:r>
            <w:r w:rsidRPr="0087103B">
              <w:rPr>
                <w:rFonts w:eastAsia="標楷體" w:hAnsi="標楷體"/>
                <w:sz w:val="20"/>
                <w:szCs w:val="20"/>
              </w:rPr>
              <w:t>月</w:t>
            </w:r>
            <w:r w:rsidRPr="0087103B">
              <w:rPr>
                <w:rFonts w:eastAsia="標楷體" w:hAnsi="標楷體" w:hint="eastAsia"/>
                <w:sz w:val="20"/>
                <w:szCs w:val="20"/>
              </w:rPr>
              <w:t>20</w:t>
            </w:r>
            <w:r w:rsidRPr="0087103B">
              <w:rPr>
                <w:rFonts w:eastAsia="標楷體" w:hAnsi="標楷體"/>
                <w:sz w:val="20"/>
                <w:szCs w:val="20"/>
              </w:rPr>
              <w:t>日</w:t>
            </w:r>
          </w:p>
        </w:tc>
        <w:tc>
          <w:tcPr>
            <w:tcW w:w="1130" w:type="dxa"/>
          </w:tcPr>
          <w:p w:rsidR="009F25EB" w:rsidRPr="0087103B" w:rsidRDefault="009F25EB" w:rsidP="008A60F0">
            <w:pPr>
              <w:jc w:val="center"/>
            </w:pPr>
            <w:r w:rsidRPr="0087103B">
              <w:rPr>
                <w:rFonts w:eastAsia="標楷體" w:hAnsi="標楷體" w:hint="eastAsia"/>
                <w:sz w:val="20"/>
                <w:szCs w:val="20"/>
              </w:rPr>
              <w:t>7</w:t>
            </w:r>
            <w:r w:rsidRPr="0087103B">
              <w:rPr>
                <w:rFonts w:eastAsia="標楷體" w:hAnsi="標楷體"/>
                <w:sz w:val="20"/>
                <w:szCs w:val="20"/>
              </w:rPr>
              <w:t>月</w:t>
            </w:r>
            <w:r w:rsidRPr="0087103B">
              <w:rPr>
                <w:rFonts w:eastAsia="標楷體" w:hAnsi="標楷體" w:hint="eastAsia"/>
                <w:sz w:val="20"/>
                <w:szCs w:val="20"/>
              </w:rPr>
              <w:t>21</w:t>
            </w:r>
            <w:r w:rsidRPr="0087103B">
              <w:rPr>
                <w:rFonts w:eastAsia="標楷體" w:hAnsi="標楷體"/>
                <w:sz w:val="20"/>
                <w:szCs w:val="20"/>
              </w:rPr>
              <w:t>日</w:t>
            </w:r>
          </w:p>
        </w:tc>
        <w:tc>
          <w:tcPr>
            <w:tcW w:w="1194" w:type="dxa"/>
          </w:tcPr>
          <w:p w:rsidR="009F25EB" w:rsidRPr="0087103B" w:rsidRDefault="009F25EB" w:rsidP="008A60F0">
            <w:pPr>
              <w:jc w:val="center"/>
            </w:pPr>
            <w:r w:rsidRPr="0087103B">
              <w:rPr>
                <w:rFonts w:eastAsia="標楷體" w:hAnsi="標楷體" w:hint="eastAsia"/>
                <w:sz w:val="20"/>
                <w:szCs w:val="20"/>
              </w:rPr>
              <w:t>7</w:t>
            </w:r>
            <w:r w:rsidRPr="0087103B">
              <w:rPr>
                <w:rFonts w:eastAsia="標楷體" w:hAnsi="標楷體"/>
                <w:sz w:val="20"/>
                <w:szCs w:val="20"/>
              </w:rPr>
              <w:t>月</w:t>
            </w:r>
            <w:r w:rsidRPr="0087103B">
              <w:rPr>
                <w:rFonts w:eastAsia="標楷體" w:hAnsi="標楷體" w:hint="eastAsia"/>
                <w:sz w:val="20"/>
                <w:szCs w:val="20"/>
              </w:rPr>
              <w:t>22</w:t>
            </w:r>
            <w:r w:rsidRPr="0087103B">
              <w:rPr>
                <w:rFonts w:eastAsia="標楷體" w:hAnsi="標楷體"/>
                <w:sz w:val="20"/>
                <w:szCs w:val="20"/>
              </w:rPr>
              <w:t>日</w:t>
            </w:r>
          </w:p>
        </w:tc>
        <w:tc>
          <w:tcPr>
            <w:tcW w:w="1083" w:type="dxa"/>
          </w:tcPr>
          <w:p w:rsidR="009F25EB" w:rsidRPr="0087103B" w:rsidRDefault="009F25EB" w:rsidP="008A60F0">
            <w:pPr>
              <w:jc w:val="center"/>
            </w:pPr>
            <w:r w:rsidRPr="0087103B">
              <w:rPr>
                <w:rFonts w:eastAsia="標楷體" w:hAnsi="標楷體" w:hint="eastAsia"/>
                <w:sz w:val="20"/>
                <w:szCs w:val="20"/>
              </w:rPr>
              <w:t>7</w:t>
            </w:r>
            <w:r w:rsidRPr="0087103B">
              <w:rPr>
                <w:rFonts w:eastAsia="標楷體" w:hAnsi="標楷體"/>
                <w:sz w:val="20"/>
                <w:szCs w:val="20"/>
              </w:rPr>
              <w:t>月</w:t>
            </w:r>
            <w:r w:rsidRPr="0087103B">
              <w:rPr>
                <w:rFonts w:eastAsia="標楷體" w:hAnsi="標楷體" w:hint="eastAsia"/>
                <w:sz w:val="20"/>
                <w:szCs w:val="20"/>
              </w:rPr>
              <w:t>23</w:t>
            </w:r>
            <w:r w:rsidRPr="0087103B">
              <w:rPr>
                <w:rFonts w:eastAsia="標楷體" w:hAnsi="標楷體"/>
                <w:sz w:val="20"/>
                <w:szCs w:val="20"/>
              </w:rPr>
              <w:t>日</w:t>
            </w:r>
          </w:p>
        </w:tc>
        <w:tc>
          <w:tcPr>
            <w:tcW w:w="1212" w:type="dxa"/>
          </w:tcPr>
          <w:p w:rsidR="009F25EB" w:rsidRPr="0087103B" w:rsidRDefault="009F25EB" w:rsidP="008A60F0">
            <w:pPr>
              <w:jc w:val="center"/>
            </w:pPr>
            <w:r w:rsidRPr="0087103B">
              <w:rPr>
                <w:rFonts w:eastAsia="標楷體" w:hAnsi="標楷體" w:hint="eastAsia"/>
                <w:sz w:val="20"/>
                <w:szCs w:val="20"/>
              </w:rPr>
              <w:t>7</w:t>
            </w:r>
            <w:r w:rsidRPr="0087103B">
              <w:rPr>
                <w:rFonts w:eastAsia="標楷體" w:hAnsi="標楷體"/>
                <w:sz w:val="20"/>
                <w:szCs w:val="20"/>
              </w:rPr>
              <w:t>月</w:t>
            </w:r>
            <w:r w:rsidRPr="0087103B">
              <w:rPr>
                <w:rFonts w:eastAsia="標楷體" w:hAnsi="標楷體" w:hint="eastAsia"/>
                <w:sz w:val="20"/>
                <w:szCs w:val="20"/>
              </w:rPr>
              <w:t>24</w:t>
            </w:r>
            <w:r w:rsidRPr="0087103B">
              <w:rPr>
                <w:rFonts w:eastAsia="標楷體" w:hAnsi="標楷體"/>
                <w:sz w:val="20"/>
                <w:szCs w:val="20"/>
              </w:rPr>
              <w:t>日</w:t>
            </w:r>
          </w:p>
        </w:tc>
        <w:tc>
          <w:tcPr>
            <w:tcW w:w="291" w:type="dxa"/>
            <w:vMerge w:val="restart"/>
          </w:tcPr>
          <w:p w:rsidR="009F25EB" w:rsidRPr="0087103B" w:rsidRDefault="009F25EB" w:rsidP="008A60F0">
            <w:pPr>
              <w:jc w:val="center"/>
              <w:rPr>
                <w:rFonts w:eastAsia="標楷體" w:hAnsi="標楷體"/>
                <w:sz w:val="20"/>
                <w:szCs w:val="20"/>
              </w:rPr>
            </w:pPr>
          </w:p>
        </w:tc>
        <w:tc>
          <w:tcPr>
            <w:tcW w:w="1185" w:type="dxa"/>
          </w:tcPr>
          <w:p w:rsidR="009F25EB" w:rsidRPr="0087103B" w:rsidRDefault="009F25EB" w:rsidP="008A60F0">
            <w:pPr>
              <w:jc w:val="center"/>
              <w:rPr>
                <w:rFonts w:eastAsia="標楷體" w:hAnsi="標楷體"/>
                <w:sz w:val="20"/>
                <w:szCs w:val="20"/>
              </w:rPr>
            </w:pPr>
            <w:r w:rsidRPr="0087103B">
              <w:rPr>
                <w:rFonts w:eastAsia="標楷體" w:hAnsi="標楷體" w:hint="eastAsia"/>
                <w:sz w:val="20"/>
                <w:szCs w:val="20"/>
              </w:rPr>
              <w:t>7</w:t>
            </w:r>
            <w:r w:rsidRPr="0087103B">
              <w:rPr>
                <w:rFonts w:eastAsia="標楷體" w:hAnsi="標楷體"/>
                <w:sz w:val="20"/>
                <w:szCs w:val="20"/>
              </w:rPr>
              <w:t>月</w:t>
            </w:r>
            <w:r w:rsidRPr="0087103B">
              <w:rPr>
                <w:rFonts w:eastAsia="標楷體" w:hAnsi="標楷體" w:hint="eastAsia"/>
                <w:sz w:val="20"/>
                <w:szCs w:val="20"/>
              </w:rPr>
              <w:t>27</w:t>
            </w:r>
            <w:r w:rsidRPr="0087103B">
              <w:rPr>
                <w:rFonts w:eastAsia="標楷體" w:hAnsi="標楷體"/>
                <w:sz w:val="20"/>
                <w:szCs w:val="20"/>
              </w:rPr>
              <w:t>日</w:t>
            </w:r>
          </w:p>
        </w:tc>
      </w:tr>
      <w:tr w:rsidR="009F25EB" w:rsidRPr="0087103B" w:rsidTr="008A60F0">
        <w:trPr>
          <w:cantSplit/>
          <w:jc w:val="center"/>
        </w:trPr>
        <w:tc>
          <w:tcPr>
            <w:tcW w:w="984" w:type="dxa"/>
            <w:vMerge/>
          </w:tcPr>
          <w:p w:rsidR="009F25EB" w:rsidRPr="0087103B" w:rsidRDefault="009F25EB" w:rsidP="008A60F0">
            <w:pPr>
              <w:adjustRightInd w:val="0"/>
              <w:snapToGrid w:val="0"/>
              <w:rPr>
                <w:noProof/>
              </w:rPr>
            </w:pPr>
          </w:p>
        </w:tc>
        <w:tc>
          <w:tcPr>
            <w:tcW w:w="1072" w:type="dxa"/>
          </w:tcPr>
          <w:p w:rsidR="009F25EB" w:rsidRPr="0087103B" w:rsidRDefault="009F25EB" w:rsidP="008A60F0">
            <w:pPr>
              <w:adjustRightInd w:val="0"/>
              <w:snapToGrid w:val="0"/>
              <w:rPr>
                <w:rFonts w:eastAsia="標楷體"/>
                <w:sz w:val="20"/>
                <w:szCs w:val="20"/>
              </w:rPr>
            </w:pPr>
            <w:r>
              <w:rPr>
                <w:rFonts w:eastAsia="標楷體"/>
                <w:noProof/>
                <w:sz w:val="20"/>
                <w:szCs w:val="2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-635</wp:posOffset>
                      </wp:positionV>
                      <wp:extent cx="439420" cy="478790"/>
                      <wp:effectExtent l="6985" t="11430" r="10795" b="508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478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5pt" to="52.6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"/>
                  </w:pict>
                </mc:Fallback>
              </mc:AlternateContent>
            </w:r>
            <w:r>
              <w:rPr>
                <w:rFonts w:eastAsia="標楷體"/>
                <w:noProof/>
                <w:sz w:val="20"/>
                <w:szCs w:val="20"/>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273685</wp:posOffset>
                      </wp:positionV>
                      <wp:extent cx="682625" cy="230505"/>
                      <wp:effectExtent l="8255" t="9525" r="13970" b="762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25" cy="230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55pt" to="53.8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"/>
                  </w:pict>
                </mc:Fallback>
              </mc:AlternateContent>
            </w:r>
            <w:r w:rsidRPr="0087103B">
              <w:rPr>
                <w:rFonts w:eastAsia="標楷體" w:hAnsi="標楷體"/>
                <w:sz w:val="20"/>
                <w:szCs w:val="20"/>
              </w:rPr>
              <w:t>課</w:t>
            </w:r>
            <w:r w:rsidRPr="0087103B">
              <w:rPr>
                <w:rFonts w:eastAsia="標楷體"/>
                <w:sz w:val="20"/>
                <w:szCs w:val="20"/>
              </w:rPr>
              <w:t xml:space="preserve">     </w:t>
            </w:r>
            <w:r w:rsidRPr="0087103B">
              <w:rPr>
                <w:rFonts w:eastAsia="標楷體" w:hAnsi="標楷體"/>
                <w:sz w:val="20"/>
                <w:szCs w:val="20"/>
              </w:rPr>
              <w:t>星</w:t>
            </w:r>
            <w:r w:rsidRPr="0087103B">
              <w:rPr>
                <w:rFonts w:eastAsia="標楷體"/>
                <w:sz w:val="20"/>
                <w:szCs w:val="20"/>
              </w:rPr>
              <w:br/>
              <w:t xml:space="preserve">   </w:t>
            </w:r>
            <w:r w:rsidRPr="0087103B">
              <w:rPr>
                <w:rFonts w:eastAsia="標楷體" w:hAnsi="標楷體"/>
                <w:sz w:val="20"/>
                <w:szCs w:val="20"/>
              </w:rPr>
              <w:t>程</w:t>
            </w:r>
            <w:r w:rsidRPr="0087103B">
              <w:rPr>
                <w:rFonts w:eastAsia="標楷體"/>
                <w:sz w:val="20"/>
                <w:szCs w:val="20"/>
              </w:rPr>
              <w:t xml:space="preserve">   </w:t>
            </w:r>
            <w:r w:rsidRPr="0087103B">
              <w:rPr>
                <w:rFonts w:eastAsia="標楷體" w:hAnsi="標楷體"/>
                <w:sz w:val="20"/>
                <w:szCs w:val="20"/>
              </w:rPr>
              <w:t>期</w:t>
            </w:r>
            <w:r w:rsidRPr="0087103B">
              <w:rPr>
                <w:rFonts w:eastAsia="標楷體"/>
                <w:sz w:val="20"/>
                <w:szCs w:val="20"/>
              </w:rPr>
              <w:br/>
            </w:r>
            <w:r w:rsidRPr="0087103B">
              <w:rPr>
                <w:rFonts w:eastAsia="標楷體" w:hAnsi="標楷體"/>
                <w:sz w:val="20"/>
                <w:szCs w:val="20"/>
              </w:rPr>
              <w:t>時間</w:t>
            </w:r>
          </w:p>
        </w:tc>
        <w:tc>
          <w:tcPr>
            <w:tcW w:w="1137" w:type="dxa"/>
            <w:vAlign w:val="center"/>
          </w:tcPr>
          <w:p w:rsidR="009F25EB" w:rsidRPr="0087103B" w:rsidRDefault="009F25EB" w:rsidP="008A60F0">
            <w:pPr>
              <w:adjustRightInd w:val="0"/>
              <w:snapToGrid w:val="0"/>
              <w:jc w:val="center"/>
              <w:rPr>
                <w:rFonts w:eastAsia="標楷體"/>
                <w:sz w:val="20"/>
                <w:szCs w:val="20"/>
              </w:rPr>
            </w:pPr>
            <w:proofErr w:type="gramStart"/>
            <w:r w:rsidRPr="0087103B">
              <w:rPr>
                <w:rFonts w:eastAsia="標楷體" w:hAnsi="標楷體"/>
                <w:sz w:val="20"/>
                <w:szCs w:val="20"/>
              </w:rPr>
              <w:t>一</w:t>
            </w:r>
            <w:proofErr w:type="gramEnd"/>
          </w:p>
        </w:tc>
        <w:tc>
          <w:tcPr>
            <w:tcW w:w="1130"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sz w:val="20"/>
                <w:szCs w:val="20"/>
              </w:rPr>
              <w:t>二</w:t>
            </w:r>
          </w:p>
        </w:tc>
        <w:tc>
          <w:tcPr>
            <w:tcW w:w="1194"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sz w:val="20"/>
                <w:szCs w:val="20"/>
              </w:rPr>
              <w:t>三</w:t>
            </w:r>
          </w:p>
        </w:tc>
        <w:tc>
          <w:tcPr>
            <w:tcW w:w="1083"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sz w:val="20"/>
                <w:szCs w:val="20"/>
              </w:rPr>
              <w:t>四</w:t>
            </w:r>
          </w:p>
        </w:tc>
        <w:tc>
          <w:tcPr>
            <w:tcW w:w="1212"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sz w:val="20"/>
                <w:szCs w:val="20"/>
              </w:rPr>
              <w:t>五</w:t>
            </w:r>
          </w:p>
        </w:tc>
        <w:tc>
          <w:tcPr>
            <w:tcW w:w="291" w:type="dxa"/>
            <w:vMerge/>
          </w:tcPr>
          <w:p w:rsidR="009F25EB" w:rsidRPr="0087103B" w:rsidRDefault="009F25EB" w:rsidP="008A60F0">
            <w:pPr>
              <w:adjustRightInd w:val="0"/>
              <w:snapToGrid w:val="0"/>
              <w:jc w:val="center"/>
              <w:rPr>
                <w:rFonts w:eastAsia="標楷體" w:hAnsi="標楷體"/>
                <w:sz w:val="20"/>
                <w:szCs w:val="20"/>
              </w:rPr>
            </w:pPr>
          </w:p>
        </w:tc>
        <w:tc>
          <w:tcPr>
            <w:tcW w:w="1185" w:type="dxa"/>
            <w:vAlign w:val="center"/>
          </w:tcPr>
          <w:p w:rsidR="009F25EB" w:rsidRPr="0087103B" w:rsidRDefault="009F25EB" w:rsidP="008A60F0">
            <w:pPr>
              <w:adjustRightInd w:val="0"/>
              <w:snapToGrid w:val="0"/>
              <w:jc w:val="center"/>
              <w:rPr>
                <w:rFonts w:eastAsia="標楷體" w:hAnsi="標楷體"/>
                <w:sz w:val="20"/>
                <w:szCs w:val="20"/>
              </w:rPr>
            </w:pPr>
            <w:proofErr w:type="gramStart"/>
            <w:r w:rsidRPr="0087103B">
              <w:rPr>
                <w:rFonts w:eastAsia="標楷體" w:hAnsi="標楷體"/>
                <w:sz w:val="20"/>
                <w:szCs w:val="20"/>
              </w:rPr>
              <w:t>一</w:t>
            </w:r>
            <w:proofErr w:type="gramEnd"/>
          </w:p>
        </w:tc>
      </w:tr>
      <w:tr w:rsidR="009F25EB" w:rsidRPr="0087103B" w:rsidTr="008A60F0">
        <w:trPr>
          <w:cantSplit/>
          <w:jc w:val="center"/>
        </w:trPr>
        <w:tc>
          <w:tcPr>
            <w:tcW w:w="984" w:type="dxa"/>
            <w:vMerge/>
          </w:tcPr>
          <w:p w:rsidR="009F25EB" w:rsidRPr="0087103B" w:rsidRDefault="009F25EB" w:rsidP="008A60F0">
            <w:pPr>
              <w:adjustRightInd w:val="0"/>
              <w:snapToGrid w:val="0"/>
              <w:jc w:val="center"/>
            </w:pPr>
          </w:p>
        </w:tc>
        <w:tc>
          <w:tcPr>
            <w:tcW w:w="1072" w:type="dxa"/>
            <w:vAlign w:val="center"/>
          </w:tcPr>
          <w:p w:rsidR="009F25EB" w:rsidRPr="0087103B" w:rsidRDefault="009F25EB" w:rsidP="008A60F0">
            <w:pPr>
              <w:adjustRightInd w:val="0"/>
              <w:snapToGrid w:val="0"/>
              <w:jc w:val="center"/>
              <w:rPr>
                <w:rFonts w:eastAsia="標楷體"/>
                <w:sz w:val="20"/>
                <w:szCs w:val="20"/>
              </w:rPr>
            </w:pPr>
          </w:p>
          <w:p w:rsidR="009F25EB" w:rsidRPr="0087103B" w:rsidRDefault="009F25EB" w:rsidP="008A60F0">
            <w:pPr>
              <w:adjustRightInd w:val="0"/>
              <w:snapToGrid w:val="0"/>
              <w:jc w:val="center"/>
              <w:rPr>
                <w:rFonts w:eastAsia="標楷體"/>
                <w:sz w:val="20"/>
                <w:szCs w:val="20"/>
              </w:rPr>
            </w:pPr>
            <w:r w:rsidRPr="0087103B">
              <w:rPr>
                <w:rFonts w:eastAsia="標楷體"/>
                <w:sz w:val="20"/>
                <w:szCs w:val="20"/>
              </w:rPr>
              <w:br/>
              <w:t>|</w:t>
            </w:r>
            <w:r w:rsidRPr="0087103B">
              <w:rPr>
                <w:rFonts w:eastAsia="標楷體"/>
                <w:sz w:val="20"/>
                <w:szCs w:val="20"/>
              </w:rPr>
              <w:br/>
            </w:r>
          </w:p>
        </w:tc>
        <w:tc>
          <w:tcPr>
            <w:tcW w:w="1137" w:type="dxa"/>
            <w:vAlign w:val="center"/>
          </w:tcPr>
          <w:p w:rsidR="009F25EB" w:rsidRPr="0087103B" w:rsidRDefault="009F25EB" w:rsidP="008A60F0">
            <w:pPr>
              <w:adjustRightInd w:val="0"/>
              <w:snapToGrid w:val="0"/>
              <w:jc w:val="center"/>
              <w:rPr>
                <w:rFonts w:ascii="Times New Roman" w:eastAsia="標楷體" w:hAnsi="Times New Roman"/>
                <w:sz w:val="20"/>
                <w:szCs w:val="20"/>
              </w:rPr>
            </w:pPr>
            <w:r w:rsidRPr="0087103B">
              <w:rPr>
                <w:rFonts w:ascii="Times New Roman" w:eastAsia="標楷體" w:hAnsi="Times New Roman"/>
                <w:sz w:val="20"/>
                <w:szCs w:val="20"/>
              </w:rPr>
              <w:t>8</w:t>
            </w:r>
            <w:r w:rsidRPr="0087103B">
              <w:rPr>
                <w:rFonts w:ascii="Times New Roman" w:eastAsia="標楷體" w:hAnsi="標楷體"/>
                <w:sz w:val="20"/>
                <w:szCs w:val="20"/>
              </w:rPr>
              <w:t>：</w:t>
            </w:r>
            <w:r w:rsidRPr="0087103B">
              <w:rPr>
                <w:rFonts w:ascii="Times New Roman" w:eastAsia="標楷體" w:hAnsi="Times New Roman"/>
                <w:sz w:val="20"/>
                <w:szCs w:val="20"/>
              </w:rPr>
              <w:t>20</w:t>
            </w:r>
          </w:p>
          <w:p w:rsidR="009F25EB" w:rsidRPr="0087103B" w:rsidRDefault="009F25EB" w:rsidP="008A60F0">
            <w:pPr>
              <w:adjustRightInd w:val="0"/>
              <w:snapToGrid w:val="0"/>
              <w:jc w:val="center"/>
              <w:rPr>
                <w:rFonts w:ascii="Times New Roman" w:eastAsia="標楷體" w:hAnsi="Times New Roman"/>
                <w:sz w:val="20"/>
                <w:szCs w:val="20"/>
              </w:rPr>
            </w:pPr>
            <w:r w:rsidRPr="0087103B">
              <w:rPr>
                <w:rFonts w:ascii="Times New Roman" w:eastAsia="標楷體" w:hAnsi="標楷體"/>
                <w:sz w:val="20"/>
                <w:szCs w:val="20"/>
              </w:rPr>
              <w:t>報到</w:t>
            </w:r>
          </w:p>
          <w:p w:rsidR="009F25EB" w:rsidRPr="0087103B" w:rsidRDefault="009F25EB" w:rsidP="008A60F0">
            <w:pPr>
              <w:adjustRightInd w:val="0"/>
              <w:snapToGrid w:val="0"/>
              <w:jc w:val="center"/>
              <w:rPr>
                <w:rFonts w:ascii="Times New Roman" w:eastAsia="標楷體" w:hAnsi="Times New Roman"/>
                <w:sz w:val="20"/>
                <w:szCs w:val="20"/>
              </w:rPr>
            </w:pPr>
            <w:r w:rsidRPr="0087103B">
              <w:rPr>
                <w:rFonts w:ascii="Times New Roman" w:eastAsia="標楷體" w:hAnsi="Times New Roman" w:hint="eastAsia"/>
                <w:sz w:val="20"/>
                <w:szCs w:val="20"/>
              </w:rPr>
              <w:t>(</w:t>
            </w:r>
            <w:r w:rsidRPr="0087103B">
              <w:rPr>
                <w:rFonts w:ascii="Times New Roman" w:eastAsia="標楷體" w:hAnsi="Times New Roman" w:hint="eastAsia"/>
                <w:sz w:val="20"/>
                <w:szCs w:val="20"/>
              </w:rPr>
              <w:t>新北高工</w:t>
            </w:r>
            <w:r w:rsidRPr="0087103B">
              <w:rPr>
                <w:rFonts w:ascii="Times New Roman" w:eastAsia="標楷體" w:hAnsi="Times New Roman" w:hint="eastAsia"/>
                <w:sz w:val="20"/>
                <w:szCs w:val="20"/>
              </w:rPr>
              <w:t>)</w:t>
            </w:r>
          </w:p>
        </w:tc>
        <w:tc>
          <w:tcPr>
            <w:tcW w:w="1130" w:type="dxa"/>
            <w:shd w:val="clear" w:color="auto" w:fill="auto"/>
            <w:vAlign w:val="center"/>
          </w:tcPr>
          <w:p w:rsidR="009F25EB" w:rsidRPr="0087103B" w:rsidRDefault="009F25EB" w:rsidP="008A60F0">
            <w:pPr>
              <w:adjustRightInd w:val="0"/>
              <w:snapToGrid w:val="0"/>
              <w:jc w:val="center"/>
              <w:rPr>
                <w:rFonts w:ascii="Times New Roman" w:eastAsia="標楷體" w:hAnsi="Times New Roman"/>
                <w:sz w:val="20"/>
                <w:szCs w:val="20"/>
              </w:rPr>
            </w:pPr>
            <w:r w:rsidRPr="0087103B">
              <w:rPr>
                <w:rFonts w:ascii="Times New Roman" w:eastAsia="標楷體" w:hAnsi="Times New Roman"/>
                <w:sz w:val="20"/>
                <w:szCs w:val="20"/>
              </w:rPr>
              <w:t>8</w:t>
            </w:r>
            <w:r w:rsidRPr="0087103B">
              <w:rPr>
                <w:rFonts w:ascii="Times New Roman" w:eastAsia="標楷體" w:hAnsi="標楷體"/>
                <w:sz w:val="20"/>
                <w:szCs w:val="20"/>
              </w:rPr>
              <w:t>：</w:t>
            </w:r>
            <w:r w:rsidRPr="0087103B">
              <w:rPr>
                <w:rFonts w:ascii="Times New Roman" w:eastAsia="標楷體" w:hAnsi="Times New Roman"/>
                <w:sz w:val="20"/>
                <w:szCs w:val="20"/>
              </w:rPr>
              <w:t>20</w:t>
            </w:r>
          </w:p>
          <w:p w:rsidR="009F25EB" w:rsidRPr="0087103B" w:rsidRDefault="009F25EB" w:rsidP="008A60F0">
            <w:pPr>
              <w:adjustRightInd w:val="0"/>
              <w:snapToGrid w:val="0"/>
              <w:jc w:val="center"/>
              <w:rPr>
                <w:rFonts w:ascii="Times New Roman" w:eastAsia="標楷體" w:hAnsi="Times New Roman"/>
                <w:sz w:val="20"/>
                <w:szCs w:val="20"/>
              </w:rPr>
            </w:pPr>
            <w:r w:rsidRPr="0087103B">
              <w:rPr>
                <w:rFonts w:ascii="Times New Roman" w:eastAsia="標楷體" w:hAnsi="標楷體"/>
                <w:sz w:val="20"/>
                <w:szCs w:val="20"/>
              </w:rPr>
              <w:t>報到</w:t>
            </w:r>
          </w:p>
          <w:p w:rsidR="009F25EB" w:rsidRPr="0087103B" w:rsidRDefault="009F25EB" w:rsidP="008A60F0">
            <w:pPr>
              <w:adjustRightInd w:val="0"/>
              <w:snapToGrid w:val="0"/>
              <w:jc w:val="center"/>
              <w:rPr>
                <w:rFonts w:ascii="Times New Roman" w:eastAsia="標楷體" w:hAnsi="Times New Roman"/>
                <w:sz w:val="20"/>
                <w:szCs w:val="20"/>
              </w:rPr>
            </w:pPr>
            <w:r w:rsidRPr="0087103B">
              <w:rPr>
                <w:rFonts w:ascii="Times New Roman" w:eastAsia="標楷體" w:hAnsi="Times New Roman" w:hint="eastAsia"/>
                <w:sz w:val="20"/>
                <w:szCs w:val="20"/>
              </w:rPr>
              <w:t>(</w:t>
            </w:r>
            <w:r w:rsidRPr="0087103B">
              <w:rPr>
                <w:rFonts w:ascii="Times New Roman" w:eastAsia="標楷體" w:hAnsi="Times New Roman" w:hint="eastAsia"/>
                <w:sz w:val="20"/>
                <w:szCs w:val="20"/>
              </w:rPr>
              <w:t>新北高工</w:t>
            </w:r>
            <w:r w:rsidRPr="0087103B">
              <w:rPr>
                <w:rFonts w:ascii="Times New Roman" w:eastAsia="標楷體" w:hAnsi="Times New Roman" w:hint="eastAsia"/>
                <w:sz w:val="20"/>
                <w:szCs w:val="20"/>
              </w:rPr>
              <w:t>)</w:t>
            </w:r>
          </w:p>
        </w:tc>
        <w:tc>
          <w:tcPr>
            <w:tcW w:w="1194" w:type="dxa"/>
            <w:shd w:val="clear" w:color="auto" w:fill="auto"/>
            <w:vAlign w:val="center"/>
          </w:tcPr>
          <w:p w:rsidR="009F25EB" w:rsidRPr="0087103B" w:rsidRDefault="009F25EB" w:rsidP="008A60F0">
            <w:pPr>
              <w:adjustRightInd w:val="0"/>
              <w:snapToGrid w:val="0"/>
              <w:jc w:val="center"/>
              <w:rPr>
                <w:rFonts w:ascii="Times New Roman" w:eastAsia="標楷體" w:hAnsi="Times New Roman"/>
                <w:sz w:val="20"/>
                <w:szCs w:val="20"/>
              </w:rPr>
            </w:pPr>
            <w:r w:rsidRPr="0087103B">
              <w:rPr>
                <w:rFonts w:ascii="Times New Roman" w:eastAsia="標楷體" w:hAnsi="Times New Roman"/>
                <w:sz w:val="20"/>
                <w:szCs w:val="20"/>
              </w:rPr>
              <w:t>8</w:t>
            </w:r>
            <w:r w:rsidRPr="0087103B">
              <w:rPr>
                <w:rFonts w:ascii="Times New Roman" w:eastAsia="標楷體" w:hAnsi="標楷體"/>
                <w:sz w:val="20"/>
                <w:szCs w:val="20"/>
              </w:rPr>
              <w:t>：</w:t>
            </w:r>
            <w:r w:rsidRPr="0087103B">
              <w:rPr>
                <w:rFonts w:ascii="Times New Roman" w:eastAsia="標楷體" w:hAnsi="Times New Roman"/>
                <w:sz w:val="20"/>
                <w:szCs w:val="20"/>
              </w:rPr>
              <w:t>20</w:t>
            </w:r>
          </w:p>
          <w:p w:rsidR="009F25EB" w:rsidRPr="0087103B" w:rsidRDefault="009F25EB" w:rsidP="008A60F0">
            <w:pPr>
              <w:adjustRightInd w:val="0"/>
              <w:snapToGrid w:val="0"/>
              <w:jc w:val="center"/>
              <w:rPr>
                <w:rFonts w:ascii="Times New Roman" w:eastAsia="標楷體" w:hAnsi="標楷體"/>
                <w:sz w:val="20"/>
                <w:szCs w:val="20"/>
              </w:rPr>
            </w:pPr>
            <w:r w:rsidRPr="0087103B">
              <w:rPr>
                <w:rFonts w:ascii="Times New Roman" w:eastAsia="標楷體" w:hAnsi="標楷體"/>
                <w:sz w:val="20"/>
                <w:szCs w:val="20"/>
              </w:rPr>
              <w:t>報到</w:t>
            </w:r>
          </w:p>
          <w:p w:rsidR="009F25EB" w:rsidRPr="0087103B" w:rsidRDefault="009F25EB" w:rsidP="008A60F0">
            <w:pPr>
              <w:adjustRightInd w:val="0"/>
              <w:snapToGrid w:val="0"/>
              <w:jc w:val="center"/>
              <w:rPr>
                <w:rFonts w:ascii="Times New Roman" w:eastAsia="標楷體" w:hAnsi="Times New Roman"/>
                <w:sz w:val="20"/>
                <w:szCs w:val="20"/>
              </w:rPr>
            </w:pPr>
            <w:r w:rsidRPr="0087103B">
              <w:rPr>
                <w:rFonts w:ascii="Times New Roman" w:eastAsia="標楷體" w:hAnsi="Times New Roman" w:hint="eastAsia"/>
                <w:sz w:val="20"/>
                <w:szCs w:val="20"/>
              </w:rPr>
              <w:t>(</w:t>
            </w:r>
            <w:r w:rsidRPr="0087103B">
              <w:rPr>
                <w:rFonts w:ascii="Times New Roman" w:eastAsia="標楷體" w:hAnsi="Times New Roman" w:hint="eastAsia"/>
                <w:sz w:val="20"/>
                <w:szCs w:val="20"/>
              </w:rPr>
              <w:t>新北高工</w:t>
            </w:r>
            <w:r w:rsidRPr="0087103B">
              <w:rPr>
                <w:rFonts w:ascii="Times New Roman" w:eastAsia="標楷體" w:hAnsi="Times New Roman" w:hint="eastAsia"/>
                <w:sz w:val="20"/>
                <w:szCs w:val="20"/>
              </w:rPr>
              <w:t>)</w:t>
            </w:r>
          </w:p>
        </w:tc>
        <w:tc>
          <w:tcPr>
            <w:tcW w:w="1083" w:type="dxa"/>
            <w:shd w:val="clear" w:color="auto" w:fill="auto"/>
            <w:vAlign w:val="center"/>
          </w:tcPr>
          <w:p w:rsidR="009F25EB" w:rsidRPr="0087103B" w:rsidRDefault="009F25EB" w:rsidP="008A60F0">
            <w:pPr>
              <w:adjustRightInd w:val="0"/>
              <w:snapToGrid w:val="0"/>
              <w:jc w:val="center"/>
              <w:rPr>
                <w:rFonts w:ascii="Times New Roman" w:eastAsia="標楷體" w:hAnsi="Times New Roman"/>
                <w:sz w:val="20"/>
                <w:szCs w:val="20"/>
              </w:rPr>
            </w:pPr>
            <w:r w:rsidRPr="0087103B">
              <w:rPr>
                <w:rFonts w:ascii="Times New Roman" w:eastAsia="標楷體" w:hAnsi="Times New Roman"/>
                <w:sz w:val="20"/>
                <w:szCs w:val="20"/>
              </w:rPr>
              <w:t>8</w:t>
            </w:r>
            <w:r w:rsidRPr="0087103B">
              <w:rPr>
                <w:rFonts w:ascii="Times New Roman" w:eastAsia="標楷體" w:hAnsi="標楷體"/>
                <w:sz w:val="20"/>
                <w:szCs w:val="20"/>
              </w:rPr>
              <w:t>：</w:t>
            </w:r>
            <w:r w:rsidRPr="0087103B">
              <w:rPr>
                <w:rFonts w:ascii="Times New Roman" w:eastAsia="標楷體" w:hAnsi="Times New Roman"/>
                <w:sz w:val="20"/>
                <w:szCs w:val="20"/>
              </w:rPr>
              <w:t>20</w:t>
            </w:r>
          </w:p>
          <w:p w:rsidR="009F25EB" w:rsidRPr="0087103B" w:rsidRDefault="009F25EB" w:rsidP="008A60F0">
            <w:pPr>
              <w:adjustRightInd w:val="0"/>
              <w:snapToGrid w:val="0"/>
              <w:jc w:val="center"/>
              <w:rPr>
                <w:rFonts w:ascii="Times New Roman" w:eastAsia="標楷體" w:hAnsi="標楷體"/>
                <w:sz w:val="20"/>
                <w:szCs w:val="20"/>
              </w:rPr>
            </w:pPr>
            <w:r w:rsidRPr="0087103B">
              <w:rPr>
                <w:rFonts w:ascii="Times New Roman" w:eastAsia="標楷體" w:hAnsi="標楷體"/>
                <w:sz w:val="20"/>
                <w:szCs w:val="20"/>
              </w:rPr>
              <w:t>報到</w:t>
            </w:r>
          </w:p>
          <w:p w:rsidR="009F25EB" w:rsidRPr="0087103B" w:rsidRDefault="009F25EB" w:rsidP="008A60F0">
            <w:pPr>
              <w:adjustRightInd w:val="0"/>
              <w:snapToGrid w:val="0"/>
              <w:jc w:val="center"/>
              <w:rPr>
                <w:rFonts w:ascii="Times New Roman" w:eastAsia="標楷體" w:hAnsi="Times New Roman"/>
                <w:sz w:val="20"/>
                <w:szCs w:val="20"/>
              </w:rPr>
            </w:pPr>
            <w:r w:rsidRPr="0087103B">
              <w:rPr>
                <w:rFonts w:ascii="Times New Roman" w:eastAsia="標楷體" w:hAnsi="Times New Roman" w:hint="eastAsia"/>
                <w:sz w:val="20"/>
                <w:szCs w:val="20"/>
              </w:rPr>
              <w:t>(</w:t>
            </w:r>
            <w:r w:rsidRPr="0087103B">
              <w:rPr>
                <w:rFonts w:ascii="Times New Roman" w:eastAsia="標楷體" w:hAnsi="Times New Roman" w:hint="eastAsia"/>
                <w:sz w:val="20"/>
                <w:szCs w:val="20"/>
              </w:rPr>
              <w:t>新北高工</w:t>
            </w:r>
            <w:r w:rsidRPr="0087103B">
              <w:rPr>
                <w:rFonts w:ascii="Times New Roman" w:eastAsia="標楷體" w:hAnsi="Times New Roman" w:hint="eastAsia"/>
                <w:sz w:val="20"/>
                <w:szCs w:val="20"/>
              </w:rPr>
              <w:t>)</w:t>
            </w:r>
          </w:p>
        </w:tc>
        <w:tc>
          <w:tcPr>
            <w:tcW w:w="1212" w:type="dxa"/>
            <w:vAlign w:val="center"/>
          </w:tcPr>
          <w:p w:rsidR="009F25EB" w:rsidRPr="0087103B" w:rsidRDefault="009F25EB" w:rsidP="008A60F0">
            <w:pPr>
              <w:adjustRightInd w:val="0"/>
              <w:snapToGrid w:val="0"/>
              <w:jc w:val="center"/>
              <w:rPr>
                <w:rFonts w:ascii="Times New Roman" w:eastAsia="標楷體" w:hAnsi="Times New Roman"/>
                <w:sz w:val="20"/>
                <w:szCs w:val="20"/>
              </w:rPr>
            </w:pPr>
            <w:r w:rsidRPr="0087103B">
              <w:rPr>
                <w:rFonts w:ascii="Times New Roman" w:eastAsia="標楷體" w:hAnsi="Times New Roman"/>
                <w:sz w:val="20"/>
                <w:szCs w:val="20"/>
              </w:rPr>
              <w:t>8</w:t>
            </w:r>
            <w:r w:rsidRPr="0087103B">
              <w:rPr>
                <w:rFonts w:ascii="Times New Roman" w:eastAsia="標楷體" w:hAnsi="標楷體"/>
                <w:sz w:val="20"/>
                <w:szCs w:val="20"/>
              </w:rPr>
              <w:t>：</w:t>
            </w:r>
            <w:r w:rsidRPr="0087103B">
              <w:rPr>
                <w:rFonts w:ascii="Times New Roman" w:eastAsia="標楷體" w:hAnsi="Times New Roman"/>
                <w:sz w:val="20"/>
                <w:szCs w:val="20"/>
              </w:rPr>
              <w:t>20</w:t>
            </w:r>
          </w:p>
          <w:p w:rsidR="009F25EB" w:rsidRPr="0087103B" w:rsidRDefault="009F25EB" w:rsidP="008A60F0">
            <w:pPr>
              <w:adjustRightInd w:val="0"/>
              <w:snapToGrid w:val="0"/>
              <w:jc w:val="center"/>
              <w:rPr>
                <w:rFonts w:ascii="Times New Roman" w:eastAsia="標楷體" w:hAnsi="標楷體"/>
                <w:sz w:val="20"/>
                <w:szCs w:val="20"/>
              </w:rPr>
            </w:pPr>
            <w:r w:rsidRPr="0087103B">
              <w:rPr>
                <w:rFonts w:ascii="Times New Roman" w:eastAsia="標楷體" w:hAnsi="標楷體"/>
                <w:sz w:val="20"/>
                <w:szCs w:val="20"/>
              </w:rPr>
              <w:t>報到</w:t>
            </w:r>
          </w:p>
          <w:p w:rsidR="009F25EB" w:rsidRPr="0087103B" w:rsidRDefault="009F25EB" w:rsidP="008A60F0">
            <w:pPr>
              <w:adjustRightInd w:val="0"/>
              <w:snapToGrid w:val="0"/>
              <w:jc w:val="center"/>
              <w:rPr>
                <w:rFonts w:ascii="Times New Roman" w:eastAsia="標楷體" w:hAnsi="Times New Roman"/>
                <w:sz w:val="20"/>
                <w:szCs w:val="20"/>
              </w:rPr>
            </w:pPr>
            <w:r w:rsidRPr="0087103B">
              <w:rPr>
                <w:rFonts w:ascii="Times New Roman" w:eastAsia="標楷體" w:hAnsi="Times New Roman" w:hint="eastAsia"/>
                <w:sz w:val="20"/>
                <w:szCs w:val="20"/>
              </w:rPr>
              <w:t>(</w:t>
            </w:r>
            <w:r w:rsidRPr="0087103B">
              <w:rPr>
                <w:rFonts w:ascii="Times New Roman" w:eastAsia="標楷體" w:hAnsi="Times New Roman" w:hint="eastAsia"/>
                <w:sz w:val="20"/>
                <w:szCs w:val="20"/>
              </w:rPr>
              <w:t>新北高工</w:t>
            </w:r>
            <w:r w:rsidRPr="0087103B">
              <w:rPr>
                <w:rFonts w:ascii="Times New Roman" w:eastAsia="標楷體" w:hAnsi="Times New Roman" w:hint="eastAsia"/>
                <w:sz w:val="20"/>
                <w:szCs w:val="20"/>
              </w:rPr>
              <w:t>)</w:t>
            </w:r>
          </w:p>
        </w:tc>
        <w:tc>
          <w:tcPr>
            <w:tcW w:w="291" w:type="dxa"/>
            <w:vMerge/>
          </w:tcPr>
          <w:p w:rsidR="009F25EB" w:rsidRPr="0087103B" w:rsidRDefault="009F25EB" w:rsidP="008A60F0">
            <w:pPr>
              <w:adjustRightInd w:val="0"/>
              <w:snapToGrid w:val="0"/>
              <w:jc w:val="center"/>
              <w:rPr>
                <w:rFonts w:ascii="Times New Roman" w:eastAsia="標楷體" w:hAnsi="Times New Roman"/>
                <w:sz w:val="20"/>
                <w:szCs w:val="20"/>
              </w:rPr>
            </w:pPr>
          </w:p>
        </w:tc>
        <w:tc>
          <w:tcPr>
            <w:tcW w:w="1185" w:type="dxa"/>
            <w:vAlign w:val="center"/>
          </w:tcPr>
          <w:p w:rsidR="009F25EB" w:rsidRPr="0087103B" w:rsidRDefault="009F25EB" w:rsidP="008A60F0">
            <w:pPr>
              <w:adjustRightInd w:val="0"/>
              <w:snapToGrid w:val="0"/>
              <w:jc w:val="center"/>
              <w:rPr>
                <w:rFonts w:ascii="Times New Roman" w:eastAsia="標楷體" w:hAnsi="Times New Roman"/>
                <w:b/>
                <w:sz w:val="20"/>
                <w:szCs w:val="20"/>
              </w:rPr>
            </w:pPr>
            <w:r w:rsidRPr="0087103B">
              <w:rPr>
                <w:rFonts w:ascii="Times New Roman" w:eastAsia="標楷體" w:hAnsi="Times New Roman"/>
                <w:b/>
                <w:sz w:val="20"/>
                <w:szCs w:val="20"/>
                <w:highlight w:val="lightGray"/>
              </w:rPr>
              <w:t>8</w:t>
            </w:r>
            <w:r w:rsidRPr="0087103B">
              <w:rPr>
                <w:rFonts w:ascii="Times New Roman" w:eastAsia="標楷體" w:hAnsi="標楷體"/>
                <w:b/>
                <w:sz w:val="20"/>
                <w:szCs w:val="20"/>
                <w:highlight w:val="lightGray"/>
              </w:rPr>
              <w:t>：</w:t>
            </w:r>
            <w:r w:rsidRPr="0087103B">
              <w:rPr>
                <w:rFonts w:ascii="Times New Roman" w:eastAsia="標楷體" w:hAnsi="Times New Roman"/>
                <w:b/>
                <w:sz w:val="20"/>
                <w:szCs w:val="20"/>
                <w:highlight w:val="lightGray"/>
              </w:rPr>
              <w:t>00</w:t>
            </w:r>
          </w:p>
          <w:p w:rsidR="009F25EB" w:rsidRPr="0087103B" w:rsidRDefault="009F25EB" w:rsidP="008A60F0">
            <w:pPr>
              <w:adjustRightInd w:val="0"/>
              <w:snapToGrid w:val="0"/>
              <w:jc w:val="center"/>
              <w:rPr>
                <w:rFonts w:ascii="Times New Roman" w:eastAsia="標楷體" w:hAnsi="標楷體"/>
                <w:sz w:val="20"/>
                <w:szCs w:val="20"/>
              </w:rPr>
            </w:pPr>
            <w:r w:rsidRPr="0087103B">
              <w:rPr>
                <w:rFonts w:ascii="Times New Roman" w:eastAsia="標楷體" w:hAnsi="標楷體"/>
                <w:sz w:val="20"/>
                <w:szCs w:val="20"/>
              </w:rPr>
              <w:t>報到</w:t>
            </w:r>
          </w:p>
          <w:p w:rsidR="009F25EB" w:rsidRPr="0087103B" w:rsidRDefault="009F25EB" w:rsidP="008A60F0">
            <w:pPr>
              <w:adjustRightInd w:val="0"/>
              <w:snapToGrid w:val="0"/>
              <w:jc w:val="center"/>
              <w:rPr>
                <w:rFonts w:ascii="Times New Roman" w:eastAsia="標楷體" w:hAnsi="Times New Roman"/>
                <w:sz w:val="20"/>
                <w:szCs w:val="20"/>
              </w:rPr>
            </w:pPr>
            <w:r w:rsidRPr="0087103B">
              <w:rPr>
                <w:rFonts w:ascii="Times New Roman" w:eastAsia="標楷體" w:hAnsi="Times New Roman" w:hint="eastAsia"/>
                <w:sz w:val="20"/>
                <w:szCs w:val="20"/>
              </w:rPr>
              <w:t>(</w:t>
            </w:r>
            <w:r w:rsidRPr="0087103B">
              <w:rPr>
                <w:rFonts w:ascii="Times New Roman" w:eastAsia="標楷體" w:hAnsi="Times New Roman" w:hint="eastAsia"/>
                <w:sz w:val="20"/>
                <w:szCs w:val="20"/>
              </w:rPr>
              <w:t>新北高工</w:t>
            </w:r>
            <w:r w:rsidRPr="0087103B">
              <w:rPr>
                <w:rFonts w:ascii="Times New Roman" w:eastAsia="標楷體" w:hAnsi="Times New Roman" w:hint="eastAsia"/>
                <w:sz w:val="20"/>
                <w:szCs w:val="20"/>
              </w:rPr>
              <w:t>)</w:t>
            </w:r>
          </w:p>
        </w:tc>
      </w:tr>
      <w:tr w:rsidR="009F25EB" w:rsidRPr="0087103B" w:rsidTr="008A60F0">
        <w:trPr>
          <w:cantSplit/>
          <w:trHeight w:val="1616"/>
          <w:jc w:val="center"/>
        </w:trPr>
        <w:tc>
          <w:tcPr>
            <w:tcW w:w="984" w:type="dxa"/>
            <w:vMerge/>
          </w:tcPr>
          <w:p w:rsidR="009F25EB" w:rsidRPr="0087103B" w:rsidRDefault="009F25EB" w:rsidP="008A60F0">
            <w:pPr>
              <w:adjustRightInd w:val="0"/>
              <w:snapToGrid w:val="0"/>
              <w:jc w:val="center"/>
            </w:pPr>
          </w:p>
        </w:tc>
        <w:tc>
          <w:tcPr>
            <w:tcW w:w="1072" w:type="dxa"/>
            <w:vAlign w:val="center"/>
          </w:tcPr>
          <w:p w:rsidR="009F25EB" w:rsidRPr="0087103B" w:rsidRDefault="009F25EB" w:rsidP="008A60F0">
            <w:pPr>
              <w:adjustRightInd w:val="0"/>
              <w:snapToGrid w:val="0"/>
              <w:jc w:val="center"/>
              <w:rPr>
                <w:rFonts w:eastAsia="標楷體"/>
                <w:sz w:val="20"/>
                <w:szCs w:val="20"/>
              </w:rPr>
            </w:pPr>
          </w:p>
          <w:p w:rsidR="009F25EB" w:rsidRPr="0087103B" w:rsidRDefault="009F25EB" w:rsidP="008A60F0">
            <w:pPr>
              <w:adjustRightInd w:val="0"/>
              <w:snapToGrid w:val="0"/>
              <w:jc w:val="center"/>
              <w:rPr>
                <w:rFonts w:eastAsia="標楷體"/>
                <w:sz w:val="20"/>
                <w:szCs w:val="20"/>
              </w:rPr>
            </w:pPr>
            <w:r w:rsidRPr="0087103B">
              <w:rPr>
                <w:rFonts w:eastAsia="標楷體"/>
                <w:sz w:val="20"/>
                <w:szCs w:val="20"/>
              </w:rPr>
              <w:t>9</w:t>
            </w:r>
            <w:r w:rsidRPr="0087103B">
              <w:rPr>
                <w:rFonts w:eastAsia="標楷體" w:hAnsi="標楷體"/>
                <w:sz w:val="20"/>
                <w:szCs w:val="20"/>
              </w:rPr>
              <w:t>：</w:t>
            </w:r>
            <w:r w:rsidRPr="0087103B">
              <w:rPr>
                <w:rFonts w:eastAsia="標楷體" w:hint="eastAsia"/>
                <w:sz w:val="20"/>
                <w:szCs w:val="20"/>
              </w:rPr>
              <w:t>0</w:t>
            </w:r>
            <w:r w:rsidRPr="0087103B">
              <w:rPr>
                <w:rFonts w:eastAsia="標楷體"/>
                <w:sz w:val="20"/>
                <w:szCs w:val="20"/>
              </w:rPr>
              <w:t>0</w:t>
            </w:r>
            <w:r w:rsidRPr="0087103B">
              <w:rPr>
                <w:rFonts w:eastAsia="標楷體"/>
                <w:sz w:val="20"/>
                <w:szCs w:val="20"/>
              </w:rPr>
              <w:br/>
              <w:t>|</w:t>
            </w:r>
            <w:r w:rsidRPr="0087103B">
              <w:rPr>
                <w:rFonts w:eastAsia="標楷體"/>
                <w:sz w:val="20"/>
                <w:szCs w:val="20"/>
              </w:rPr>
              <w:br/>
              <w:t>10</w:t>
            </w:r>
            <w:r w:rsidRPr="0087103B">
              <w:rPr>
                <w:rFonts w:eastAsia="標楷體" w:hAnsi="標楷體"/>
                <w:sz w:val="20"/>
                <w:szCs w:val="20"/>
              </w:rPr>
              <w:t>：</w:t>
            </w:r>
            <w:r w:rsidRPr="0087103B">
              <w:rPr>
                <w:rFonts w:eastAsia="標楷體" w:hint="eastAsia"/>
                <w:sz w:val="20"/>
                <w:szCs w:val="20"/>
              </w:rPr>
              <w:t>3</w:t>
            </w:r>
            <w:r w:rsidRPr="0087103B">
              <w:rPr>
                <w:rFonts w:eastAsia="標楷體"/>
                <w:sz w:val="20"/>
                <w:szCs w:val="20"/>
              </w:rPr>
              <w:t>0</w:t>
            </w:r>
          </w:p>
        </w:tc>
        <w:tc>
          <w:tcPr>
            <w:tcW w:w="1137" w:type="dxa"/>
            <w:vMerge w:val="restart"/>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hint="eastAsia"/>
                <w:spacing w:val="15"/>
                <w:sz w:val="20"/>
                <w:szCs w:val="20"/>
              </w:rPr>
              <w:t>逆向工程與</w:t>
            </w:r>
            <w:r w:rsidRPr="0087103B">
              <w:rPr>
                <w:rFonts w:eastAsia="標楷體" w:hAnsi="標楷體" w:hint="eastAsia"/>
                <w:spacing w:val="15"/>
                <w:sz w:val="20"/>
                <w:szCs w:val="20"/>
              </w:rPr>
              <w:t>3D</w:t>
            </w:r>
            <w:r w:rsidRPr="0087103B">
              <w:rPr>
                <w:rFonts w:eastAsia="標楷體" w:hAnsi="標楷體" w:hint="eastAsia"/>
                <w:spacing w:val="15"/>
                <w:sz w:val="20"/>
                <w:szCs w:val="20"/>
              </w:rPr>
              <w:t>列印講座</w:t>
            </w:r>
          </w:p>
          <w:p w:rsidR="009F25EB" w:rsidRPr="0087103B" w:rsidRDefault="009F25EB" w:rsidP="008A60F0">
            <w:pPr>
              <w:adjustRightInd w:val="0"/>
              <w:snapToGrid w:val="0"/>
              <w:jc w:val="center"/>
              <w:rPr>
                <w:rFonts w:eastAsia="標楷體"/>
                <w:sz w:val="20"/>
                <w:szCs w:val="20"/>
              </w:rPr>
            </w:pPr>
          </w:p>
        </w:tc>
        <w:tc>
          <w:tcPr>
            <w:tcW w:w="1130" w:type="dxa"/>
            <w:shd w:val="clear" w:color="auto" w:fill="auto"/>
            <w:vAlign w:val="center"/>
          </w:tcPr>
          <w:p w:rsidR="009F25EB" w:rsidRPr="0087103B" w:rsidRDefault="009F25EB" w:rsidP="008A60F0">
            <w:pPr>
              <w:adjustRightInd w:val="0"/>
              <w:snapToGrid w:val="0"/>
              <w:jc w:val="center"/>
              <w:rPr>
                <w:rFonts w:eastAsia="標楷體"/>
                <w:sz w:val="20"/>
                <w:szCs w:val="20"/>
              </w:rPr>
            </w:pPr>
            <w:proofErr w:type="gramStart"/>
            <w:r w:rsidRPr="0087103B">
              <w:rPr>
                <w:rFonts w:eastAsia="標楷體" w:hint="eastAsia"/>
                <w:sz w:val="20"/>
                <w:szCs w:val="20"/>
              </w:rPr>
              <w:t>家登精密</w:t>
            </w:r>
            <w:proofErr w:type="gramEnd"/>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企業簡介</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與公司沿革</w:t>
            </w:r>
          </w:p>
        </w:tc>
        <w:tc>
          <w:tcPr>
            <w:tcW w:w="1194" w:type="dxa"/>
            <w:vMerge w:val="restart"/>
            <w:shd w:val="clear" w:color="auto" w:fill="auto"/>
            <w:vAlign w:val="center"/>
          </w:tcPr>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全球傳動</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(TBI MOTION)</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科技股份</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有限公司</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鶯歌廠產線</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參觀</w:t>
            </w:r>
          </w:p>
          <w:p w:rsidR="009F25EB" w:rsidRPr="0087103B" w:rsidRDefault="009F25EB" w:rsidP="008A60F0">
            <w:pPr>
              <w:adjustRightInd w:val="0"/>
              <w:snapToGrid w:val="0"/>
              <w:jc w:val="center"/>
              <w:rPr>
                <w:rFonts w:eastAsia="標楷體"/>
                <w:sz w:val="20"/>
                <w:szCs w:val="20"/>
              </w:rPr>
            </w:pPr>
          </w:p>
        </w:tc>
        <w:tc>
          <w:tcPr>
            <w:tcW w:w="1083" w:type="dxa"/>
            <w:vMerge w:val="restart"/>
            <w:shd w:val="clear" w:color="auto" w:fill="auto"/>
            <w:vAlign w:val="center"/>
          </w:tcPr>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品質系統</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講座</w:t>
            </w:r>
          </w:p>
        </w:tc>
        <w:tc>
          <w:tcPr>
            <w:tcW w:w="1212" w:type="dxa"/>
            <w:vMerge w:val="restart"/>
            <w:vAlign w:val="center"/>
          </w:tcPr>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圖控系統與工業應用</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講座</w:t>
            </w:r>
          </w:p>
        </w:tc>
        <w:tc>
          <w:tcPr>
            <w:tcW w:w="291" w:type="dxa"/>
            <w:vMerge/>
          </w:tcPr>
          <w:p w:rsidR="009F25EB" w:rsidRPr="0087103B" w:rsidRDefault="009F25EB" w:rsidP="008A60F0">
            <w:pPr>
              <w:adjustRightInd w:val="0"/>
              <w:snapToGrid w:val="0"/>
              <w:jc w:val="center"/>
              <w:rPr>
                <w:rFonts w:eastAsia="標楷體"/>
                <w:sz w:val="20"/>
                <w:szCs w:val="20"/>
              </w:rPr>
            </w:pPr>
          </w:p>
        </w:tc>
        <w:tc>
          <w:tcPr>
            <w:tcW w:w="1185"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六和機械</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企業簡介</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與公司沿革</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w:t>
            </w:r>
            <w:r w:rsidRPr="0087103B">
              <w:rPr>
                <w:rFonts w:eastAsia="標楷體" w:hint="eastAsia"/>
                <w:sz w:val="20"/>
                <w:szCs w:val="20"/>
              </w:rPr>
              <w:t>中壢區</w:t>
            </w:r>
            <w:r w:rsidRPr="0087103B">
              <w:rPr>
                <w:rFonts w:eastAsia="標楷體" w:hint="eastAsia"/>
                <w:sz w:val="20"/>
                <w:szCs w:val="20"/>
              </w:rPr>
              <w:t>)</w:t>
            </w:r>
          </w:p>
        </w:tc>
      </w:tr>
      <w:tr w:rsidR="009F25EB" w:rsidRPr="0087103B" w:rsidTr="008A60F0">
        <w:trPr>
          <w:cantSplit/>
          <w:trHeight w:val="339"/>
          <w:jc w:val="center"/>
        </w:trPr>
        <w:tc>
          <w:tcPr>
            <w:tcW w:w="984" w:type="dxa"/>
            <w:vMerge/>
          </w:tcPr>
          <w:p w:rsidR="009F25EB" w:rsidRPr="0087103B" w:rsidRDefault="009F25EB" w:rsidP="008A60F0">
            <w:pPr>
              <w:adjustRightInd w:val="0"/>
              <w:snapToGrid w:val="0"/>
              <w:jc w:val="center"/>
            </w:pPr>
          </w:p>
        </w:tc>
        <w:tc>
          <w:tcPr>
            <w:tcW w:w="1072"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hint="eastAsia"/>
                <w:sz w:val="20"/>
                <w:szCs w:val="20"/>
              </w:rPr>
              <w:t>主講者</w:t>
            </w:r>
          </w:p>
        </w:tc>
        <w:tc>
          <w:tcPr>
            <w:tcW w:w="1137" w:type="dxa"/>
            <w:vMerge/>
            <w:vAlign w:val="center"/>
          </w:tcPr>
          <w:p w:rsidR="009F25EB" w:rsidRPr="0087103B" w:rsidRDefault="009F25EB" w:rsidP="008A60F0">
            <w:pPr>
              <w:adjustRightInd w:val="0"/>
              <w:snapToGrid w:val="0"/>
              <w:jc w:val="center"/>
              <w:rPr>
                <w:rFonts w:eastAsia="標楷體"/>
                <w:sz w:val="20"/>
                <w:szCs w:val="20"/>
              </w:rPr>
            </w:pPr>
          </w:p>
        </w:tc>
        <w:tc>
          <w:tcPr>
            <w:tcW w:w="1130" w:type="dxa"/>
            <w:vAlign w:val="center"/>
          </w:tcPr>
          <w:p w:rsidR="009F25EB" w:rsidRPr="0087103B" w:rsidRDefault="009F25EB" w:rsidP="008A60F0">
            <w:pPr>
              <w:adjustRightInd w:val="0"/>
              <w:snapToGrid w:val="0"/>
              <w:jc w:val="center"/>
              <w:rPr>
                <w:rFonts w:eastAsia="標楷體"/>
                <w:sz w:val="20"/>
                <w:szCs w:val="20"/>
              </w:rPr>
            </w:pPr>
            <w:proofErr w:type="gramStart"/>
            <w:r w:rsidRPr="0087103B">
              <w:rPr>
                <w:rFonts w:eastAsia="標楷體" w:hAnsi="標楷體" w:hint="eastAsia"/>
                <w:sz w:val="20"/>
                <w:szCs w:val="20"/>
              </w:rPr>
              <w:t>家登公司</w:t>
            </w:r>
            <w:proofErr w:type="gramEnd"/>
          </w:p>
        </w:tc>
        <w:tc>
          <w:tcPr>
            <w:tcW w:w="1194" w:type="dxa"/>
            <w:vMerge/>
            <w:vAlign w:val="center"/>
          </w:tcPr>
          <w:p w:rsidR="009F25EB" w:rsidRPr="0087103B" w:rsidRDefault="009F25EB" w:rsidP="008A60F0">
            <w:pPr>
              <w:adjustRightInd w:val="0"/>
              <w:snapToGrid w:val="0"/>
              <w:jc w:val="center"/>
              <w:rPr>
                <w:rFonts w:eastAsia="標楷體"/>
                <w:sz w:val="20"/>
                <w:szCs w:val="20"/>
              </w:rPr>
            </w:pPr>
          </w:p>
        </w:tc>
        <w:tc>
          <w:tcPr>
            <w:tcW w:w="1083" w:type="dxa"/>
            <w:vMerge/>
            <w:vAlign w:val="center"/>
          </w:tcPr>
          <w:p w:rsidR="009F25EB" w:rsidRPr="0087103B" w:rsidRDefault="009F25EB" w:rsidP="008A60F0">
            <w:pPr>
              <w:adjustRightInd w:val="0"/>
              <w:snapToGrid w:val="0"/>
              <w:jc w:val="center"/>
              <w:rPr>
                <w:rFonts w:eastAsia="標楷體"/>
                <w:sz w:val="20"/>
                <w:szCs w:val="20"/>
              </w:rPr>
            </w:pPr>
          </w:p>
        </w:tc>
        <w:tc>
          <w:tcPr>
            <w:tcW w:w="1212" w:type="dxa"/>
            <w:vMerge/>
            <w:vAlign w:val="center"/>
          </w:tcPr>
          <w:p w:rsidR="009F25EB" w:rsidRPr="0087103B" w:rsidRDefault="009F25EB" w:rsidP="008A60F0">
            <w:pPr>
              <w:adjustRightInd w:val="0"/>
              <w:snapToGrid w:val="0"/>
              <w:jc w:val="center"/>
              <w:rPr>
                <w:rFonts w:eastAsia="標楷體"/>
                <w:sz w:val="20"/>
                <w:szCs w:val="20"/>
              </w:rPr>
            </w:pPr>
          </w:p>
        </w:tc>
        <w:tc>
          <w:tcPr>
            <w:tcW w:w="291" w:type="dxa"/>
            <w:vMerge/>
          </w:tcPr>
          <w:p w:rsidR="009F25EB" w:rsidRPr="0087103B" w:rsidRDefault="009F25EB" w:rsidP="008A60F0">
            <w:pPr>
              <w:adjustRightInd w:val="0"/>
              <w:snapToGrid w:val="0"/>
              <w:jc w:val="center"/>
              <w:rPr>
                <w:rFonts w:eastAsia="標楷體"/>
                <w:sz w:val="20"/>
                <w:szCs w:val="20"/>
              </w:rPr>
            </w:pPr>
          </w:p>
        </w:tc>
        <w:tc>
          <w:tcPr>
            <w:tcW w:w="1185"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hint="eastAsia"/>
                <w:sz w:val="20"/>
                <w:szCs w:val="20"/>
              </w:rPr>
              <w:t>六和機械</w:t>
            </w:r>
          </w:p>
        </w:tc>
      </w:tr>
      <w:tr w:rsidR="009F25EB" w:rsidRPr="0087103B" w:rsidTr="008A60F0">
        <w:trPr>
          <w:cantSplit/>
          <w:trHeight w:val="1609"/>
          <w:jc w:val="center"/>
        </w:trPr>
        <w:tc>
          <w:tcPr>
            <w:tcW w:w="984" w:type="dxa"/>
            <w:vMerge/>
          </w:tcPr>
          <w:p w:rsidR="009F25EB" w:rsidRPr="0087103B" w:rsidRDefault="009F25EB" w:rsidP="008A60F0">
            <w:pPr>
              <w:adjustRightInd w:val="0"/>
              <w:snapToGrid w:val="0"/>
              <w:jc w:val="center"/>
            </w:pPr>
          </w:p>
        </w:tc>
        <w:tc>
          <w:tcPr>
            <w:tcW w:w="1072" w:type="dxa"/>
            <w:vAlign w:val="center"/>
          </w:tcPr>
          <w:p w:rsidR="009F25EB" w:rsidRPr="0087103B" w:rsidRDefault="009F25EB" w:rsidP="008A60F0">
            <w:pPr>
              <w:adjustRightInd w:val="0"/>
              <w:snapToGrid w:val="0"/>
              <w:jc w:val="center"/>
              <w:rPr>
                <w:rFonts w:eastAsia="標楷體"/>
                <w:sz w:val="20"/>
                <w:szCs w:val="20"/>
              </w:rPr>
            </w:pPr>
          </w:p>
          <w:p w:rsidR="009F25EB" w:rsidRPr="0087103B" w:rsidRDefault="009F25EB" w:rsidP="008A60F0">
            <w:pPr>
              <w:adjustRightInd w:val="0"/>
              <w:snapToGrid w:val="0"/>
              <w:jc w:val="center"/>
              <w:rPr>
                <w:rFonts w:eastAsia="標楷體"/>
                <w:sz w:val="20"/>
                <w:szCs w:val="20"/>
              </w:rPr>
            </w:pPr>
            <w:r w:rsidRPr="0087103B">
              <w:rPr>
                <w:rFonts w:eastAsia="標楷體"/>
                <w:sz w:val="20"/>
                <w:szCs w:val="20"/>
              </w:rPr>
              <w:t>10</w:t>
            </w:r>
            <w:r w:rsidRPr="0087103B">
              <w:rPr>
                <w:rFonts w:eastAsia="標楷體" w:hAnsi="標楷體"/>
                <w:sz w:val="20"/>
                <w:szCs w:val="20"/>
              </w:rPr>
              <w:t>：</w:t>
            </w:r>
            <w:r w:rsidRPr="0087103B">
              <w:rPr>
                <w:rFonts w:eastAsia="標楷體" w:hint="eastAsia"/>
                <w:sz w:val="20"/>
                <w:szCs w:val="20"/>
              </w:rPr>
              <w:t>4</w:t>
            </w:r>
            <w:r w:rsidRPr="0087103B">
              <w:rPr>
                <w:rFonts w:eastAsia="標楷體"/>
                <w:sz w:val="20"/>
                <w:szCs w:val="20"/>
              </w:rPr>
              <w:t>0</w:t>
            </w:r>
            <w:r w:rsidRPr="0087103B">
              <w:rPr>
                <w:rFonts w:eastAsia="標楷體"/>
                <w:sz w:val="20"/>
                <w:szCs w:val="20"/>
              </w:rPr>
              <w:br/>
              <w:t>|</w:t>
            </w:r>
            <w:r w:rsidRPr="0087103B">
              <w:rPr>
                <w:rFonts w:eastAsia="標楷體"/>
                <w:sz w:val="20"/>
                <w:szCs w:val="20"/>
              </w:rPr>
              <w:br/>
              <w:t>12</w:t>
            </w:r>
            <w:r w:rsidRPr="0087103B">
              <w:rPr>
                <w:rFonts w:eastAsia="標楷體" w:hAnsi="標楷體"/>
                <w:sz w:val="20"/>
                <w:szCs w:val="20"/>
              </w:rPr>
              <w:t>：</w:t>
            </w:r>
            <w:r w:rsidRPr="0087103B">
              <w:rPr>
                <w:rFonts w:eastAsia="標楷體" w:hint="eastAsia"/>
                <w:sz w:val="20"/>
                <w:szCs w:val="20"/>
              </w:rPr>
              <w:t>1</w:t>
            </w:r>
            <w:r w:rsidRPr="0087103B">
              <w:rPr>
                <w:rFonts w:eastAsia="標楷體"/>
                <w:sz w:val="20"/>
                <w:szCs w:val="20"/>
              </w:rPr>
              <w:t>0</w:t>
            </w:r>
          </w:p>
        </w:tc>
        <w:tc>
          <w:tcPr>
            <w:tcW w:w="1137" w:type="dxa"/>
            <w:vMerge/>
            <w:vAlign w:val="center"/>
          </w:tcPr>
          <w:p w:rsidR="009F25EB" w:rsidRPr="0087103B" w:rsidRDefault="009F25EB" w:rsidP="008A60F0">
            <w:pPr>
              <w:adjustRightInd w:val="0"/>
              <w:snapToGrid w:val="0"/>
              <w:jc w:val="center"/>
              <w:rPr>
                <w:rFonts w:eastAsia="標楷體"/>
                <w:sz w:val="20"/>
                <w:szCs w:val="20"/>
              </w:rPr>
            </w:pPr>
          </w:p>
        </w:tc>
        <w:tc>
          <w:tcPr>
            <w:tcW w:w="1130" w:type="dxa"/>
            <w:vAlign w:val="center"/>
          </w:tcPr>
          <w:p w:rsidR="009F25EB" w:rsidRPr="0087103B" w:rsidRDefault="009F25EB" w:rsidP="008A60F0">
            <w:pPr>
              <w:adjustRightInd w:val="0"/>
              <w:snapToGrid w:val="0"/>
              <w:jc w:val="center"/>
              <w:rPr>
                <w:rFonts w:eastAsia="標楷體"/>
                <w:sz w:val="18"/>
                <w:szCs w:val="18"/>
              </w:rPr>
            </w:pPr>
            <w:r w:rsidRPr="0087103B">
              <w:rPr>
                <w:rFonts w:eastAsia="標楷體" w:hint="eastAsia"/>
                <w:sz w:val="18"/>
                <w:szCs w:val="18"/>
              </w:rPr>
              <w:t>R&amp;D</w:t>
            </w:r>
            <w:r w:rsidRPr="0087103B">
              <w:rPr>
                <w:rFonts w:eastAsia="標楷體" w:hint="eastAsia"/>
                <w:sz w:val="18"/>
                <w:szCs w:val="18"/>
              </w:rPr>
              <w:t>高精密</w:t>
            </w:r>
          </w:p>
          <w:p w:rsidR="009F25EB" w:rsidRPr="0087103B" w:rsidRDefault="009F25EB" w:rsidP="008A60F0">
            <w:pPr>
              <w:adjustRightInd w:val="0"/>
              <w:snapToGrid w:val="0"/>
              <w:jc w:val="center"/>
              <w:rPr>
                <w:rFonts w:eastAsia="標楷體"/>
                <w:sz w:val="18"/>
                <w:szCs w:val="18"/>
              </w:rPr>
            </w:pPr>
            <w:r w:rsidRPr="0087103B">
              <w:rPr>
                <w:rFonts w:eastAsia="標楷體" w:hint="eastAsia"/>
                <w:sz w:val="18"/>
                <w:szCs w:val="18"/>
              </w:rPr>
              <w:t>傳載解決專</w:t>
            </w:r>
          </w:p>
          <w:p w:rsidR="009F25EB" w:rsidRPr="0087103B" w:rsidRDefault="009F25EB" w:rsidP="008A60F0">
            <w:pPr>
              <w:adjustRightInd w:val="0"/>
              <w:snapToGrid w:val="0"/>
              <w:jc w:val="center"/>
              <w:rPr>
                <w:rFonts w:eastAsia="標楷體"/>
                <w:sz w:val="18"/>
                <w:szCs w:val="18"/>
              </w:rPr>
            </w:pPr>
            <w:r w:rsidRPr="0087103B">
              <w:rPr>
                <w:rFonts w:eastAsia="標楷體" w:hint="eastAsia"/>
                <w:sz w:val="18"/>
                <w:szCs w:val="18"/>
              </w:rPr>
              <w:t>案與其開發</w:t>
            </w:r>
          </w:p>
          <w:p w:rsidR="009F25EB" w:rsidRPr="0087103B" w:rsidRDefault="009F25EB" w:rsidP="008A60F0">
            <w:pPr>
              <w:adjustRightInd w:val="0"/>
              <w:snapToGrid w:val="0"/>
              <w:jc w:val="center"/>
              <w:rPr>
                <w:rFonts w:eastAsia="標楷體"/>
                <w:sz w:val="18"/>
                <w:szCs w:val="18"/>
              </w:rPr>
            </w:pPr>
            <w:r w:rsidRPr="0087103B">
              <w:rPr>
                <w:rFonts w:eastAsia="標楷體" w:hint="eastAsia"/>
                <w:sz w:val="18"/>
                <w:szCs w:val="18"/>
              </w:rPr>
              <w:t>流程簡介</w:t>
            </w:r>
          </w:p>
        </w:tc>
        <w:tc>
          <w:tcPr>
            <w:tcW w:w="1194" w:type="dxa"/>
            <w:vMerge/>
            <w:vAlign w:val="center"/>
          </w:tcPr>
          <w:p w:rsidR="009F25EB" w:rsidRPr="0087103B" w:rsidRDefault="009F25EB" w:rsidP="008A60F0">
            <w:pPr>
              <w:adjustRightInd w:val="0"/>
              <w:snapToGrid w:val="0"/>
              <w:jc w:val="center"/>
              <w:rPr>
                <w:rFonts w:eastAsia="標楷體"/>
                <w:sz w:val="18"/>
                <w:szCs w:val="18"/>
              </w:rPr>
            </w:pPr>
          </w:p>
        </w:tc>
        <w:tc>
          <w:tcPr>
            <w:tcW w:w="1083" w:type="dxa"/>
            <w:vMerge/>
            <w:vAlign w:val="center"/>
          </w:tcPr>
          <w:p w:rsidR="009F25EB" w:rsidRPr="0087103B" w:rsidRDefault="009F25EB" w:rsidP="008A60F0">
            <w:pPr>
              <w:adjustRightInd w:val="0"/>
              <w:snapToGrid w:val="0"/>
              <w:jc w:val="center"/>
              <w:rPr>
                <w:rFonts w:eastAsia="標楷體"/>
                <w:sz w:val="20"/>
                <w:szCs w:val="20"/>
              </w:rPr>
            </w:pPr>
          </w:p>
        </w:tc>
        <w:tc>
          <w:tcPr>
            <w:tcW w:w="1212" w:type="dxa"/>
            <w:vMerge/>
            <w:vAlign w:val="center"/>
          </w:tcPr>
          <w:p w:rsidR="009F25EB" w:rsidRPr="0087103B" w:rsidRDefault="009F25EB" w:rsidP="008A60F0">
            <w:pPr>
              <w:adjustRightInd w:val="0"/>
              <w:snapToGrid w:val="0"/>
              <w:jc w:val="center"/>
              <w:rPr>
                <w:rFonts w:eastAsia="標楷體"/>
                <w:sz w:val="20"/>
                <w:szCs w:val="20"/>
              </w:rPr>
            </w:pPr>
          </w:p>
        </w:tc>
        <w:tc>
          <w:tcPr>
            <w:tcW w:w="291" w:type="dxa"/>
            <w:vMerge/>
          </w:tcPr>
          <w:p w:rsidR="009F25EB" w:rsidRPr="0087103B" w:rsidRDefault="009F25EB" w:rsidP="008A60F0">
            <w:pPr>
              <w:adjustRightInd w:val="0"/>
              <w:snapToGrid w:val="0"/>
              <w:jc w:val="center"/>
              <w:rPr>
                <w:rFonts w:eastAsia="標楷體"/>
                <w:sz w:val="20"/>
                <w:szCs w:val="20"/>
              </w:rPr>
            </w:pPr>
          </w:p>
        </w:tc>
        <w:tc>
          <w:tcPr>
            <w:tcW w:w="1185" w:type="dxa"/>
            <w:vAlign w:val="center"/>
          </w:tcPr>
          <w:p w:rsidR="009F25EB" w:rsidRPr="0087103B" w:rsidRDefault="009F25EB" w:rsidP="008A60F0">
            <w:pPr>
              <w:adjustRightInd w:val="0"/>
              <w:snapToGrid w:val="0"/>
              <w:jc w:val="center"/>
              <w:rPr>
                <w:rFonts w:eastAsia="標楷體"/>
                <w:sz w:val="18"/>
                <w:szCs w:val="18"/>
              </w:rPr>
            </w:pPr>
            <w:r w:rsidRPr="0087103B">
              <w:rPr>
                <w:rFonts w:eastAsia="標楷體" w:hint="eastAsia"/>
                <w:sz w:val="18"/>
                <w:szCs w:val="18"/>
              </w:rPr>
              <w:t>精密汽車</w:t>
            </w:r>
          </w:p>
          <w:p w:rsidR="009F25EB" w:rsidRPr="0087103B" w:rsidRDefault="009F25EB" w:rsidP="008A60F0">
            <w:pPr>
              <w:adjustRightInd w:val="0"/>
              <w:snapToGrid w:val="0"/>
              <w:jc w:val="center"/>
              <w:rPr>
                <w:rFonts w:eastAsia="標楷體"/>
                <w:sz w:val="18"/>
                <w:szCs w:val="18"/>
              </w:rPr>
            </w:pPr>
            <w:r w:rsidRPr="0087103B">
              <w:rPr>
                <w:rFonts w:eastAsia="標楷體" w:hint="eastAsia"/>
                <w:sz w:val="18"/>
                <w:szCs w:val="18"/>
              </w:rPr>
              <w:t>零件專案開發</w:t>
            </w:r>
          </w:p>
          <w:p w:rsidR="009F25EB" w:rsidRPr="0087103B" w:rsidRDefault="009F25EB" w:rsidP="008A60F0">
            <w:pPr>
              <w:adjustRightInd w:val="0"/>
              <w:snapToGrid w:val="0"/>
              <w:jc w:val="center"/>
              <w:rPr>
                <w:rFonts w:eastAsia="標楷體"/>
                <w:sz w:val="18"/>
                <w:szCs w:val="18"/>
              </w:rPr>
            </w:pPr>
            <w:r w:rsidRPr="0087103B">
              <w:rPr>
                <w:rFonts w:eastAsia="標楷體" w:hint="eastAsia"/>
                <w:sz w:val="18"/>
                <w:szCs w:val="18"/>
              </w:rPr>
              <w:t>流程簡介</w:t>
            </w:r>
          </w:p>
        </w:tc>
      </w:tr>
      <w:tr w:rsidR="009F25EB" w:rsidRPr="0087103B" w:rsidTr="008A60F0">
        <w:trPr>
          <w:cantSplit/>
          <w:trHeight w:val="345"/>
          <w:jc w:val="center"/>
        </w:trPr>
        <w:tc>
          <w:tcPr>
            <w:tcW w:w="984" w:type="dxa"/>
            <w:vMerge/>
            <w:tcBorders>
              <w:bottom w:val="nil"/>
            </w:tcBorders>
          </w:tcPr>
          <w:p w:rsidR="009F25EB" w:rsidRPr="0087103B" w:rsidRDefault="009F25EB" w:rsidP="008A60F0">
            <w:pPr>
              <w:adjustRightInd w:val="0"/>
              <w:snapToGrid w:val="0"/>
              <w:jc w:val="center"/>
            </w:pPr>
          </w:p>
        </w:tc>
        <w:tc>
          <w:tcPr>
            <w:tcW w:w="1072" w:type="dxa"/>
            <w:tcBorders>
              <w:bottom w:val="nil"/>
            </w:tcBorders>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hint="eastAsia"/>
                <w:sz w:val="20"/>
                <w:szCs w:val="20"/>
              </w:rPr>
              <w:t>主講者</w:t>
            </w:r>
          </w:p>
        </w:tc>
        <w:tc>
          <w:tcPr>
            <w:tcW w:w="1137" w:type="dxa"/>
            <w:tcBorders>
              <w:bottom w:val="nil"/>
            </w:tcBorders>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hint="eastAsia"/>
                <w:sz w:val="20"/>
                <w:szCs w:val="20"/>
              </w:rPr>
              <w:t>龍華</w:t>
            </w:r>
            <w:r w:rsidRPr="0087103B">
              <w:rPr>
                <w:rFonts w:eastAsia="標楷體" w:hAnsi="標楷體"/>
                <w:sz w:val="20"/>
                <w:szCs w:val="20"/>
              </w:rPr>
              <w:t>師資</w:t>
            </w:r>
          </w:p>
        </w:tc>
        <w:tc>
          <w:tcPr>
            <w:tcW w:w="1130" w:type="dxa"/>
            <w:tcBorders>
              <w:bottom w:val="nil"/>
            </w:tcBorders>
            <w:vAlign w:val="center"/>
          </w:tcPr>
          <w:p w:rsidR="009F25EB" w:rsidRPr="0087103B" w:rsidRDefault="009F25EB" w:rsidP="008A60F0">
            <w:pPr>
              <w:adjustRightInd w:val="0"/>
              <w:snapToGrid w:val="0"/>
              <w:jc w:val="center"/>
              <w:rPr>
                <w:rFonts w:eastAsia="標楷體"/>
                <w:sz w:val="20"/>
                <w:szCs w:val="20"/>
              </w:rPr>
            </w:pPr>
            <w:proofErr w:type="gramStart"/>
            <w:r w:rsidRPr="0087103B">
              <w:rPr>
                <w:rFonts w:eastAsia="標楷體" w:hAnsi="標楷體" w:hint="eastAsia"/>
                <w:sz w:val="20"/>
                <w:szCs w:val="20"/>
              </w:rPr>
              <w:t>家登公司</w:t>
            </w:r>
            <w:proofErr w:type="gramEnd"/>
          </w:p>
        </w:tc>
        <w:tc>
          <w:tcPr>
            <w:tcW w:w="1194" w:type="dxa"/>
            <w:tcBorders>
              <w:bottom w:val="nil"/>
            </w:tcBorders>
            <w:vAlign w:val="center"/>
          </w:tcPr>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全球傳動</w:t>
            </w:r>
          </w:p>
        </w:tc>
        <w:tc>
          <w:tcPr>
            <w:tcW w:w="1083" w:type="dxa"/>
            <w:tcBorders>
              <w:bottom w:val="nil"/>
            </w:tcBorders>
            <w:vAlign w:val="center"/>
          </w:tcPr>
          <w:p w:rsidR="009F25EB" w:rsidRPr="0087103B" w:rsidRDefault="009F25EB" w:rsidP="008A60F0">
            <w:pPr>
              <w:adjustRightInd w:val="0"/>
              <w:snapToGrid w:val="0"/>
              <w:jc w:val="center"/>
              <w:rPr>
                <w:rFonts w:eastAsia="標楷體"/>
                <w:sz w:val="20"/>
                <w:szCs w:val="20"/>
              </w:rPr>
            </w:pPr>
            <w:proofErr w:type="gramStart"/>
            <w:r w:rsidRPr="0087103B">
              <w:rPr>
                <w:rFonts w:eastAsia="標楷體" w:hAnsi="標楷體" w:hint="eastAsia"/>
                <w:sz w:val="20"/>
                <w:szCs w:val="20"/>
              </w:rPr>
              <w:t>家登公司</w:t>
            </w:r>
            <w:proofErr w:type="gramEnd"/>
          </w:p>
        </w:tc>
        <w:tc>
          <w:tcPr>
            <w:tcW w:w="1212" w:type="dxa"/>
            <w:tcBorders>
              <w:bottom w:val="nil"/>
            </w:tcBorders>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hint="eastAsia"/>
                <w:sz w:val="20"/>
                <w:szCs w:val="20"/>
              </w:rPr>
              <w:t>龍華</w:t>
            </w:r>
            <w:r w:rsidRPr="0087103B">
              <w:rPr>
                <w:rFonts w:eastAsia="標楷體" w:hAnsi="標楷體"/>
                <w:sz w:val="20"/>
                <w:szCs w:val="20"/>
              </w:rPr>
              <w:t>師資</w:t>
            </w:r>
          </w:p>
        </w:tc>
        <w:tc>
          <w:tcPr>
            <w:tcW w:w="291" w:type="dxa"/>
            <w:vMerge/>
          </w:tcPr>
          <w:p w:rsidR="009F25EB" w:rsidRPr="0087103B" w:rsidRDefault="009F25EB" w:rsidP="008A60F0">
            <w:pPr>
              <w:adjustRightInd w:val="0"/>
              <w:snapToGrid w:val="0"/>
              <w:jc w:val="center"/>
              <w:rPr>
                <w:rFonts w:eastAsia="標楷體" w:hAnsi="標楷體"/>
                <w:sz w:val="20"/>
                <w:szCs w:val="20"/>
              </w:rPr>
            </w:pPr>
          </w:p>
        </w:tc>
        <w:tc>
          <w:tcPr>
            <w:tcW w:w="1185" w:type="dxa"/>
            <w:tcBorders>
              <w:bottom w:val="nil"/>
            </w:tcBorders>
            <w:vAlign w:val="center"/>
          </w:tcPr>
          <w:p w:rsidR="009F25EB" w:rsidRPr="0087103B" w:rsidRDefault="009F25EB" w:rsidP="008A60F0">
            <w:pPr>
              <w:adjustRightInd w:val="0"/>
              <w:snapToGrid w:val="0"/>
              <w:jc w:val="center"/>
              <w:rPr>
                <w:rFonts w:eastAsia="標楷體" w:hAnsi="標楷體"/>
                <w:sz w:val="20"/>
                <w:szCs w:val="20"/>
              </w:rPr>
            </w:pPr>
            <w:r w:rsidRPr="0087103B">
              <w:rPr>
                <w:rFonts w:eastAsia="標楷體" w:hAnsi="標楷體" w:hint="eastAsia"/>
                <w:sz w:val="20"/>
                <w:szCs w:val="20"/>
              </w:rPr>
              <w:t>六和機械</w:t>
            </w:r>
          </w:p>
        </w:tc>
      </w:tr>
      <w:tr w:rsidR="009F25EB" w:rsidRPr="0087103B" w:rsidTr="008A60F0">
        <w:trPr>
          <w:cantSplit/>
          <w:jc w:val="center"/>
        </w:trPr>
        <w:tc>
          <w:tcPr>
            <w:tcW w:w="984" w:type="dxa"/>
            <w:vMerge/>
            <w:tcBorders>
              <w:top w:val="nil"/>
              <w:bottom w:val="nil"/>
            </w:tcBorders>
          </w:tcPr>
          <w:p w:rsidR="009F25EB" w:rsidRPr="0087103B" w:rsidRDefault="009F25EB" w:rsidP="008A60F0">
            <w:pPr>
              <w:adjustRightInd w:val="0"/>
              <w:snapToGrid w:val="0"/>
              <w:jc w:val="center"/>
            </w:pPr>
          </w:p>
        </w:tc>
        <w:tc>
          <w:tcPr>
            <w:tcW w:w="1072" w:type="dxa"/>
            <w:tcBorders>
              <w:top w:val="double" w:sz="6" w:space="0" w:color="auto"/>
              <w:bottom w:val="double" w:sz="6" w:space="0" w:color="auto"/>
            </w:tcBorders>
            <w:vAlign w:val="center"/>
          </w:tcPr>
          <w:p w:rsidR="009F25EB" w:rsidRPr="0087103B" w:rsidRDefault="009F25EB" w:rsidP="008A60F0">
            <w:pPr>
              <w:adjustRightInd w:val="0"/>
              <w:snapToGrid w:val="0"/>
              <w:jc w:val="center"/>
              <w:rPr>
                <w:rFonts w:eastAsia="標楷體"/>
                <w:sz w:val="20"/>
                <w:szCs w:val="20"/>
              </w:rPr>
            </w:pPr>
            <w:r w:rsidRPr="0087103B">
              <w:rPr>
                <w:rFonts w:eastAsia="標楷體"/>
                <w:sz w:val="20"/>
                <w:szCs w:val="20"/>
              </w:rPr>
              <w:t>12</w:t>
            </w:r>
            <w:r w:rsidRPr="0087103B">
              <w:rPr>
                <w:rFonts w:eastAsia="標楷體" w:hAnsi="標楷體"/>
                <w:sz w:val="20"/>
                <w:szCs w:val="20"/>
              </w:rPr>
              <w:t>：</w:t>
            </w:r>
            <w:r w:rsidRPr="0087103B">
              <w:rPr>
                <w:rFonts w:eastAsia="標楷體" w:hint="eastAsia"/>
                <w:sz w:val="20"/>
                <w:szCs w:val="20"/>
              </w:rPr>
              <w:t>1</w:t>
            </w:r>
            <w:r w:rsidRPr="0087103B">
              <w:rPr>
                <w:rFonts w:eastAsia="標楷體"/>
                <w:sz w:val="20"/>
                <w:szCs w:val="20"/>
              </w:rPr>
              <w:t>0</w:t>
            </w:r>
            <w:r w:rsidRPr="0087103B">
              <w:rPr>
                <w:rFonts w:eastAsia="標楷體"/>
                <w:sz w:val="20"/>
                <w:szCs w:val="20"/>
              </w:rPr>
              <w:br/>
              <w:t>|</w:t>
            </w:r>
            <w:r w:rsidRPr="0087103B">
              <w:rPr>
                <w:rFonts w:eastAsia="標楷體"/>
                <w:sz w:val="20"/>
                <w:szCs w:val="20"/>
              </w:rPr>
              <w:br/>
              <w:t>13</w:t>
            </w:r>
            <w:r w:rsidRPr="0087103B">
              <w:rPr>
                <w:rFonts w:eastAsia="標楷體" w:hAnsi="標楷體"/>
                <w:sz w:val="20"/>
                <w:szCs w:val="20"/>
              </w:rPr>
              <w:t>：</w:t>
            </w:r>
            <w:r w:rsidRPr="0087103B">
              <w:rPr>
                <w:rFonts w:eastAsia="標楷體" w:hint="eastAsia"/>
                <w:sz w:val="20"/>
                <w:szCs w:val="20"/>
              </w:rPr>
              <w:t>3</w:t>
            </w:r>
            <w:r w:rsidRPr="0087103B">
              <w:rPr>
                <w:rFonts w:eastAsia="標楷體"/>
                <w:sz w:val="20"/>
                <w:szCs w:val="20"/>
              </w:rPr>
              <w:t>0</w:t>
            </w:r>
          </w:p>
        </w:tc>
        <w:tc>
          <w:tcPr>
            <w:tcW w:w="5756" w:type="dxa"/>
            <w:gridSpan w:val="5"/>
            <w:tcBorders>
              <w:top w:val="double" w:sz="6" w:space="0" w:color="auto"/>
              <w:bottom w:val="double" w:sz="6" w:space="0" w:color="auto"/>
            </w:tcBorders>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sz w:val="20"/>
                <w:szCs w:val="20"/>
              </w:rPr>
              <w:t>午</w:t>
            </w:r>
            <w:r w:rsidRPr="0087103B">
              <w:rPr>
                <w:rFonts w:eastAsia="標楷體" w:hAnsi="標楷體" w:hint="eastAsia"/>
                <w:sz w:val="20"/>
                <w:szCs w:val="20"/>
              </w:rPr>
              <w:t xml:space="preserve">          </w:t>
            </w:r>
            <w:r w:rsidRPr="0087103B">
              <w:rPr>
                <w:rFonts w:eastAsia="標楷體" w:hAnsi="標楷體"/>
                <w:sz w:val="20"/>
                <w:szCs w:val="20"/>
              </w:rPr>
              <w:t>休</w:t>
            </w:r>
          </w:p>
        </w:tc>
        <w:tc>
          <w:tcPr>
            <w:tcW w:w="291" w:type="dxa"/>
            <w:vMerge/>
          </w:tcPr>
          <w:p w:rsidR="009F25EB" w:rsidRPr="0087103B" w:rsidRDefault="009F25EB" w:rsidP="008A60F0">
            <w:pPr>
              <w:adjustRightInd w:val="0"/>
              <w:snapToGrid w:val="0"/>
              <w:jc w:val="center"/>
              <w:rPr>
                <w:rFonts w:eastAsia="標楷體"/>
                <w:sz w:val="20"/>
                <w:szCs w:val="20"/>
              </w:rPr>
            </w:pPr>
          </w:p>
        </w:tc>
        <w:tc>
          <w:tcPr>
            <w:tcW w:w="1185" w:type="dxa"/>
            <w:tcBorders>
              <w:top w:val="double" w:sz="6" w:space="0" w:color="auto"/>
              <w:bottom w:val="double" w:sz="6" w:space="0" w:color="auto"/>
            </w:tcBorders>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sz w:val="20"/>
                <w:szCs w:val="20"/>
              </w:rPr>
              <w:t>午</w:t>
            </w:r>
            <w:r w:rsidRPr="0087103B">
              <w:rPr>
                <w:rFonts w:eastAsia="標楷體" w:hAnsi="標楷體" w:hint="eastAsia"/>
                <w:sz w:val="20"/>
                <w:szCs w:val="20"/>
              </w:rPr>
              <w:t xml:space="preserve">  </w:t>
            </w:r>
            <w:r w:rsidRPr="0087103B">
              <w:rPr>
                <w:rFonts w:eastAsia="標楷體" w:hAnsi="標楷體"/>
                <w:sz w:val="20"/>
                <w:szCs w:val="20"/>
              </w:rPr>
              <w:t>休</w:t>
            </w:r>
          </w:p>
        </w:tc>
      </w:tr>
      <w:tr w:rsidR="009F25EB" w:rsidRPr="0087103B" w:rsidTr="008A60F0">
        <w:trPr>
          <w:cantSplit/>
          <w:trHeight w:val="1670"/>
          <w:jc w:val="center"/>
        </w:trPr>
        <w:tc>
          <w:tcPr>
            <w:tcW w:w="984" w:type="dxa"/>
            <w:vMerge/>
            <w:tcBorders>
              <w:top w:val="nil"/>
            </w:tcBorders>
          </w:tcPr>
          <w:p w:rsidR="009F25EB" w:rsidRPr="0087103B" w:rsidRDefault="009F25EB" w:rsidP="008A60F0">
            <w:pPr>
              <w:adjustRightInd w:val="0"/>
              <w:snapToGrid w:val="0"/>
              <w:jc w:val="center"/>
            </w:pPr>
          </w:p>
        </w:tc>
        <w:tc>
          <w:tcPr>
            <w:tcW w:w="1072" w:type="dxa"/>
            <w:tcBorders>
              <w:top w:val="nil"/>
            </w:tcBorders>
            <w:vAlign w:val="center"/>
          </w:tcPr>
          <w:p w:rsidR="009F25EB" w:rsidRPr="0087103B" w:rsidRDefault="009F25EB" w:rsidP="008A60F0">
            <w:pPr>
              <w:adjustRightInd w:val="0"/>
              <w:snapToGrid w:val="0"/>
              <w:jc w:val="center"/>
              <w:rPr>
                <w:rFonts w:eastAsia="標楷體"/>
                <w:sz w:val="20"/>
                <w:szCs w:val="20"/>
              </w:rPr>
            </w:pPr>
          </w:p>
          <w:p w:rsidR="009F25EB" w:rsidRPr="0087103B" w:rsidRDefault="009F25EB" w:rsidP="008A60F0">
            <w:pPr>
              <w:adjustRightInd w:val="0"/>
              <w:snapToGrid w:val="0"/>
              <w:jc w:val="center"/>
              <w:rPr>
                <w:rFonts w:eastAsia="標楷體"/>
                <w:sz w:val="20"/>
                <w:szCs w:val="20"/>
              </w:rPr>
            </w:pPr>
            <w:r w:rsidRPr="0087103B">
              <w:rPr>
                <w:rFonts w:eastAsia="標楷體"/>
                <w:sz w:val="20"/>
                <w:szCs w:val="20"/>
              </w:rPr>
              <w:t>13</w:t>
            </w:r>
            <w:r w:rsidRPr="0087103B">
              <w:rPr>
                <w:rFonts w:eastAsia="標楷體" w:hAnsi="標楷體"/>
                <w:sz w:val="20"/>
                <w:szCs w:val="20"/>
              </w:rPr>
              <w:t>：</w:t>
            </w:r>
            <w:r w:rsidRPr="0087103B">
              <w:rPr>
                <w:rFonts w:eastAsia="標楷體" w:hint="eastAsia"/>
                <w:sz w:val="20"/>
                <w:szCs w:val="20"/>
              </w:rPr>
              <w:t>3</w:t>
            </w:r>
            <w:r w:rsidRPr="0087103B">
              <w:rPr>
                <w:rFonts w:eastAsia="標楷體"/>
                <w:sz w:val="20"/>
                <w:szCs w:val="20"/>
              </w:rPr>
              <w:t>0</w:t>
            </w:r>
            <w:r w:rsidRPr="0087103B">
              <w:rPr>
                <w:rFonts w:eastAsia="標楷體"/>
                <w:sz w:val="20"/>
                <w:szCs w:val="20"/>
              </w:rPr>
              <w:br/>
              <w:t>|</w:t>
            </w:r>
            <w:r w:rsidRPr="0087103B">
              <w:rPr>
                <w:rFonts w:eastAsia="標楷體"/>
                <w:sz w:val="20"/>
                <w:szCs w:val="20"/>
              </w:rPr>
              <w:br/>
              <w:t>1</w:t>
            </w:r>
            <w:r w:rsidRPr="0087103B">
              <w:rPr>
                <w:rFonts w:eastAsia="標楷體" w:hint="eastAsia"/>
                <w:sz w:val="20"/>
                <w:szCs w:val="20"/>
              </w:rPr>
              <w:t>5</w:t>
            </w:r>
            <w:r w:rsidRPr="0087103B">
              <w:rPr>
                <w:rFonts w:eastAsia="標楷體" w:hAnsi="標楷體"/>
                <w:sz w:val="20"/>
                <w:szCs w:val="20"/>
              </w:rPr>
              <w:t>：</w:t>
            </w:r>
            <w:r w:rsidRPr="0087103B">
              <w:rPr>
                <w:rFonts w:eastAsia="標楷體" w:hint="eastAsia"/>
                <w:sz w:val="20"/>
                <w:szCs w:val="20"/>
              </w:rPr>
              <w:t>0</w:t>
            </w:r>
            <w:r w:rsidRPr="0087103B">
              <w:rPr>
                <w:rFonts w:eastAsia="標楷體"/>
                <w:sz w:val="20"/>
                <w:szCs w:val="20"/>
              </w:rPr>
              <w:t>0</w:t>
            </w:r>
          </w:p>
          <w:p w:rsidR="009F25EB" w:rsidRPr="0087103B" w:rsidRDefault="009F25EB" w:rsidP="008A60F0">
            <w:pPr>
              <w:adjustRightInd w:val="0"/>
              <w:snapToGrid w:val="0"/>
              <w:jc w:val="center"/>
              <w:rPr>
                <w:rFonts w:eastAsia="標楷體"/>
                <w:sz w:val="20"/>
                <w:szCs w:val="20"/>
              </w:rPr>
            </w:pPr>
          </w:p>
        </w:tc>
        <w:tc>
          <w:tcPr>
            <w:tcW w:w="1137" w:type="dxa"/>
            <w:tcBorders>
              <w:top w:val="nil"/>
            </w:tcBorders>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hint="eastAsia"/>
                <w:spacing w:val="15"/>
                <w:sz w:val="20"/>
                <w:szCs w:val="20"/>
              </w:rPr>
              <w:t>逆向工程與</w:t>
            </w:r>
            <w:r w:rsidRPr="0087103B">
              <w:rPr>
                <w:rFonts w:eastAsia="標楷體" w:hAnsi="標楷體" w:hint="eastAsia"/>
                <w:spacing w:val="15"/>
                <w:sz w:val="20"/>
                <w:szCs w:val="20"/>
              </w:rPr>
              <w:t>3D</w:t>
            </w:r>
            <w:r w:rsidRPr="0087103B">
              <w:rPr>
                <w:rFonts w:eastAsia="標楷體" w:hAnsi="標楷體" w:hint="eastAsia"/>
                <w:spacing w:val="15"/>
                <w:sz w:val="20"/>
                <w:szCs w:val="20"/>
              </w:rPr>
              <w:t>列印講授與實機操作演練</w:t>
            </w:r>
            <w:r w:rsidRPr="0087103B">
              <w:rPr>
                <w:rFonts w:eastAsia="標楷體" w:hAnsi="標楷體" w:hint="eastAsia"/>
                <w:spacing w:val="15"/>
                <w:sz w:val="20"/>
                <w:szCs w:val="20"/>
              </w:rPr>
              <w:t>(I)</w:t>
            </w:r>
          </w:p>
        </w:tc>
        <w:tc>
          <w:tcPr>
            <w:tcW w:w="1130" w:type="dxa"/>
            <w:vMerge w:val="restart"/>
            <w:tcBorders>
              <w:top w:val="nil"/>
            </w:tcBorders>
            <w:vAlign w:val="center"/>
          </w:tcPr>
          <w:p w:rsidR="009F25EB" w:rsidRPr="0087103B" w:rsidRDefault="009F25EB" w:rsidP="008A60F0">
            <w:pPr>
              <w:adjustRightInd w:val="0"/>
              <w:snapToGrid w:val="0"/>
              <w:jc w:val="center"/>
              <w:rPr>
                <w:rFonts w:eastAsia="標楷體"/>
                <w:sz w:val="20"/>
                <w:szCs w:val="20"/>
              </w:rPr>
            </w:pPr>
          </w:p>
          <w:p w:rsidR="009F25EB" w:rsidRPr="0087103B" w:rsidRDefault="009F25EB" w:rsidP="008A60F0">
            <w:pPr>
              <w:adjustRightInd w:val="0"/>
              <w:snapToGrid w:val="0"/>
              <w:jc w:val="center"/>
              <w:rPr>
                <w:rFonts w:eastAsia="標楷體"/>
                <w:sz w:val="20"/>
                <w:szCs w:val="20"/>
              </w:rPr>
            </w:pPr>
            <w:proofErr w:type="gramStart"/>
            <w:r w:rsidRPr="0087103B">
              <w:rPr>
                <w:rFonts w:eastAsia="標楷體" w:hint="eastAsia"/>
                <w:sz w:val="20"/>
                <w:szCs w:val="20"/>
              </w:rPr>
              <w:t>家登精密</w:t>
            </w:r>
            <w:proofErr w:type="gramEnd"/>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工業股份</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有限公司</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產線參觀</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與</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交流對談</w:t>
            </w:r>
          </w:p>
          <w:p w:rsidR="009F25EB" w:rsidRPr="0087103B" w:rsidRDefault="009F25EB" w:rsidP="008A60F0">
            <w:pPr>
              <w:adjustRightInd w:val="0"/>
              <w:snapToGrid w:val="0"/>
              <w:jc w:val="center"/>
              <w:rPr>
                <w:rFonts w:eastAsia="標楷體"/>
                <w:sz w:val="20"/>
                <w:szCs w:val="20"/>
              </w:rPr>
            </w:pPr>
          </w:p>
        </w:tc>
        <w:tc>
          <w:tcPr>
            <w:tcW w:w="1194" w:type="dxa"/>
            <w:vMerge w:val="restart"/>
            <w:tcBorders>
              <w:top w:val="nil"/>
            </w:tcBorders>
            <w:vAlign w:val="center"/>
          </w:tcPr>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全球傳動</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(TBI MOTION)</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科技股份</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有限公司</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簡介</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產品製程</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開發簡介</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與</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交流對談</w:t>
            </w:r>
          </w:p>
          <w:p w:rsidR="009F25EB" w:rsidRPr="0087103B" w:rsidRDefault="009F25EB" w:rsidP="008A60F0">
            <w:pPr>
              <w:adjustRightInd w:val="0"/>
              <w:snapToGrid w:val="0"/>
              <w:jc w:val="center"/>
              <w:rPr>
                <w:rFonts w:eastAsia="標楷體"/>
                <w:sz w:val="20"/>
                <w:szCs w:val="20"/>
              </w:rPr>
            </w:pPr>
          </w:p>
        </w:tc>
        <w:tc>
          <w:tcPr>
            <w:tcW w:w="1083" w:type="dxa"/>
            <w:tcBorders>
              <w:top w:val="nil"/>
            </w:tcBorders>
            <w:vAlign w:val="center"/>
          </w:tcPr>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機器人操作與實務演練</w:t>
            </w:r>
            <w:r w:rsidRPr="0087103B">
              <w:rPr>
                <w:rFonts w:eastAsia="標楷體" w:hint="eastAsia"/>
                <w:sz w:val="20"/>
                <w:szCs w:val="20"/>
              </w:rPr>
              <w:t>(I)</w:t>
            </w:r>
          </w:p>
        </w:tc>
        <w:tc>
          <w:tcPr>
            <w:tcW w:w="1212" w:type="dxa"/>
            <w:tcBorders>
              <w:top w:val="nil"/>
            </w:tcBorders>
            <w:vAlign w:val="center"/>
          </w:tcPr>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圖控系統與</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工業應用</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實機操作演練</w:t>
            </w:r>
            <w:r w:rsidRPr="0087103B">
              <w:rPr>
                <w:rFonts w:eastAsia="標楷體" w:hint="eastAsia"/>
                <w:sz w:val="20"/>
                <w:szCs w:val="20"/>
              </w:rPr>
              <w:t>(I)</w:t>
            </w:r>
          </w:p>
        </w:tc>
        <w:tc>
          <w:tcPr>
            <w:tcW w:w="291" w:type="dxa"/>
            <w:vMerge/>
          </w:tcPr>
          <w:p w:rsidR="009F25EB" w:rsidRPr="0087103B" w:rsidRDefault="009F25EB" w:rsidP="008A60F0">
            <w:pPr>
              <w:adjustRightInd w:val="0"/>
              <w:snapToGrid w:val="0"/>
              <w:jc w:val="center"/>
              <w:rPr>
                <w:rFonts w:eastAsia="標楷體"/>
                <w:sz w:val="20"/>
                <w:szCs w:val="20"/>
              </w:rPr>
            </w:pPr>
          </w:p>
        </w:tc>
        <w:tc>
          <w:tcPr>
            <w:tcW w:w="1185" w:type="dxa"/>
            <w:tcBorders>
              <w:top w:val="nil"/>
            </w:tcBorders>
            <w:vAlign w:val="center"/>
          </w:tcPr>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綜合座談</w:t>
            </w:r>
          </w:p>
        </w:tc>
      </w:tr>
      <w:tr w:rsidR="009F25EB" w:rsidRPr="0087103B" w:rsidTr="008A60F0">
        <w:trPr>
          <w:cantSplit/>
          <w:trHeight w:val="359"/>
          <w:jc w:val="center"/>
        </w:trPr>
        <w:tc>
          <w:tcPr>
            <w:tcW w:w="984" w:type="dxa"/>
            <w:vMerge/>
          </w:tcPr>
          <w:p w:rsidR="009F25EB" w:rsidRPr="0087103B" w:rsidRDefault="009F25EB" w:rsidP="008A60F0">
            <w:pPr>
              <w:adjustRightInd w:val="0"/>
              <w:snapToGrid w:val="0"/>
              <w:jc w:val="center"/>
            </w:pPr>
          </w:p>
        </w:tc>
        <w:tc>
          <w:tcPr>
            <w:tcW w:w="1072"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hint="eastAsia"/>
                <w:sz w:val="20"/>
                <w:szCs w:val="20"/>
              </w:rPr>
              <w:t>主講者</w:t>
            </w:r>
          </w:p>
        </w:tc>
        <w:tc>
          <w:tcPr>
            <w:tcW w:w="1137"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hint="eastAsia"/>
                <w:sz w:val="20"/>
                <w:szCs w:val="20"/>
              </w:rPr>
              <w:t>龍華</w:t>
            </w:r>
            <w:r w:rsidRPr="0087103B">
              <w:rPr>
                <w:rFonts w:eastAsia="標楷體" w:hAnsi="標楷體"/>
                <w:sz w:val="20"/>
                <w:szCs w:val="20"/>
              </w:rPr>
              <w:t>師資</w:t>
            </w:r>
            <w:r w:rsidRPr="0087103B">
              <w:rPr>
                <w:rFonts w:eastAsia="標楷體" w:hAnsi="標楷體" w:hint="eastAsia"/>
                <w:sz w:val="20"/>
                <w:szCs w:val="20"/>
              </w:rPr>
              <w:t>群</w:t>
            </w:r>
          </w:p>
        </w:tc>
        <w:tc>
          <w:tcPr>
            <w:tcW w:w="1130" w:type="dxa"/>
            <w:vMerge/>
            <w:vAlign w:val="center"/>
          </w:tcPr>
          <w:p w:rsidR="009F25EB" w:rsidRPr="0087103B" w:rsidRDefault="009F25EB" w:rsidP="008A60F0">
            <w:pPr>
              <w:adjustRightInd w:val="0"/>
              <w:snapToGrid w:val="0"/>
              <w:jc w:val="center"/>
              <w:rPr>
                <w:rFonts w:eastAsia="標楷體"/>
                <w:sz w:val="20"/>
                <w:szCs w:val="20"/>
              </w:rPr>
            </w:pPr>
          </w:p>
        </w:tc>
        <w:tc>
          <w:tcPr>
            <w:tcW w:w="1194" w:type="dxa"/>
            <w:vMerge/>
            <w:vAlign w:val="center"/>
          </w:tcPr>
          <w:p w:rsidR="009F25EB" w:rsidRPr="0087103B" w:rsidRDefault="009F25EB" w:rsidP="008A60F0">
            <w:pPr>
              <w:adjustRightInd w:val="0"/>
              <w:snapToGrid w:val="0"/>
              <w:jc w:val="center"/>
              <w:rPr>
                <w:rFonts w:eastAsia="標楷體"/>
                <w:sz w:val="20"/>
                <w:szCs w:val="20"/>
              </w:rPr>
            </w:pPr>
          </w:p>
        </w:tc>
        <w:tc>
          <w:tcPr>
            <w:tcW w:w="1083"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hint="eastAsia"/>
                <w:sz w:val="20"/>
                <w:szCs w:val="20"/>
              </w:rPr>
              <w:t>龍華</w:t>
            </w:r>
            <w:r w:rsidRPr="0087103B">
              <w:rPr>
                <w:rFonts w:eastAsia="標楷體" w:hAnsi="標楷體"/>
                <w:sz w:val="20"/>
                <w:szCs w:val="20"/>
              </w:rPr>
              <w:t>師資</w:t>
            </w:r>
          </w:p>
        </w:tc>
        <w:tc>
          <w:tcPr>
            <w:tcW w:w="1212"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hint="eastAsia"/>
                <w:sz w:val="20"/>
                <w:szCs w:val="20"/>
              </w:rPr>
              <w:t>龍華</w:t>
            </w:r>
            <w:r w:rsidRPr="0087103B">
              <w:rPr>
                <w:rFonts w:eastAsia="標楷體" w:hAnsi="標楷體"/>
                <w:sz w:val="20"/>
                <w:szCs w:val="20"/>
              </w:rPr>
              <w:t>師資</w:t>
            </w:r>
          </w:p>
        </w:tc>
        <w:tc>
          <w:tcPr>
            <w:tcW w:w="291" w:type="dxa"/>
            <w:vMerge/>
          </w:tcPr>
          <w:p w:rsidR="009F25EB" w:rsidRPr="0087103B" w:rsidRDefault="009F25EB" w:rsidP="008A60F0">
            <w:pPr>
              <w:adjustRightInd w:val="0"/>
              <w:snapToGrid w:val="0"/>
              <w:jc w:val="center"/>
              <w:rPr>
                <w:rFonts w:eastAsia="標楷體" w:hAnsi="標楷體"/>
                <w:sz w:val="20"/>
                <w:szCs w:val="20"/>
              </w:rPr>
            </w:pPr>
          </w:p>
        </w:tc>
        <w:tc>
          <w:tcPr>
            <w:tcW w:w="1185" w:type="dxa"/>
            <w:vAlign w:val="center"/>
          </w:tcPr>
          <w:p w:rsidR="009F25EB" w:rsidRPr="0087103B" w:rsidRDefault="009F25EB" w:rsidP="008A60F0">
            <w:pPr>
              <w:adjustRightInd w:val="0"/>
              <w:snapToGrid w:val="0"/>
              <w:jc w:val="center"/>
              <w:rPr>
                <w:rFonts w:eastAsia="標楷體" w:hAnsi="標楷體"/>
                <w:sz w:val="20"/>
                <w:szCs w:val="20"/>
              </w:rPr>
            </w:pPr>
            <w:r w:rsidRPr="0087103B">
              <w:rPr>
                <w:rFonts w:eastAsia="標楷體" w:hAnsi="標楷體" w:hint="eastAsia"/>
                <w:sz w:val="20"/>
                <w:szCs w:val="20"/>
              </w:rPr>
              <w:t>新北高工</w:t>
            </w:r>
          </w:p>
        </w:tc>
      </w:tr>
      <w:tr w:rsidR="009F25EB" w:rsidRPr="0087103B" w:rsidTr="008A60F0">
        <w:trPr>
          <w:cantSplit/>
          <w:trHeight w:val="1945"/>
          <w:jc w:val="center"/>
        </w:trPr>
        <w:tc>
          <w:tcPr>
            <w:tcW w:w="984" w:type="dxa"/>
            <w:vMerge/>
          </w:tcPr>
          <w:p w:rsidR="009F25EB" w:rsidRPr="0087103B" w:rsidRDefault="009F25EB" w:rsidP="008A60F0">
            <w:pPr>
              <w:adjustRightInd w:val="0"/>
              <w:snapToGrid w:val="0"/>
              <w:jc w:val="center"/>
            </w:pPr>
          </w:p>
        </w:tc>
        <w:tc>
          <w:tcPr>
            <w:tcW w:w="1072" w:type="dxa"/>
            <w:vAlign w:val="center"/>
          </w:tcPr>
          <w:p w:rsidR="009F25EB" w:rsidRPr="0087103B" w:rsidRDefault="009F25EB" w:rsidP="008A60F0">
            <w:pPr>
              <w:adjustRightInd w:val="0"/>
              <w:snapToGrid w:val="0"/>
              <w:jc w:val="center"/>
              <w:rPr>
                <w:rFonts w:eastAsia="標楷體"/>
                <w:sz w:val="20"/>
                <w:szCs w:val="20"/>
              </w:rPr>
            </w:pPr>
          </w:p>
          <w:p w:rsidR="009F25EB" w:rsidRPr="0087103B" w:rsidRDefault="009F25EB" w:rsidP="008A60F0">
            <w:pPr>
              <w:adjustRightInd w:val="0"/>
              <w:snapToGrid w:val="0"/>
              <w:jc w:val="center"/>
              <w:rPr>
                <w:rFonts w:eastAsia="標楷體"/>
                <w:sz w:val="20"/>
                <w:szCs w:val="20"/>
              </w:rPr>
            </w:pPr>
            <w:r w:rsidRPr="0087103B">
              <w:rPr>
                <w:rFonts w:eastAsia="標楷體"/>
                <w:sz w:val="20"/>
                <w:szCs w:val="20"/>
              </w:rPr>
              <w:t>15</w:t>
            </w:r>
            <w:r w:rsidRPr="0087103B">
              <w:rPr>
                <w:rFonts w:eastAsia="標楷體" w:hAnsi="標楷體"/>
                <w:sz w:val="20"/>
                <w:szCs w:val="20"/>
              </w:rPr>
              <w:t>：</w:t>
            </w:r>
            <w:r w:rsidRPr="0087103B">
              <w:rPr>
                <w:rFonts w:eastAsia="標楷體"/>
                <w:sz w:val="20"/>
                <w:szCs w:val="20"/>
              </w:rPr>
              <w:t>10</w:t>
            </w:r>
            <w:r w:rsidRPr="0087103B">
              <w:rPr>
                <w:rFonts w:eastAsia="標楷體"/>
                <w:sz w:val="20"/>
                <w:szCs w:val="20"/>
              </w:rPr>
              <w:br/>
              <w:t>|</w:t>
            </w:r>
            <w:r w:rsidRPr="0087103B">
              <w:rPr>
                <w:rFonts w:eastAsia="標楷體"/>
                <w:sz w:val="20"/>
                <w:szCs w:val="20"/>
              </w:rPr>
              <w:br/>
              <w:t>1</w:t>
            </w:r>
            <w:r w:rsidRPr="0087103B">
              <w:rPr>
                <w:rFonts w:eastAsia="標楷體" w:hint="eastAsia"/>
                <w:sz w:val="20"/>
                <w:szCs w:val="20"/>
              </w:rPr>
              <w:t>6</w:t>
            </w:r>
            <w:r w:rsidRPr="0087103B">
              <w:rPr>
                <w:rFonts w:eastAsia="標楷體" w:hAnsi="標楷體"/>
                <w:sz w:val="20"/>
                <w:szCs w:val="20"/>
              </w:rPr>
              <w:t>：</w:t>
            </w:r>
            <w:r w:rsidRPr="0087103B">
              <w:rPr>
                <w:rFonts w:eastAsia="標楷體" w:hint="eastAsia"/>
                <w:sz w:val="20"/>
                <w:szCs w:val="20"/>
              </w:rPr>
              <w:t>4</w:t>
            </w:r>
            <w:r w:rsidRPr="0087103B">
              <w:rPr>
                <w:rFonts w:eastAsia="標楷體"/>
                <w:sz w:val="20"/>
                <w:szCs w:val="20"/>
              </w:rPr>
              <w:t>0</w:t>
            </w:r>
          </w:p>
        </w:tc>
        <w:tc>
          <w:tcPr>
            <w:tcW w:w="1137"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hint="eastAsia"/>
                <w:spacing w:val="15"/>
                <w:sz w:val="20"/>
                <w:szCs w:val="20"/>
              </w:rPr>
              <w:t>逆向工程與</w:t>
            </w:r>
            <w:r w:rsidRPr="0087103B">
              <w:rPr>
                <w:rFonts w:eastAsia="標楷體" w:hAnsi="標楷體" w:hint="eastAsia"/>
                <w:spacing w:val="15"/>
                <w:sz w:val="20"/>
                <w:szCs w:val="20"/>
              </w:rPr>
              <w:t>3D</w:t>
            </w:r>
            <w:r w:rsidRPr="0087103B">
              <w:rPr>
                <w:rFonts w:eastAsia="標楷體" w:hAnsi="標楷體" w:hint="eastAsia"/>
                <w:spacing w:val="15"/>
                <w:sz w:val="20"/>
                <w:szCs w:val="20"/>
              </w:rPr>
              <w:t>列印講授與實機操作演練</w:t>
            </w:r>
            <w:r w:rsidRPr="0087103B">
              <w:rPr>
                <w:rFonts w:eastAsia="標楷體" w:hAnsi="標楷體" w:hint="eastAsia"/>
                <w:spacing w:val="15"/>
                <w:sz w:val="20"/>
                <w:szCs w:val="20"/>
              </w:rPr>
              <w:t>(II)</w:t>
            </w:r>
          </w:p>
        </w:tc>
        <w:tc>
          <w:tcPr>
            <w:tcW w:w="1130" w:type="dxa"/>
            <w:vMerge/>
            <w:vAlign w:val="center"/>
          </w:tcPr>
          <w:p w:rsidR="009F25EB" w:rsidRPr="0087103B" w:rsidRDefault="009F25EB" w:rsidP="008A60F0">
            <w:pPr>
              <w:adjustRightInd w:val="0"/>
              <w:snapToGrid w:val="0"/>
              <w:jc w:val="center"/>
              <w:rPr>
                <w:rFonts w:eastAsia="標楷體"/>
                <w:sz w:val="20"/>
                <w:szCs w:val="20"/>
              </w:rPr>
            </w:pPr>
          </w:p>
        </w:tc>
        <w:tc>
          <w:tcPr>
            <w:tcW w:w="1194" w:type="dxa"/>
            <w:vMerge/>
            <w:vAlign w:val="center"/>
          </w:tcPr>
          <w:p w:rsidR="009F25EB" w:rsidRPr="0087103B" w:rsidRDefault="009F25EB" w:rsidP="008A60F0">
            <w:pPr>
              <w:adjustRightInd w:val="0"/>
              <w:snapToGrid w:val="0"/>
              <w:jc w:val="center"/>
              <w:rPr>
                <w:rFonts w:eastAsia="標楷體"/>
                <w:sz w:val="20"/>
                <w:szCs w:val="20"/>
              </w:rPr>
            </w:pPr>
          </w:p>
        </w:tc>
        <w:tc>
          <w:tcPr>
            <w:tcW w:w="1083"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機器人操作與實務演練</w:t>
            </w:r>
            <w:r w:rsidRPr="0087103B">
              <w:rPr>
                <w:rFonts w:eastAsia="標楷體" w:hint="eastAsia"/>
                <w:sz w:val="20"/>
                <w:szCs w:val="20"/>
              </w:rPr>
              <w:t>(II)</w:t>
            </w:r>
          </w:p>
        </w:tc>
        <w:tc>
          <w:tcPr>
            <w:tcW w:w="1212"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圖控系統與</w:t>
            </w:r>
          </w:p>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工業應用實機操作演練</w:t>
            </w:r>
            <w:r w:rsidRPr="0087103B">
              <w:rPr>
                <w:rFonts w:eastAsia="標楷體" w:hint="eastAsia"/>
                <w:sz w:val="20"/>
                <w:szCs w:val="20"/>
              </w:rPr>
              <w:t>(II)</w:t>
            </w:r>
          </w:p>
        </w:tc>
        <w:tc>
          <w:tcPr>
            <w:tcW w:w="291" w:type="dxa"/>
            <w:vMerge/>
          </w:tcPr>
          <w:p w:rsidR="009F25EB" w:rsidRPr="0087103B" w:rsidRDefault="009F25EB" w:rsidP="008A60F0">
            <w:pPr>
              <w:jc w:val="center"/>
              <w:rPr>
                <w:rFonts w:eastAsia="標楷體" w:hAnsi="標楷體"/>
                <w:sz w:val="20"/>
                <w:szCs w:val="20"/>
              </w:rPr>
            </w:pPr>
          </w:p>
        </w:tc>
        <w:tc>
          <w:tcPr>
            <w:tcW w:w="1185" w:type="dxa"/>
            <w:vAlign w:val="center"/>
          </w:tcPr>
          <w:p w:rsidR="009F25EB" w:rsidRDefault="009F25EB" w:rsidP="008A60F0">
            <w:pPr>
              <w:adjustRightInd w:val="0"/>
              <w:snapToGrid w:val="0"/>
              <w:jc w:val="center"/>
              <w:rPr>
                <w:rFonts w:eastAsia="標楷體"/>
                <w:sz w:val="20"/>
                <w:szCs w:val="20"/>
              </w:rPr>
            </w:pPr>
            <w:r>
              <w:rPr>
                <w:rFonts w:eastAsia="標楷體" w:hint="eastAsia"/>
                <w:sz w:val="20"/>
                <w:szCs w:val="20"/>
              </w:rPr>
              <w:t>未來課程</w:t>
            </w:r>
          </w:p>
          <w:p w:rsidR="009F25EB" w:rsidRDefault="009F25EB" w:rsidP="008A60F0">
            <w:pPr>
              <w:adjustRightInd w:val="0"/>
              <w:snapToGrid w:val="0"/>
              <w:jc w:val="center"/>
              <w:rPr>
                <w:rFonts w:eastAsia="標楷體"/>
                <w:sz w:val="20"/>
                <w:szCs w:val="20"/>
              </w:rPr>
            </w:pPr>
            <w:r>
              <w:rPr>
                <w:rFonts w:eastAsia="標楷體" w:hint="eastAsia"/>
                <w:sz w:val="20"/>
                <w:szCs w:val="20"/>
              </w:rPr>
              <w:t>設計討論</w:t>
            </w:r>
          </w:p>
          <w:p w:rsidR="009F25EB" w:rsidRPr="0087103B" w:rsidRDefault="009F25EB" w:rsidP="008A60F0">
            <w:pPr>
              <w:adjustRightInd w:val="0"/>
              <w:snapToGrid w:val="0"/>
              <w:jc w:val="center"/>
              <w:rPr>
                <w:rFonts w:eastAsia="標楷體"/>
                <w:sz w:val="20"/>
                <w:szCs w:val="20"/>
              </w:rPr>
            </w:pPr>
            <w:r>
              <w:rPr>
                <w:rFonts w:eastAsia="標楷體" w:hint="eastAsia"/>
                <w:sz w:val="20"/>
                <w:szCs w:val="20"/>
              </w:rPr>
              <w:t>與總結</w:t>
            </w:r>
          </w:p>
        </w:tc>
      </w:tr>
      <w:tr w:rsidR="009F25EB" w:rsidRPr="0087103B" w:rsidTr="008A60F0">
        <w:trPr>
          <w:cantSplit/>
          <w:trHeight w:val="379"/>
          <w:jc w:val="center"/>
        </w:trPr>
        <w:tc>
          <w:tcPr>
            <w:tcW w:w="984" w:type="dxa"/>
            <w:vMerge/>
          </w:tcPr>
          <w:p w:rsidR="009F25EB" w:rsidRPr="0087103B" w:rsidRDefault="009F25EB" w:rsidP="008A60F0">
            <w:pPr>
              <w:adjustRightInd w:val="0"/>
              <w:snapToGrid w:val="0"/>
              <w:jc w:val="center"/>
            </w:pPr>
          </w:p>
        </w:tc>
        <w:tc>
          <w:tcPr>
            <w:tcW w:w="1072"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hint="eastAsia"/>
                <w:sz w:val="20"/>
                <w:szCs w:val="20"/>
              </w:rPr>
              <w:t>主講者</w:t>
            </w:r>
          </w:p>
        </w:tc>
        <w:tc>
          <w:tcPr>
            <w:tcW w:w="1137"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hint="eastAsia"/>
                <w:sz w:val="20"/>
                <w:szCs w:val="20"/>
              </w:rPr>
              <w:t>龍華</w:t>
            </w:r>
            <w:r w:rsidRPr="0087103B">
              <w:rPr>
                <w:rFonts w:eastAsia="標楷體" w:hAnsi="標楷體"/>
                <w:sz w:val="20"/>
                <w:szCs w:val="20"/>
              </w:rPr>
              <w:t>師資</w:t>
            </w:r>
          </w:p>
        </w:tc>
        <w:tc>
          <w:tcPr>
            <w:tcW w:w="1130" w:type="dxa"/>
            <w:vAlign w:val="center"/>
          </w:tcPr>
          <w:p w:rsidR="009F25EB" w:rsidRPr="0087103B" w:rsidRDefault="009F25EB" w:rsidP="008A60F0">
            <w:pPr>
              <w:adjustRightInd w:val="0"/>
              <w:snapToGrid w:val="0"/>
              <w:jc w:val="center"/>
              <w:rPr>
                <w:rFonts w:eastAsia="標楷體"/>
                <w:sz w:val="20"/>
                <w:szCs w:val="20"/>
              </w:rPr>
            </w:pPr>
            <w:proofErr w:type="gramStart"/>
            <w:r w:rsidRPr="0087103B">
              <w:rPr>
                <w:rFonts w:eastAsia="標楷體" w:hAnsi="標楷體" w:hint="eastAsia"/>
                <w:sz w:val="20"/>
                <w:szCs w:val="20"/>
              </w:rPr>
              <w:t>家登公司</w:t>
            </w:r>
            <w:proofErr w:type="gramEnd"/>
          </w:p>
        </w:tc>
        <w:tc>
          <w:tcPr>
            <w:tcW w:w="1194"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int="eastAsia"/>
                <w:sz w:val="20"/>
                <w:szCs w:val="20"/>
              </w:rPr>
              <w:t>全球傳動</w:t>
            </w:r>
          </w:p>
        </w:tc>
        <w:tc>
          <w:tcPr>
            <w:tcW w:w="1083"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hint="eastAsia"/>
                <w:sz w:val="20"/>
                <w:szCs w:val="20"/>
              </w:rPr>
              <w:t>龍華</w:t>
            </w:r>
            <w:r w:rsidRPr="0087103B">
              <w:rPr>
                <w:rFonts w:eastAsia="標楷體" w:hAnsi="標楷體"/>
                <w:sz w:val="20"/>
                <w:szCs w:val="20"/>
              </w:rPr>
              <w:t>師資</w:t>
            </w:r>
          </w:p>
        </w:tc>
        <w:tc>
          <w:tcPr>
            <w:tcW w:w="1212" w:type="dxa"/>
            <w:vAlign w:val="center"/>
          </w:tcPr>
          <w:p w:rsidR="009F25EB" w:rsidRPr="0087103B" w:rsidRDefault="009F25EB" w:rsidP="008A60F0">
            <w:pPr>
              <w:adjustRightInd w:val="0"/>
              <w:snapToGrid w:val="0"/>
              <w:jc w:val="center"/>
              <w:rPr>
                <w:rFonts w:eastAsia="標楷體"/>
                <w:sz w:val="20"/>
                <w:szCs w:val="20"/>
              </w:rPr>
            </w:pPr>
            <w:r w:rsidRPr="0087103B">
              <w:rPr>
                <w:rFonts w:eastAsia="標楷體" w:hAnsi="標楷體" w:hint="eastAsia"/>
                <w:sz w:val="20"/>
                <w:szCs w:val="20"/>
              </w:rPr>
              <w:t>龍華</w:t>
            </w:r>
            <w:r w:rsidRPr="0087103B">
              <w:rPr>
                <w:rFonts w:eastAsia="標楷體" w:hAnsi="標楷體"/>
                <w:sz w:val="20"/>
                <w:szCs w:val="20"/>
              </w:rPr>
              <w:t>師資</w:t>
            </w:r>
          </w:p>
        </w:tc>
        <w:tc>
          <w:tcPr>
            <w:tcW w:w="291" w:type="dxa"/>
            <w:vMerge/>
          </w:tcPr>
          <w:p w:rsidR="009F25EB" w:rsidRPr="0087103B" w:rsidRDefault="009F25EB" w:rsidP="008A60F0">
            <w:pPr>
              <w:adjustRightInd w:val="0"/>
              <w:snapToGrid w:val="0"/>
              <w:jc w:val="center"/>
              <w:rPr>
                <w:rFonts w:eastAsia="標楷體" w:hAnsi="標楷體"/>
                <w:sz w:val="20"/>
                <w:szCs w:val="20"/>
              </w:rPr>
            </w:pPr>
          </w:p>
        </w:tc>
        <w:tc>
          <w:tcPr>
            <w:tcW w:w="1185" w:type="dxa"/>
          </w:tcPr>
          <w:p w:rsidR="009F25EB" w:rsidRPr="0087103B" w:rsidRDefault="009F25EB" w:rsidP="008A60F0">
            <w:pPr>
              <w:adjustRightInd w:val="0"/>
              <w:snapToGrid w:val="0"/>
              <w:jc w:val="center"/>
              <w:rPr>
                <w:rFonts w:eastAsia="標楷體" w:hAnsi="標楷體"/>
                <w:sz w:val="20"/>
                <w:szCs w:val="20"/>
              </w:rPr>
            </w:pPr>
            <w:r>
              <w:rPr>
                <w:rFonts w:eastAsia="標楷體" w:hAnsi="標楷體" w:hint="eastAsia"/>
                <w:sz w:val="20"/>
                <w:szCs w:val="20"/>
              </w:rPr>
              <w:t>教育局</w:t>
            </w:r>
          </w:p>
        </w:tc>
      </w:tr>
    </w:tbl>
    <w:p w:rsidR="009F25EB" w:rsidRPr="0087103B" w:rsidRDefault="009F25EB" w:rsidP="009F25EB">
      <w:pPr>
        <w:jc w:val="center"/>
      </w:pPr>
    </w:p>
    <w:p w:rsidR="009F25EB" w:rsidRPr="0087103B" w:rsidRDefault="009F25EB" w:rsidP="009F25EB">
      <w:pPr>
        <w:jc w:val="center"/>
      </w:pPr>
    </w:p>
    <w:p w:rsidR="009F25EB" w:rsidRPr="0087103B" w:rsidRDefault="009F25EB" w:rsidP="009F25EB">
      <w:pPr>
        <w:tabs>
          <w:tab w:val="left" w:pos="540"/>
          <w:tab w:val="left" w:pos="720"/>
        </w:tabs>
        <w:snapToGrid w:val="0"/>
        <w:spacing w:line="400" w:lineRule="exact"/>
        <w:outlineLvl w:val="1"/>
        <w:rPr>
          <w:rFonts w:ascii="Times New Roman" w:eastAsia="標楷體" w:hAnsi="Times New Roman"/>
          <w:bCs/>
          <w:sz w:val="28"/>
          <w:szCs w:val="28"/>
        </w:rPr>
        <w:sectPr w:rsidR="009F25EB" w:rsidRPr="0087103B" w:rsidSect="00BB19A4">
          <w:footerReference w:type="even" r:id="rId7"/>
          <w:footerReference w:type="default" r:id="rId8"/>
          <w:footerReference w:type="first" r:id="rId9"/>
          <w:pgSz w:w="11906" w:h="16838"/>
          <w:pgMar w:top="1134" w:right="1418" w:bottom="1134" w:left="1418" w:header="851" w:footer="992" w:gutter="0"/>
          <w:pgNumType w:start="0"/>
          <w:cols w:space="425"/>
          <w:titlePg/>
          <w:docGrid w:type="lines" w:linePitch="360"/>
        </w:sectPr>
      </w:pPr>
    </w:p>
    <w:p w:rsidR="009F25EB" w:rsidRPr="0087103B" w:rsidRDefault="009F25EB" w:rsidP="009F25EB">
      <w:pPr>
        <w:snapToGrid w:val="0"/>
        <w:spacing w:line="460" w:lineRule="exact"/>
        <w:outlineLvl w:val="1"/>
        <w:rPr>
          <w:rFonts w:ascii="Times New Roman" w:eastAsia="標楷體" w:hAnsi="Times New Roman"/>
          <w:bCs/>
          <w:color w:val="000000"/>
          <w:szCs w:val="24"/>
        </w:rPr>
      </w:pPr>
      <w:r w:rsidRPr="00BB19A4">
        <w:rPr>
          <w:rFonts w:ascii="Cambria" w:hAnsi="Cambria" w:hint="eastAsia"/>
          <w:b/>
          <w:bCs/>
          <w:sz w:val="48"/>
          <w:szCs w:val="48"/>
        </w:rPr>
        <w:lastRenderedPageBreak/>
        <w:t xml:space="preserve"> </w:t>
      </w:r>
      <w:r w:rsidRPr="0087103B">
        <w:rPr>
          <w:rFonts w:ascii="Times New Roman" w:eastAsia="標楷體" w:hAnsi="Times New Roman" w:hint="eastAsia"/>
          <w:bCs/>
          <w:color w:val="000000"/>
          <w:szCs w:val="24"/>
        </w:rPr>
        <w:t>九、報名限制：本研習學員</w:t>
      </w:r>
      <w:proofErr w:type="gramStart"/>
      <w:r w:rsidRPr="0087103B">
        <w:rPr>
          <w:rFonts w:ascii="Times New Roman" w:eastAsia="標楷體" w:hAnsi="Times New Roman" w:hint="eastAsia"/>
          <w:bCs/>
          <w:color w:val="000000"/>
          <w:szCs w:val="24"/>
        </w:rPr>
        <w:t>採</w:t>
      </w:r>
      <w:proofErr w:type="gramEnd"/>
      <w:r w:rsidRPr="0087103B">
        <w:rPr>
          <w:rFonts w:ascii="Times New Roman" w:eastAsia="標楷體" w:hAnsi="Times New Roman" w:hint="eastAsia"/>
          <w:bCs/>
          <w:color w:val="000000"/>
          <w:szCs w:val="24"/>
        </w:rPr>
        <w:t>學校推薦</w:t>
      </w:r>
      <w:proofErr w:type="gramStart"/>
      <w:r w:rsidRPr="0087103B">
        <w:rPr>
          <w:rFonts w:ascii="Times New Roman" w:eastAsia="標楷體" w:hAnsi="Times New Roman" w:hint="eastAsia"/>
          <w:bCs/>
          <w:color w:val="000000"/>
          <w:szCs w:val="24"/>
        </w:rPr>
        <w:t>遴</w:t>
      </w:r>
      <w:proofErr w:type="gramEnd"/>
      <w:r w:rsidRPr="0087103B">
        <w:rPr>
          <w:rFonts w:ascii="Times New Roman" w:eastAsia="標楷體" w:hAnsi="Times New Roman" w:hint="eastAsia"/>
          <w:bCs/>
          <w:color w:val="000000"/>
          <w:szCs w:val="24"/>
        </w:rPr>
        <w:t>派及教育局審查方式辦理。</w:t>
      </w:r>
    </w:p>
    <w:p w:rsidR="009F25EB" w:rsidRPr="0087103B" w:rsidRDefault="009F25EB" w:rsidP="009F25EB">
      <w:pPr>
        <w:widowControl/>
        <w:snapToGrid w:val="0"/>
        <w:spacing w:line="460" w:lineRule="exact"/>
        <w:ind w:leftChars="88" w:left="211"/>
        <w:jc w:val="both"/>
        <w:rPr>
          <w:rFonts w:ascii="Times New Roman" w:eastAsia="標楷體" w:hAnsi="Times New Roman"/>
          <w:color w:val="000000"/>
          <w:szCs w:val="24"/>
        </w:rPr>
      </w:pPr>
      <w:r w:rsidRPr="0087103B">
        <w:rPr>
          <w:rFonts w:ascii="Times New Roman" w:eastAsia="標楷體" w:hAnsi="Times New Roman" w:hint="eastAsia"/>
          <w:color w:val="000000"/>
          <w:szCs w:val="24"/>
        </w:rPr>
        <w:t>（一）</w:t>
      </w:r>
      <w:proofErr w:type="gramStart"/>
      <w:r w:rsidRPr="0087103B">
        <w:rPr>
          <w:rFonts w:ascii="Times New Roman" w:eastAsia="標楷體" w:hAnsi="Times New Roman" w:hint="eastAsia"/>
          <w:color w:val="000000"/>
          <w:szCs w:val="24"/>
        </w:rPr>
        <w:t>薦派對象</w:t>
      </w:r>
      <w:proofErr w:type="gramEnd"/>
      <w:r w:rsidRPr="0087103B">
        <w:rPr>
          <w:rFonts w:ascii="Times New Roman" w:eastAsia="標楷體" w:hAnsi="Times New Roman" w:hint="eastAsia"/>
          <w:color w:val="000000"/>
          <w:szCs w:val="24"/>
        </w:rPr>
        <w:t>：</w:t>
      </w:r>
    </w:p>
    <w:p w:rsidR="009F25EB" w:rsidRPr="0087103B" w:rsidRDefault="009F25EB" w:rsidP="009F25EB">
      <w:pPr>
        <w:widowControl/>
        <w:snapToGrid w:val="0"/>
        <w:spacing w:line="460" w:lineRule="exact"/>
        <w:ind w:leftChars="88" w:left="931" w:hangingChars="300" w:hanging="720"/>
        <w:jc w:val="both"/>
        <w:rPr>
          <w:rFonts w:ascii="Times New Roman" w:eastAsia="標楷體" w:hAnsi="Times New Roman"/>
          <w:color w:val="000000"/>
          <w:szCs w:val="24"/>
        </w:rPr>
      </w:pPr>
      <w:r w:rsidRPr="0087103B">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以本市高級中等學校</w:t>
      </w:r>
      <w:proofErr w:type="gramStart"/>
      <w:r>
        <w:rPr>
          <w:rFonts w:ascii="Times New Roman" w:eastAsia="標楷體" w:hAnsi="Times New Roman" w:hint="eastAsia"/>
          <w:color w:val="000000"/>
          <w:szCs w:val="24"/>
        </w:rPr>
        <w:t>機械群各科</w:t>
      </w:r>
      <w:proofErr w:type="gramEnd"/>
      <w:r w:rsidRPr="0087103B">
        <w:rPr>
          <w:rFonts w:ascii="Times New Roman" w:eastAsia="標楷體" w:hAnsi="Times New Roman" w:hint="eastAsia"/>
          <w:color w:val="000000"/>
          <w:szCs w:val="24"/>
        </w:rPr>
        <w:t>或學程之科主任、科內合格專任教師為主，並</w:t>
      </w:r>
      <w:r w:rsidRPr="0087103B">
        <w:rPr>
          <w:rFonts w:ascii="Times New Roman" w:eastAsia="標楷體" w:hAnsi="Times New Roman" w:hint="eastAsia"/>
          <w:color w:val="000000"/>
          <w:szCs w:val="24"/>
          <w:u w:val="wave"/>
        </w:rPr>
        <w:t>以未曾參與本研習活動教師優先參加</w:t>
      </w:r>
      <w:r w:rsidRPr="0087103B">
        <w:rPr>
          <w:rFonts w:ascii="Times New Roman" w:eastAsia="標楷體" w:hAnsi="Times New Roman" w:hint="eastAsia"/>
          <w:color w:val="000000"/>
          <w:szCs w:val="24"/>
        </w:rPr>
        <w:t>。</w:t>
      </w:r>
    </w:p>
    <w:p w:rsidR="009F25EB" w:rsidRPr="0087103B" w:rsidRDefault="009F25EB" w:rsidP="009F25EB">
      <w:pPr>
        <w:widowControl/>
        <w:snapToGrid w:val="0"/>
        <w:spacing w:line="460" w:lineRule="exact"/>
        <w:ind w:leftChars="100" w:left="240"/>
        <w:jc w:val="both"/>
        <w:rPr>
          <w:rFonts w:ascii="Times New Roman" w:eastAsia="標楷體" w:hAnsi="Times New Roman"/>
          <w:color w:val="000000"/>
          <w:szCs w:val="24"/>
        </w:rPr>
      </w:pPr>
      <w:r w:rsidRPr="0087103B">
        <w:rPr>
          <w:rFonts w:ascii="Times New Roman" w:eastAsia="標楷體" w:hAnsi="Times New Roman" w:hint="eastAsia"/>
          <w:color w:val="000000"/>
          <w:szCs w:val="24"/>
        </w:rPr>
        <w:t>（二）推薦條件：</w:t>
      </w:r>
    </w:p>
    <w:p w:rsidR="009F25EB" w:rsidRPr="0087103B" w:rsidRDefault="009F25EB" w:rsidP="009F25EB">
      <w:pPr>
        <w:widowControl/>
        <w:snapToGrid w:val="0"/>
        <w:spacing w:line="460" w:lineRule="exact"/>
        <w:jc w:val="both"/>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Pr="0087103B">
        <w:rPr>
          <w:rFonts w:ascii="Times New Roman" w:eastAsia="標楷體" w:hAnsi="Times New Roman" w:hint="eastAsia"/>
          <w:color w:val="000000"/>
          <w:szCs w:val="24"/>
        </w:rPr>
        <w:t>1.</w:t>
      </w:r>
      <w:r w:rsidRPr="0087103B">
        <w:rPr>
          <w:rFonts w:ascii="Times New Roman" w:eastAsia="標楷體" w:hAnsi="Times New Roman" w:hint="eastAsia"/>
          <w:color w:val="000000"/>
          <w:szCs w:val="24"/>
        </w:rPr>
        <w:t>各校推薦教師必須實際任課相關</w:t>
      </w:r>
      <w:r w:rsidRPr="0087103B">
        <w:rPr>
          <w:rFonts w:ascii="Times New Roman" w:eastAsia="標楷體" w:hAnsi="Times New Roman" w:hint="eastAsia"/>
          <w:color w:val="000000"/>
          <w:szCs w:val="24"/>
        </w:rPr>
        <w:t>(</w:t>
      </w:r>
      <w:r w:rsidRPr="0087103B">
        <w:rPr>
          <w:rFonts w:ascii="Times New Roman" w:eastAsia="標楷體" w:hAnsi="Times New Roman" w:hint="eastAsia"/>
          <w:color w:val="000000"/>
          <w:szCs w:val="24"/>
        </w:rPr>
        <w:t>實習操作技術課程</w:t>
      </w:r>
      <w:r w:rsidRPr="0087103B">
        <w:rPr>
          <w:rFonts w:ascii="Times New Roman" w:eastAsia="標楷體" w:hAnsi="Times New Roman" w:hint="eastAsia"/>
          <w:color w:val="000000"/>
          <w:szCs w:val="24"/>
        </w:rPr>
        <w:t>)</w:t>
      </w:r>
      <w:r w:rsidRPr="0087103B">
        <w:rPr>
          <w:rFonts w:ascii="Times New Roman" w:eastAsia="標楷體" w:hAnsi="Times New Roman" w:hint="eastAsia"/>
          <w:color w:val="000000"/>
          <w:szCs w:val="24"/>
        </w:rPr>
        <w:t>者。</w:t>
      </w:r>
    </w:p>
    <w:p w:rsidR="009F25EB" w:rsidRPr="0087103B" w:rsidRDefault="009F25EB" w:rsidP="009F25EB">
      <w:pPr>
        <w:widowControl/>
        <w:snapToGrid w:val="0"/>
        <w:spacing w:line="460" w:lineRule="exact"/>
        <w:jc w:val="both"/>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Pr="0087103B">
        <w:rPr>
          <w:rFonts w:ascii="Times New Roman" w:eastAsia="標楷體" w:hAnsi="Times New Roman" w:hint="eastAsia"/>
          <w:color w:val="000000"/>
          <w:szCs w:val="24"/>
        </w:rPr>
        <w:t>2.</w:t>
      </w:r>
      <w:r w:rsidR="00584B26">
        <w:rPr>
          <w:rFonts w:ascii="Times New Roman" w:eastAsia="標楷體" w:hAnsi="Times New Roman" w:hint="eastAsia"/>
          <w:color w:val="000000"/>
          <w:szCs w:val="24"/>
        </w:rPr>
        <w:t>教學優良，</w:t>
      </w:r>
      <w:r w:rsidRPr="0087103B">
        <w:rPr>
          <w:rFonts w:ascii="Times New Roman" w:eastAsia="標楷體" w:hAnsi="Times New Roman" w:hint="eastAsia"/>
          <w:color w:val="000000"/>
          <w:szCs w:val="24"/>
        </w:rPr>
        <w:t>能激發學生學習動機並獲全校師生肯定者。</w:t>
      </w:r>
    </w:p>
    <w:p w:rsidR="009F25EB" w:rsidRPr="0087103B" w:rsidRDefault="009F25EB" w:rsidP="009F25EB">
      <w:pPr>
        <w:widowControl/>
        <w:snapToGrid w:val="0"/>
        <w:spacing w:line="460" w:lineRule="exact"/>
        <w:jc w:val="both"/>
        <w:rPr>
          <w:rFonts w:ascii="Times New Roman" w:eastAsia="標楷體" w:hAnsi="Times New Roman"/>
          <w:b/>
          <w:color w:val="000000"/>
          <w:szCs w:val="24"/>
        </w:rPr>
      </w:pPr>
      <w:r>
        <w:rPr>
          <w:rFonts w:ascii="Times New Roman" w:eastAsia="標楷體" w:hAnsi="Times New Roman" w:hint="eastAsia"/>
          <w:color w:val="000000"/>
          <w:szCs w:val="24"/>
        </w:rPr>
        <w:t xml:space="preserve">       </w:t>
      </w:r>
      <w:r w:rsidRPr="0087103B">
        <w:rPr>
          <w:rFonts w:ascii="Times New Roman" w:eastAsia="標楷體" w:hAnsi="Times New Roman" w:hint="eastAsia"/>
          <w:color w:val="000000"/>
          <w:szCs w:val="24"/>
        </w:rPr>
        <w:t>3.</w:t>
      </w:r>
      <w:r w:rsidRPr="0087103B">
        <w:rPr>
          <w:rFonts w:ascii="Times New Roman" w:eastAsia="標楷體" w:hAnsi="Times New Roman" w:hint="eastAsia"/>
          <w:color w:val="000000"/>
          <w:szCs w:val="24"/>
        </w:rPr>
        <w:t>本次研習為</w:t>
      </w:r>
      <w:r w:rsidRPr="0087103B">
        <w:rPr>
          <w:rFonts w:ascii="Times New Roman" w:eastAsia="標楷體" w:hAnsi="Times New Roman" w:hint="eastAsia"/>
          <w:color w:val="000000"/>
          <w:szCs w:val="24"/>
        </w:rPr>
        <w:t>6</w:t>
      </w:r>
      <w:r w:rsidRPr="0087103B">
        <w:rPr>
          <w:rFonts w:ascii="Times New Roman" w:eastAsia="標楷體" w:hAnsi="Times New Roman" w:hint="eastAsia"/>
          <w:color w:val="000000"/>
          <w:szCs w:val="24"/>
        </w:rPr>
        <w:t>日，未能全程參加者，請學校</w:t>
      </w:r>
      <w:proofErr w:type="gramStart"/>
      <w:r w:rsidRPr="0087103B">
        <w:rPr>
          <w:rFonts w:ascii="Times New Roman" w:eastAsia="標楷體" w:hAnsi="Times New Roman" w:hint="eastAsia"/>
          <w:color w:val="000000"/>
          <w:szCs w:val="24"/>
        </w:rPr>
        <w:t>勿薦送</w:t>
      </w:r>
      <w:proofErr w:type="gramEnd"/>
      <w:r w:rsidRPr="0087103B">
        <w:rPr>
          <w:rFonts w:ascii="Times New Roman" w:eastAsia="標楷體" w:hAnsi="Times New Roman" w:hint="eastAsia"/>
          <w:color w:val="000000"/>
          <w:szCs w:val="24"/>
        </w:rPr>
        <w:t>。</w:t>
      </w:r>
    </w:p>
    <w:p w:rsidR="009F25EB" w:rsidRDefault="009F25EB" w:rsidP="009F25EB">
      <w:pPr>
        <w:widowControl/>
        <w:snapToGrid w:val="0"/>
        <w:spacing w:line="460" w:lineRule="exact"/>
        <w:ind w:leftChars="100" w:left="240"/>
        <w:jc w:val="both"/>
        <w:rPr>
          <w:rFonts w:ascii="Times New Roman" w:eastAsia="標楷體" w:hAnsi="Times New Roman"/>
          <w:color w:val="000000"/>
          <w:szCs w:val="24"/>
        </w:rPr>
      </w:pPr>
      <w:r w:rsidRPr="0087103B">
        <w:rPr>
          <w:rFonts w:ascii="Times New Roman" w:eastAsia="標楷體" w:hAnsi="Times New Roman" w:hint="eastAsia"/>
          <w:color w:val="000000"/>
          <w:szCs w:val="24"/>
        </w:rPr>
        <w:t>（三）</w:t>
      </w:r>
      <w:proofErr w:type="gramStart"/>
      <w:r w:rsidRPr="0087103B">
        <w:rPr>
          <w:rFonts w:ascii="Times New Roman" w:eastAsia="標楷體" w:hAnsi="Times New Roman" w:hint="eastAsia"/>
          <w:color w:val="000000"/>
          <w:szCs w:val="24"/>
        </w:rPr>
        <w:t>薦送名額</w:t>
      </w:r>
      <w:proofErr w:type="gramEnd"/>
      <w:r w:rsidRPr="0087103B">
        <w:rPr>
          <w:rFonts w:ascii="Times New Roman" w:eastAsia="標楷體" w:hAnsi="Times New Roman" w:hint="eastAsia"/>
          <w:color w:val="000000"/>
          <w:szCs w:val="24"/>
        </w:rPr>
        <w:t>：</w:t>
      </w:r>
    </w:p>
    <w:p w:rsidR="009F25EB" w:rsidRPr="0087103B" w:rsidRDefault="009F25EB" w:rsidP="009F25EB">
      <w:pPr>
        <w:widowControl/>
        <w:snapToGrid w:val="0"/>
        <w:spacing w:line="460" w:lineRule="exact"/>
        <w:ind w:leftChars="100" w:left="240"/>
        <w:jc w:val="both"/>
        <w:rPr>
          <w:rFonts w:ascii="Times New Roman" w:eastAsia="標楷體" w:hAnsi="Times New Roman"/>
          <w:color w:val="000000"/>
          <w:szCs w:val="24"/>
        </w:rPr>
      </w:pPr>
      <w:r>
        <w:rPr>
          <w:rFonts w:ascii="Times New Roman" w:eastAsia="標楷體" w:hAnsi="Times New Roman" w:hint="eastAsia"/>
          <w:color w:val="000000"/>
          <w:szCs w:val="24"/>
        </w:rPr>
        <w:t xml:space="preserve">     </w:t>
      </w:r>
      <w:r w:rsidRPr="0087103B">
        <w:rPr>
          <w:rFonts w:ascii="Times New Roman" w:eastAsia="標楷體" w:hAnsi="Times New Roman" w:hint="eastAsia"/>
          <w:color w:val="000000"/>
          <w:szCs w:val="24"/>
        </w:rPr>
        <w:t>1.</w:t>
      </w:r>
      <w:r w:rsidRPr="0087103B">
        <w:rPr>
          <w:rFonts w:ascii="Times New Roman" w:eastAsia="標楷體" w:hAnsi="Times New Roman" w:hint="eastAsia"/>
          <w:color w:val="000000"/>
          <w:szCs w:val="24"/>
        </w:rPr>
        <w:t>每校</w:t>
      </w:r>
      <w:proofErr w:type="gramStart"/>
      <w:r w:rsidRPr="0087103B">
        <w:rPr>
          <w:rFonts w:ascii="Times New Roman" w:eastAsia="標楷體" w:hAnsi="Times New Roman" w:hint="eastAsia"/>
          <w:color w:val="000000"/>
          <w:szCs w:val="24"/>
        </w:rPr>
        <w:t>以薦送</w:t>
      </w:r>
      <w:proofErr w:type="gramEnd"/>
      <w:r w:rsidR="009F2428">
        <w:rPr>
          <w:rFonts w:ascii="Times New Roman" w:eastAsia="標楷體" w:hAnsi="Times New Roman" w:hint="eastAsia"/>
          <w:color w:val="000000"/>
          <w:szCs w:val="24"/>
        </w:rPr>
        <w:t>2-3</w:t>
      </w:r>
      <w:r w:rsidRPr="0087103B">
        <w:rPr>
          <w:rFonts w:ascii="Times New Roman" w:eastAsia="標楷體" w:hAnsi="Times New Roman" w:hint="eastAsia"/>
          <w:color w:val="000000"/>
          <w:szCs w:val="24"/>
        </w:rPr>
        <w:t>名教師為原則</w:t>
      </w:r>
    </w:p>
    <w:p w:rsidR="009F25EB" w:rsidRPr="0087103B" w:rsidRDefault="009F25EB" w:rsidP="009F25EB">
      <w:pPr>
        <w:widowControl/>
        <w:snapToGrid w:val="0"/>
        <w:spacing w:line="460" w:lineRule="exact"/>
        <w:ind w:leftChars="100" w:left="240"/>
        <w:jc w:val="both"/>
        <w:rPr>
          <w:rFonts w:ascii="Times New Roman" w:eastAsia="標楷體" w:hAnsi="Times New Roman"/>
          <w:color w:val="000000"/>
          <w:szCs w:val="24"/>
        </w:rPr>
      </w:pPr>
      <w:r w:rsidRPr="0087103B">
        <w:rPr>
          <w:rFonts w:ascii="Times New Roman" w:eastAsia="標楷體" w:hAnsi="Times New Roman" w:hint="eastAsia"/>
          <w:b/>
          <w:color w:val="000000"/>
          <w:szCs w:val="24"/>
        </w:rPr>
        <w:t xml:space="preserve">   </w:t>
      </w:r>
      <w:r w:rsidRPr="0087103B">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 xml:space="preserve"> </w:t>
      </w:r>
      <w:r w:rsidRPr="0087103B">
        <w:rPr>
          <w:rFonts w:ascii="Times New Roman" w:eastAsia="標楷體" w:hAnsi="Times New Roman" w:hint="eastAsia"/>
          <w:color w:val="000000"/>
          <w:szCs w:val="24"/>
        </w:rPr>
        <w:t>2.</w:t>
      </w:r>
      <w:proofErr w:type="gramStart"/>
      <w:r w:rsidRPr="0087103B">
        <w:rPr>
          <w:rFonts w:ascii="Times New Roman" w:eastAsia="標楷體" w:hAnsi="Times New Roman" w:hint="eastAsia"/>
          <w:color w:val="000000"/>
          <w:szCs w:val="24"/>
        </w:rPr>
        <w:t>薦送教師</w:t>
      </w:r>
      <w:proofErr w:type="gramEnd"/>
      <w:r w:rsidRPr="0087103B">
        <w:rPr>
          <w:rFonts w:ascii="Times New Roman" w:eastAsia="標楷體" w:hAnsi="Times New Roman" w:hint="eastAsia"/>
          <w:color w:val="000000"/>
          <w:szCs w:val="24"/>
        </w:rPr>
        <w:t>須檢附以下資料：</w:t>
      </w:r>
    </w:p>
    <w:p w:rsidR="009F25EB" w:rsidRPr="0087103B" w:rsidRDefault="009F25EB" w:rsidP="009F25EB">
      <w:pPr>
        <w:widowControl/>
        <w:snapToGrid w:val="0"/>
        <w:spacing w:line="460" w:lineRule="exact"/>
        <w:ind w:leftChars="400" w:left="960"/>
        <w:jc w:val="both"/>
        <w:rPr>
          <w:rFonts w:ascii="Times New Roman" w:eastAsia="標楷體" w:hAnsi="Times New Roman"/>
          <w:color w:val="000000"/>
          <w:szCs w:val="24"/>
        </w:rPr>
      </w:pPr>
      <w:r w:rsidRPr="0087103B">
        <w:rPr>
          <w:rFonts w:ascii="Times New Roman" w:eastAsia="標楷體" w:hAnsi="Times New Roman" w:hint="eastAsia"/>
          <w:color w:val="000000"/>
          <w:szCs w:val="24"/>
        </w:rPr>
        <w:t>(1)103</w:t>
      </w:r>
      <w:r w:rsidRPr="0087103B">
        <w:rPr>
          <w:rFonts w:ascii="Times New Roman" w:eastAsia="標楷體" w:hAnsi="Times New Roman" w:hint="eastAsia"/>
          <w:color w:val="000000"/>
          <w:szCs w:val="24"/>
        </w:rPr>
        <w:t>學年度第</w:t>
      </w:r>
      <w:r w:rsidRPr="0087103B">
        <w:rPr>
          <w:rFonts w:ascii="Times New Roman" w:eastAsia="標楷體" w:hAnsi="Times New Roman" w:hint="eastAsia"/>
          <w:color w:val="000000"/>
          <w:szCs w:val="24"/>
        </w:rPr>
        <w:t>2</w:t>
      </w:r>
      <w:r w:rsidRPr="0087103B">
        <w:rPr>
          <w:rFonts w:ascii="Times New Roman" w:eastAsia="標楷體" w:hAnsi="Times New Roman" w:hint="eastAsia"/>
          <w:color w:val="000000"/>
          <w:szCs w:val="24"/>
        </w:rPr>
        <w:t>學期之教師個人授課課表。</w:t>
      </w:r>
    </w:p>
    <w:p w:rsidR="009F25EB" w:rsidRPr="0087103B" w:rsidRDefault="009F25EB" w:rsidP="009F25EB">
      <w:pPr>
        <w:widowControl/>
        <w:snapToGrid w:val="0"/>
        <w:spacing w:line="460" w:lineRule="exact"/>
        <w:ind w:leftChars="400" w:left="960"/>
        <w:jc w:val="both"/>
        <w:rPr>
          <w:rFonts w:ascii="Times New Roman" w:eastAsia="標楷體" w:hAnsi="Times New Roman"/>
          <w:color w:val="000000"/>
          <w:szCs w:val="24"/>
        </w:rPr>
      </w:pPr>
      <w:r w:rsidRPr="0087103B">
        <w:rPr>
          <w:rFonts w:ascii="Times New Roman" w:eastAsia="標楷體" w:hAnsi="Times New Roman" w:hint="eastAsia"/>
          <w:color w:val="000000"/>
          <w:szCs w:val="24"/>
        </w:rPr>
        <w:t>(2)</w:t>
      </w:r>
      <w:proofErr w:type="gramStart"/>
      <w:r w:rsidRPr="0087103B">
        <w:rPr>
          <w:rFonts w:ascii="Times New Roman" w:eastAsia="標楷體" w:hAnsi="Times New Roman" w:hint="eastAsia"/>
          <w:color w:val="000000"/>
          <w:szCs w:val="24"/>
        </w:rPr>
        <w:t>職群專長</w:t>
      </w:r>
      <w:proofErr w:type="gramEnd"/>
      <w:r w:rsidRPr="0087103B">
        <w:rPr>
          <w:rFonts w:ascii="Times New Roman" w:eastAsia="標楷體" w:hAnsi="Times New Roman" w:hint="eastAsia"/>
          <w:color w:val="000000"/>
          <w:szCs w:val="24"/>
        </w:rPr>
        <w:t>與各項專業證照影本。</w:t>
      </w:r>
    </w:p>
    <w:p w:rsidR="009F25EB" w:rsidRPr="0087103B" w:rsidRDefault="009F25EB" w:rsidP="009F25EB">
      <w:pPr>
        <w:widowControl/>
        <w:snapToGrid w:val="0"/>
        <w:spacing w:line="460" w:lineRule="exact"/>
        <w:ind w:leftChars="400" w:left="960"/>
        <w:jc w:val="both"/>
        <w:rPr>
          <w:rFonts w:ascii="Times New Roman" w:eastAsia="標楷體" w:hAnsi="Times New Roman"/>
          <w:color w:val="000000"/>
          <w:szCs w:val="24"/>
        </w:rPr>
      </w:pPr>
      <w:r w:rsidRPr="0087103B">
        <w:rPr>
          <w:rFonts w:ascii="Times New Roman" w:eastAsia="標楷體" w:hAnsi="Times New Roman" w:hint="eastAsia"/>
          <w:color w:val="000000"/>
          <w:szCs w:val="24"/>
        </w:rPr>
        <w:t>(3)</w:t>
      </w:r>
      <w:r w:rsidRPr="0087103B">
        <w:rPr>
          <w:rFonts w:ascii="Times New Roman" w:eastAsia="標楷體" w:hAnsi="Times New Roman" w:hint="eastAsia"/>
          <w:color w:val="000000"/>
          <w:szCs w:val="24"/>
        </w:rPr>
        <w:t>經服務學校單位主管之推薦表</w:t>
      </w:r>
      <w:r w:rsidRPr="0087103B">
        <w:rPr>
          <w:rFonts w:ascii="Times New Roman" w:eastAsia="標楷體" w:hAnsi="Times New Roman" w:hint="eastAsia"/>
          <w:color w:val="000000"/>
          <w:szCs w:val="24"/>
        </w:rPr>
        <w:t xml:space="preserve"> (</w:t>
      </w:r>
      <w:r w:rsidRPr="0087103B">
        <w:rPr>
          <w:rFonts w:ascii="Times New Roman" w:eastAsia="標楷體" w:hAnsi="Times New Roman" w:hint="eastAsia"/>
          <w:color w:val="000000"/>
          <w:szCs w:val="24"/>
        </w:rPr>
        <w:t>詳如附件</w:t>
      </w:r>
      <w:r w:rsidRPr="0087103B">
        <w:rPr>
          <w:rFonts w:ascii="Times New Roman" w:eastAsia="標楷體" w:hAnsi="Times New Roman" w:hint="eastAsia"/>
          <w:color w:val="000000"/>
          <w:szCs w:val="24"/>
        </w:rPr>
        <w:t>1</w:t>
      </w:r>
      <w:r w:rsidRPr="0087103B">
        <w:rPr>
          <w:rFonts w:ascii="Times New Roman" w:eastAsia="標楷體" w:hAnsi="Times New Roman" w:hint="eastAsia"/>
          <w:color w:val="000000"/>
          <w:szCs w:val="24"/>
        </w:rPr>
        <w:t>：學校推薦表</w:t>
      </w:r>
      <w:r w:rsidRPr="0087103B">
        <w:rPr>
          <w:rFonts w:ascii="Times New Roman" w:eastAsia="標楷體" w:hAnsi="Times New Roman" w:hint="eastAsia"/>
          <w:color w:val="000000"/>
          <w:szCs w:val="24"/>
        </w:rPr>
        <w:t>)</w:t>
      </w:r>
      <w:r w:rsidRPr="0087103B">
        <w:rPr>
          <w:rFonts w:ascii="Times New Roman" w:eastAsia="標楷體" w:hAnsi="Times New Roman" w:hint="eastAsia"/>
          <w:color w:val="000000"/>
          <w:szCs w:val="24"/>
        </w:rPr>
        <w:t>。</w:t>
      </w:r>
    </w:p>
    <w:p w:rsidR="009F25EB" w:rsidRPr="0087103B" w:rsidRDefault="009F25EB" w:rsidP="009F25EB">
      <w:pPr>
        <w:widowControl/>
        <w:snapToGrid w:val="0"/>
        <w:spacing w:line="460" w:lineRule="exact"/>
        <w:ind w:leftChars="100" w:left="240"/>
        <w:jc w:val="both"/>
        <w:rPr>
          <w:rFonts w:ascii="Times New Roman" w:eastAsia="標楷體" w:hAnsi="Times New Roman"/>
          <w:color w:val="000000"/>
          <w:szCs w:val="24"/>
        </w:rPr>
      </w:pPr>
      <w:r w:rsidRPr="0087103B">
        <w:rPr>
          <w:rFonts w:ascii="標楷體" w:eastAsia="標楷體" w:hAnsi="標楷體" w:hint="eastAsia"/>
          <w:color w:val="000000"/>
          <w:szCs w:val="24"/>
        </w:rPr>
        <w:t xml:space="preserve"> (四</w:t>
      </w:r>
      <w:proofErr w:type="gramStart"/>
      <w:r w:rsidRPr="0087103B">
        <w:rPr>
          <w:rFonts w:ascii="標楷體" w:eastAsia="標楷體" w:hAnsi="標楷體" w:hint="eastAsia"/>
          <w:color w:val="000000"/>
          <w:szCs w:val="24"/>
        </w:rPr>
        <w:t>）</w:t>
      </w:r>
      <w:proofErr w:type="gramEnd"/>
      <w:r w:rsidRPr="0087103B">
        <w:rPr>
          <w:rFonts w:ascii="Times New Roman" w:eastAsia="標楷體" w:hAnsi="Times New Roman" w:hint="eastAsia"/>
          <w:color w:val="000000"/>
          <w:szCs w:val="24"/>
        </w:rPr>
        <w:t>審查方式與錄取通知：</w:t>
      </w:r>
    </w:p>
    <w:p w:rsidR="009F25EB" w:rsidRPr="0087103B" w:rsidRDefault="009F25EB" w:rsidP="009F25EB">
      <w:pPr>
        <w:widowControl/>
        <w:snapToGrid w:val="0"/>
        <w:spacing w:line="460" w:lineRule="exact"/>
        <w:ind w:leftChars="300" w:left="2280" w:hangingChars="650" w:hanging="1560"/>
        <w:jc w:val="both"/>
        <w:rPr>
          <w:rFonts w:ascii="Times New Roman" w:eastAsia="標楷體" w:hAnsi="Times New Roman"/>
          <w:color w:val="000000"/>
          <w:szCs w:val="24"/>
        </w:rPr>
      </w:pPr>
      <w:r w:rsidRPr="0087103B">
        <w:rPr>
          <w:rFonts w:ascii="Times New Roman" w:eastAsia="標楷體" w:hAnsi="Times New Roman" w:hint="eastAsia"/>
          <w:color w:val="000000"/>
          <w:szCs w:val="24"/>
        </w:rPr>
        <w:t xml:space="preserve"> 1.</w:t>
      </w:r>
      <w:r w:rsidRPr="0087103B">
        <w:rPr>
          <w:rFonts w:ascii="Times New Roman" w:eastAsia="標楷體" w:hAnsi="Times New Roman" w:hint="eastAsia"/>
          <w:color w:val="000000"/>
          <w:szCs w:val="24"/>
        </w:rPr>
        <w:t>校內初審：</w:t>
      </w:r>
      <w:r>
        <w:rPr>
          <w:rFonts w:ascii="Times New Roman" w:eastAsia="標楷體" w:hAnsi="Times New Roman" w:hint="eastAsia"/>
          <w:color w:val="000000"/>
          <w:szCs w:val="24"/>
        </w:rPr>
        <w:t>由各校進行初審並推薦</w:t>
      </w:r>
      <w:proofErr w:type="gramStart"/>
      <w:r>
        <w:rPr>
          <w:rFonts w:ascii="Times New Roman" w:eastAsia="標楷體" w:hAnsi="Times New Roman" w:hint="eastAsia"/>
          <w:color w:val="000000"/>
          <w:szCs w:val="24"/>
        </w:rPr>
        <w:t>遴</w:t>
      </w:r>
      <w:proofErr w:type="gramEnd"/>
      <w:r>
        <w:rPr>
          <w:rFonts w:ascii="Times New Roman" w:eastAsia="標楷體" w:hAnsi="Times New Roman" w:hint="eastAsia"/>
          <w:color w:val="000000"/>
          <w:szCs w:val="24"/>
        </w:rPr>
        <w:t>派符合資格條件者參加。</w:t>
      </w:r>
    </w:p>
    <w:p w:rsidR="009F25EB" w:rsidRDefault="009F25EB" w:rsidP="009F25EB">
      <w:pPr>
        <w:widowControl/>
        <w:snapToGrid w:val="0"/>
        <w:spacing w:line="460" w:lineRule="exact"/>
        <w:ind w:leftChars="300" w:left="2400" w:hangingChars="700" w:hanging="1680"/>
        <w:jc w:val="both"/>
        <w:rPr>
          <w:rFonts w:ascii="Times New Roman" w:eastAsia="標楷體" w:hAnsi="Times New Roman"/>
          <w:color w:val="000000"/>
          <w:szCs w:val="24"/>
        </w:rPr>
      </w:pPr>
      <w:r w:rsidRPr="0087103B">
        <w:rPr>
          <w:rFonts w:ascii="Times New Roman" w:eastAsia="標楷體" w:hAnsi="Times New Roman" w:hint="eastAsia"/>
          <w:color w:val="000000"/>
          <w:szCs w:val="24"/>
        </w:rPr>
        <w:t xml:space="preserve"> 2.</w:t>
      </w:r>
      <w:r w:rsidRPr="0087103B">
        <w:rPr>
          <w:rFonts w:ascii="Times New Roman" w:eastAsia="標楷體" w:hAnsi="Times New Roman" w:hint="eastAsia"/>
          <w:color w:val="000000"/>
          <w:szCs w:val="24"/>
        </w:rPr>
        <w:t>教育局</w:t>
      </w:r>
      <w:proofErr w:type="gramStart"/>
      <w:r w:rsidRPr="0087103B">
        <w:rPr>
          <w:rFonts w:ascii="Times New Roman" w:eastAsia="標楷體" w:hAnsi="Times New Roman" w:hint="eastAsia"/>
          <w:color w:val="000000"/>
          <w:szCs w:val="24"/>
        </w:rPr>
        <w:t>複</w:t>
      </w:r>
      <w:proofErr w:type="gramEnd"/>
      <w:r w:rsidRPr="0087103B">
        <w:rPr>
          <w:rFonts w:ascii="Times New Roman" w:eastAsia="標楷體" w:hAnsi="Times New Roman" w:hint="eastAsia"/>
          <w:color w:val="000000"/>
          <w:szCs w:val="24"/>
        </w:rPr>
        <w:t>審：</w:t>
      </w:r>
      <w:r>
        <w:rPr>
          <w:rFonts w:ascii="Times New Roman" w:eastAsia="標楷體" w:hAnsi="Times New Roman" w:hint="eastAsia"/>
          <w:color w:val="000000"/>
          <w:szCs w:val="24"/>
        </w:rPr>
        <w:t>由承辦學校匯集各校推薦資料，陳報教育局進行</w:t>
      </w:r>
      <w:proofErr w:type="gramStart"/>
      <w:r>
        <w:rPr>
          <w:rFonts w:ascii="Times New Roman" w:eastAsia="標楷體" w:hAnsi="Times New Roman" w:hint="eastAsia"/>
          <w:color w:val="000000"/>
          <w:szCs w:val="24"/>
        </w:rPr>
        <w:t>複</w:t>
      </w:r>
      <w:proofErr w:type="gramEnd"/>
      <w:r>
        <w:rPr>
          <w:rFonts w:ascii="Times New Roman" w:eastAsia="標楷體" w:hAnsi="Times New Roman" w:hint="eastAsia"/>
          <w:color w:val="000000"/>
          <w:szCs w:val="24"/>
        </w:rPr>
        <w:t>審；倘若發生</w:t>
      </w:r>
    </w:p>
    <w:p w:rsidR="009F25EB" w:rsidRDefault="009F25EB" w:rsidP="009F25EB">
      <w:pPr>
        <w:widowControl/>
        <w:snapToGrid w:val="0"/>
        <w:spacing w:line="460" w:lineRule="exact"/>
        <w:ind w:leftChars="300" w:left="2400" w:hangingChars="700" w:hanging="1680"/>
        <w:jc w:val="both"/>
        <w:rPr>
          <w:rFonts w:ascii="Times New Roman" w:eastAsia="標楷體" w:hAnsi="Times New Roman"/>
          <w:color w:val="000000"/>
          <w:szCs w:val="24"/>
        </w:rPr>
      </w:pP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錄取超額時，為顧及本研習之品質，以推薦教師教學年資及專業證照為優先</w:t>
      </w:r>
    </w:p>
    <w:p w:rsidR="009F25EB" w:rsidRPr="0087103B" w:rsidRDefault="009F25EB" w:rsidP="009F25EB">
      <w:pPr>
        <w:widowControl/>
        <w:snapToGrid w:val="0"/>
        <w:spacing w:line="460" w:lineRule="exact"/>
        <w:ind w:leftChars="300" w:left="2400" w:hangingChars="700" w:hanging="1680"/>
        <w:jc w:val="both"/>
        <w:rPr>
          <w:rFonts w:ascii="Times New Roman" w:eastAsia="標楷體" w:hAnsi="Times New Roman"/>
          <w:color w:val="000000"/>
          <w:szCs w:val="24"/>
        </w:rPr>
      </w:pP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考量錄取條件。</w:t>
      </w:r>
    </w:p>
    <w:p w:rsidR="009F25EB" w:rsidRDefault="009F25EB" w:rsidP="009F25EB">
      <w:pPr>
        <w:widowControl/>
        <w:snapToGrid w:val="0"/>
        <w:spacing w:line="460" w:lineRule="exact"/>
        <w:ind w:leftChars="200" w:left="2400" w:hangingChars="800" w:hanging="1920"/>
        <w:jc w:val="both"/>
        <w:rPr>
          <w:rFonts w:ascii="Times New Roman" w:eastAsia="標楷體" w:hAnsi="Times New Roman"/>
          <w:color w:val="000000"/>
          <w:szCs w:val="24"/>
        </w:rPr>
      </w:pPr>
      <w:r w:rsidRPr="0087103B">
        <w:rPr>
          <w:rFonts w:ascii="Times New Roman" w:eastAsia="標楷體" w:hAnsi="Times New Roman" w:hint="eastAsia"/>
          <w:color w:val="000000"/>
          <w:szCs w:val="24"/>
        </w:rPr>
        <w:t xml:space="preserve">   3.</w:t>
      </w:r>
      <w:r w:rsidRPr="0087103B">
        <w:rPr>
          <w:rFonts w:ascii="Times New Roman" w:eastAsia="標楷體" w:hAnsi="Times New Roman" w:hint="eastAsia"/>
          <w:color w:val="000000"/>
          <w:szCs w:val="24"/>
        </w:rPr>
        <w:t>錄取及通知：</w:t>
      </w:r>
      <w:r>
        <w:rPr>
          <w:rFonts w:ascii="Times New Roman" w:eastAsia="標楷體" w:hAnsi="Times New Roman" w:hint="eastAsia"/>
          <w:color w:val="000000"/>
          <w:szCs w:val="24"/>
        </w:rPr>
        <w:t>以教育局核定公文為</w:t>
      </w:r>
      <w:proofErr w:type="gramStart"/>
      <w:r>
        <w:rPr>
          <w:rFonts w:ascii="Times New Roman" w:eastAsia="標楷體" w:hAnsi="Times New Roman" w:hint="eastAsia"/>
          <w:color w:val="000000"/>
          <w:szCs w:val="24"/>
        </w:rPr>
        <w:t>準</w:t>
      </w:r>
      <w:proofErr w:type="gramEnd"/>
      <w:r>
        <w:rPr>
          <w:rFonts w:ascii="Times New Roman" w:eastAsia="標楷體" w:hAnsi="Times New Roman" w:hint="eastAsia"/>
          <w:color w:val="000000"/>
          <w:szCs w:val="24"/>
        </w:rPr>
        <w:t>，惟考量時效性，承辦學校得先行以傳真</w:t>
      </w:r>
    </w:p>
    <w:p w:rsidR="009F25EB" w:rsidRPr="0087103B" w:rsidRDefault="009F25EB" w:rsidP="009F25EB">
      <w:pPr>
        <w:widowControl/>
        <w:snapToGrid w:val="0"/>
        <w:spacing w:line="460" w:lineRule="exact"/>
        <w:ind w:leftChars="200" w:left="2400" w:hangingChars="800" w:hanging="1920"/>
        <w:jc w:val="both"/>
        <w:rPr>
          <w:rFonts w:ascii="Times New Roman" w:eastAsia="標楷體" w:hAnsi="Times New Roman"/>
          <w:color w:val="000000"/>
          <w:szCs w:val="24"/>
        </w:rPr>
      </w:pP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或電話通知錄取學校教師。</w:t>
      </w:r>
    </w:p>
    <w:p w:rsidR="009F25EB" w:rsidRPr="0087103B" w:rsidRDefault="009F25EB" w:rsidP="009F25EB">
      <w:pPr>
        <w:widowControl/>
        <w:snapToGrid w:val="0"/>
        <w:spacing w:line="460" w:lineRule="exact"/>
        <w:ind w:leftChars="100" w:left="2160" w:hangingChars="800" w:hanging="1920"/>
        <w:jc w:val="both"/>
        <w:rPr>
          <w:rFonts w:ascii="Times New Roman" w:eastAsia="標楷體" w:hAnsi="Times New Roman"/>
          <w:color w:val="000000"/>
          <w:szCs w:val="24"/>
        </w:rPr>
      </w:pPr>
      <w:r w:rsidRPr="0087103B">
        <w:rPr>
          <w:rFonts w:ascii="Times New Roman" w:eastAsia="標楷體" w:hAnsi="Times New Roman" w:hint="eastAsia"/>
          <w:color w:val="000000"/>
          <w:szCs w:val="24"/>
        </w:rPr>
        <w:t>（五）收件期間：</w:t>
      </w:r>
      <w:r>
        <w:rPr>
          <w:rFonts w:ascii="Times New Roman" w:eastAsia="標楷體" w:hAnsi="Times New Roman" w:hint="eastAsia"/>
          <w:color w:val="000000"/>
          <w:szCs w:val="24"/>
        </w:rPr>
        <w:t>以教育局核定公文為</w:t>
      </w:r>
      <w:proofErr w:type="gramStart"/>
      <w:r>
        <w:rPr>
          <w:rFonts w:ascii="Times New Roman" w:eastAsia="標楷體" w:hAnsi="Times New Roman" w:hint="eastAsia"/>
          <w:color w:val="000000"/>
          <w:szCs w:val="24"/>
        </w:rPr>
        <w:t>準</w:t>
      </w:r>
      <w:proofErr w:type="gramEnd"/>
      <w:r>
        <w:rPr>
          <w:rFonts w:ascii="Times New Roman" w:eastAsia="標楷體" w:hAnsi="Times New Roman" w:hint="eastAsia"/>
          <w:color w:val="000000"/>
          <w:szCs w:val="24"/>
        </w:rPr>
        <w:t>，逾期不予受理。</w:t>
      </w:r>
    </w:p>
    <w:p w:rsidR="009F25EB" w:rsidRPr="0087103B" w:rsidRDefault="009F25EB" w:rsidP="009F25EB">
      <w:pPr>
        <w:snapToGrid w:val="0"/>
        <w:spacing w:line="460" w:lineRule="exact"/>
        <w:ind w:left="480" w:hangingChars="200" w:hanging="480"/>
        <w:rPr>
          <w:rFonts w:ascii="Times New Roman" w:eastAsia="標楷體" w:hAnsi="Times New Roman"/>
          <w:color w:val="000000"/>
          <w:szCs w:val="24"/>
        </w:rPr>
      </w:pPr>
      <w:r w:rsidRPr="0087103B">
        <w:rPr>
          <w:rFonts w:ascii="Times New Roman" w:eastAsia="標楷體" w:hAnsi="Times New Roman" w:hint="eastAsia"/>
          <w:color w:val="000000"/>
          <w:szCs w:val="24"/>
        </w:rPr>
        <w:t>十、參加研習教師暨承辦學校工作人員，於活動期間核准公假及課</w:t>
      </w:r>
      <w:proofErr w:type="gramStart"/>
      <w:r w:rsidRPr="0087103B">
        <w:rPr>
          <w:rFonts w:ascii="Times New Roman" w:eastAsia="標楷體" w:hAnsi="Times New Roman" w:hint="eastAsia"/>
          <w:color w:val="000000"/>
          <w:szCs w:val="24"/>
        </w:rPr>
        <w:t>務</w:t>
      </w:r>
      <w:proofErr w:type="gramEnd"/>
      <w:r w:rsidRPr="0087103B">
        <w:rPr>
          <w:rFonts w:ascii="Times New Roman" w:eastAsia="標楷體" w:hAnsi="Times New Roman" w:hint="eastAsia"/>
          <w:color w:val="000000"/>
          <w:szCs w:val="24"/>
        </w:rPr>
        <w:t>派代辦理。全程參與研習教師，由本局頒發研習證書外，另核予進修研習時數</w:t>
      </w:r>
      <w:r>
        <w:rPr>
          <w:rFonts w:ascii="Times New Roman" w:eastAsia="標楷體" w:hAnsi="Times New Roman" w:hint="eastAsia"/>
          <w:color w:val="000000"/>
          <w:szCs w:val="24"/>
        </w:rPr>
        <w:t>36</w:t>
      </w:r>
      <w:r>
        <w:rPr>
          <w:rFonts w:ascii="Times New Roman" w:eastAsia="標楷體" w:hAnsi="Times New Roman" w:hint="eastAsia"/>
          <w:color w:val="000000"/>
          <w:szCs w:val="24"/>
        </w:rPr>
        <w:t>小時</w:t>
      </w:r>
      <w:r w:rsidRPr="0087103B">
        <w:rPr>
          <w:rFonts w:ascii="Times New Roman" w:eastAsia="標楷體" w:hAnsi="Times New Roman" w:hint="eastAsia"/>
          <w:color w:val="000000"/>
          <w:szCs w:val="24"/>
        </w:rPr>
        <w:t>。</w:t>
      </w:r>
    </w:p>
    <w:p w:rsidR="009F25EB" w:rsidRPr="0087103B" w:rsidRDefault="009F25EB" w:rsidP="009F25EB">
      <w:pPr>
        <w:snapToGrid w:val="0"/>
        <w:spacing w:line="460" w:lineRule="exact"/>
        <w:ind w:left="1920" w:hangingChars="800" w:hanging="1920"/>
        <w:rPr>
          <w:rFonts w:ascii="Times New Roman" w:eastAsia="標楷體" w:hAnsi="Times New Roman"/>
          <w:color w:val="000000"/>
          <w:szCs w:val="24"/>
        </w:rPr>
      </w:pPr>
      <w:r w:rsidRPr="0087103B">
        <w:rPr>
          <w:rFonts w:ascii="Times New Roman" w:eastAsia="標楷體" w:hAnsi="Times New Roman" w:hint="eastAsia"/>
          <w:color w:val="000000"/>
          <w:szCs w:val="24"/>
        </w:rPr>
        <w:t>十一、研習費用：本計畫活動經費，由新北市政府教育局專款補助。</w:t>
      </w:r>
    </w:p>
    <w:p w:rsidR="009F25EB" w:rsidRDefault="009F25EB" w:rsidP="009F25EB">
      <w:pPr>
        <w:snapToGrid w:val="0"/>
        <w:spacing w:line="460" w:lineRule="exact"/>
        <w:ind w:left="1920" w:hangingChars="800" w:hanging="1920"/>
        <w:rPr>
          <w:rFonts w:ascii="Times New Roman" w:eastAsia="標楷體" w:hAnsi="Times New Roman"/>
          <w:color w:val="000000"/>
          <w:szCs w:val="24"/>
        </w:rPr>
      </w:pPr>
      <w:r>
        <w:rPr>
          <w:rFonts w:ascii="Times New Roman" w:eastAsia="標楷體" w:hAnsi="Times New Roman" w:hint="eastAsia"/>
          <w:color w:val="000000"/>
          <w:szCs w:val="24"/>
        </w:rPr>
        <w:t>十二、承辦學校有功人員依公立高級中等以下學校校長成績考核辦法及公立高級中等以</w:t>
      </w:r>
    </w:p>
    <w:p w:rsidR="009F25EB" w:rsidRDefault="009F25EB" w:rsidP="009F25EB">
      <w:pPr>
        <w:snapToGrid w:val="0"/>
        <w:spacing w:line="460" w:lineRule="exact"/>
        <w:ind w:left="1920" w:hangingChars="800" w:hanging="1920"/>
        <w:rPr>
          <w:rFonts w:ascii="Times New Roman" w:eastAsia="標楷體" w:hAnsi="Times New Roman"/>
          <w:color w:val="000000"/>
          <w:szCs w:val="24"/>
        </w:rPr>
      </w:pP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下學校教師成績考核辦法規定給予敘獎，敘獎額度參照「新北市政府所屬各及學校</w:t>
      </w:r>
    </w:p>
    <w:p w:rsidR="009F25EB" w:rsidRDefault="009F25EB" w:rsidP="009F25EB">
      <w:pPr>
        <w:snapToGrid w:val="0"/>
        <w:spacing w:line="460" w:lineRule="exact"/>
        <w:ind w:left="1920" w:hangingChars="800" w:hanging="1920"/>
        <w:rPr>
          <w:rFonts w:ascii="Times New Roman" w:eastAsia="標楷體" w:hAnsi="Times New Roman"/>
          <w:color w:val="000000"/>
          <w:szCs w:val="24"/>
        </w:rPr>
      </w:pP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及幼兒園辦理教師敘獎處理原則」附表第</w:t>
      </w:r>
      <w:r>
        <w:rPr>
          <w:rFonts w:ascii="Times New Roman" w:eastAsia="標楷體" w:hAnsi="Times New Roman" w:hint="eastAsia"/>
          <w:color w:val="000000"/>
          <w:szCs w:val="24"/>
        </w:rPr>
        <w:t>2</w:t>
      </w:r>
      <w:r>
        <w:rPr>
          <w:rFonts w:ascii="Times New Roman" w:eastAsia="標楷體" w:hAnsi="Times New Roman" w:hint="eastAsia"/>
          <w:color w:val="000000"/>
          <w:szCs w:val="24"/>
        </w:rPr>
        <w:t>項第</w:t>
      </w:r>
      <w:r>
        <w:rPr>
          <w:rFonts w:ascii="Times New Roman" w:eastAsia="標楷體" w:hAnsi="Times New Roman" w:hint="eastAsia"/>
          <w:color w:val="000000"/>
          <w:szCs w:val="24"/>
        </w:rPr>
        <w:t>2</w:t>
      </w:r>
      <w:r>
        <w:rPr>
          <w:rFonts w:ascii="Times New Roman" w:eastAsia="標楷體" w:hAnsi="Times New Roman" w:hint="eastAsia"/>
          <w:color w:val="000000"/>
          <w:szCs w:val="24"/>
        </w:rPr>
        <w:t>款從寬給予公作人員嘉獎</w:t>
      </w:r>
      <w:r>
        <w:rPr>
          <w:rFonts w:ascii="Times New Roman" w:eastAsia="標楷體" w:hAnsi="Times New Roman" w:hint="eastAsia"/>
          <w:color w:val="000000"/>
          <w:szCs w:val="24"/>
        </w:rPr>
        <w:t>1</w:t>
      </w:r>
      <w:r>
        <w:rPr>
          <w:rFonts w:ascii="Times New Roman" w:eastAsia="標楷體" w:hAnsi="Times New Roman" w:hint="eastAsia"/>
          <w:color w:val="000000"/>
          <w:szCs w:val="24"/>
        </w:rPr>
        <w:t>次，</w:t>
      </w:r>
    </w:p>
    <w:p w:rsidR="009F25EB" w:rsidRDefault="009F25EB" w:rsidP="009F25EB">
      <w:pPr>
        <w:snapToGrid w:val="0"/>
        <w:spacing w:line="460" w:lineRule="exact"/>
        <w:ind w:left="1920" w:hangingChars="800" w:hanging="1920"/>
        <w:rPr>
          <w:rFonts w:ascii="Times New Roman" w:eastAsia="標楷體" w:hAnsi="Times New Roman"/>
          <w:color w:val="000000"/>
          <w:szCs w:val="24"/>
        </w:rPr>
      </w:pP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以</w:t>
      </w:r>
      <w:r>
        <w:rPr>
          <w:rFonts w:ascii="Times New Roman" w:eastAsia="標楷體" w:hAnsi="Times New Roman" w:hint="eastAsia"/>
          <w:color w:val="000000"/>
          <w:szCs w:val="24"/>
        </w:rPr>
        <w:t>6</w:t>
      </w:r>
      <w:r>
        <w:rPr>
          <w:rFonts w:ascii="Times New Roman" w:eastAsia="標楷體" w:hAnsi="Times New Roman" w:hint="eastAsia"/>
          <w:color w:val="000000"/>
          <w:szCs w:val="24"/>
        </w:rPr>
        <w:t>人為限</w:t>
      </w:r>
      <w:r>
        <w:rPr>
          <w:rFonts w:ascii="Times New Roman" w:eastAsia="標楷體" w:hAnsi="Times New Roman" w:hint="eastAsia"/>
          <w:color w:val="000000"/>
          <w:szCs w:val="24"/>
        </w:rPr>
        <w:t>(</w:t>
      </w:r>
      <w:r>
        <w:rPr>
          <w:rFonts w:ascii="Times New Roman" w:eastAsia="標楷體" w:hAnsi="Times New Roman" w:hint="eastAsia"/>
          <w:color w:val="000000"/>
          <w:szCs w:val="24"/>
        </w:rPr>
        <w:t>含主辦人</w:t>
      </w:r>
      <w:r>
        <w:rPr>
          <w:rFonts w:ascii="Times New Roman" w:eastAsia="標楷體" w:hAnsi="Times New Roman" w:hint="eastAsia"/>
          <w:color w:val="000000"/>
          <w:szCs w:val="24"/>
        </w:rPr>
        <w:t>1</w:t>
      </w:r>
      <w:r>
        <w:rPr>
          <w:rFonts w:ascii="Times New Roman" w:eastAsia="標楷體" w:hAnsi="Times New Roman" w:hint="eastAsia"/>
          <w:color w:val="000000"/>
          <w:szCs w:val="24"/>
        </w:rPr>
        <w:t>人嘉獎</w:t>
      </w:r>
      <w:r>
        <w:rPr>
          <w:rFonts w:ascii="Times New Roman" w:eastAsia="標楷體" w:hAnsi="Times New Roman" w:hint="eastAsia"/>
          <w:color w:val="000000"/>
          <w:szCs w:val="24"/>
        </w:rPr>
        <w:t>2</w:t>
      </w:r>
      <w:r>
        <w:rPr>
          <w:rFonts w:ascii="Times New Roman" w:eastAsia="標楷體" w:hAnsi="Times New Roman" w:hint="eastAsia"/>
          <w:color w:val="000000"/>
          <w:szCs w:val="24"/>
        </w:rPr>
        <w:t>次</w:t>
      </w:r>
      <w:r>
        <w:rPr>
          <w:rFonts w:ascii="Times New Roman" w:eastAsia="標楷體" w:hAnsi="Times New Roman" w:hint="eastAsia"/>
          <w:color w:val="000000"/>
          <w:szCs w:val="24"/>
        </w:rPr>
        <w:t>)</w:t>
      </w:r>
      <w:r>
        <w:rPr>
          <w:rFonts w:ascii="Times New Roman" w:eastAsia="標楷體" w:hAnsi="Times New Roman" w:hint="eastAsia"/>
          <w:color w:val="000000"/>
          <w:szCs w:val="24"/>
        </w:rPr>
        <w:t>。</w:t>
      </w:r>
    </w:p>
    <w:p w:rsidR="009F25EB" w:rsidRDefault="009F25EB" w:rsidP="009F25EB">
      <w:pPr>
        <w:snapToGrid w:val="0"/>
        <w:spacing w:line="460" w:lineRule="exact"/>
        <w:ind w:left="1920" w:hangingChars="800" w:hanging="1920"/>
        <w:rPr>
          <w:rFonts w:ascii="Times New Roman" w:eastAsia="標楷體" w:hAnsi="Times New Roman"/>
          <w:color w:val="000000"/>
          <w:szCs w:val="24"/>
        </w:rPr>
      </w:pPr>
      <w:r>
        <w:rPr>
          <w:rFonts w:ascii="Times New Roman" w:eastAsia="標楷體" w:hAnsi="Times New Roman" w:hint="eastAsia"/>
          <w:color w:val="000000"/>
          <w:szCs w:val="24"/>
        </w:rPr>
        <w:t>十三、預期效益：</w:t>
      </w:r>
    </w:p>
    <w:p w:rsidR="009F25EB" w:rsidRDefault="009F25EB" w:rsidP="009F25EB">
      <w:pPr>
        <w:snapToGrid w:val="0"/>
        <w:spacing w:line="460" w:lineRule="exact"/>
        <w:ind w:firstLineChars="150" w:firstLine="360"/>
        <w:rPr>
          <w:rFonts w:ascii="Times New Roman" w:eastAsia="標楷體" w:hAnsi="Times New Roman"/>
          <w:color w:val="000000"/>
          <w:szCs w:val="24"/>
        </w:rPr>
      </w:pPr>
      <w:r>
        <w:rPr>
          <w:rFonts w:ascii="Times New Roman" w:eastAsia="標楷體" w:hAnsi="Times New Roman" w:hint="eastAsia"/>
          <w:color w:val="000000"/>
          <w:szCs w:val="24"/>
        </w:rPr>
        <w:t>(</w:t>
      </w:r>
      <w:proofErr w:type="gramStart"/>
      <w:r>
        <w:rPr>
          <w:rFonts w:ascii="Times New Roman" w:eastAsia="標楷體" w:hAnsi="Times New Roman" w:hint="eastAsia"/>
          <w:color w:val="000000"/>
          <w:szCs w:val="24"/>
        </w:rPr>
        <w:t>一</w:t>
      </w:r>
      <w:proofErr w:type="gramEnd"/>
      <w:r>
        <w:rPr>
          <w:rFonts w:ascii="Times New Roman" w:eastAsia="標楷體" w:hAnsi="Times New Roman" w:hint="eastAsia"/>
          <w:color w:val="000000"/>
          <w:szCs w:val="24"/>
        </w:rPr>
        <w:t>)</w:t>
      </w:r>
      <w:r>
        <w:rPr>
          <w:rFonts w:ascii="Times New Roman" w:eastAsia="標楷體" w:hAnsi="Times New Roman" w:hint="eastAsia"/>
          <w:color w:val="000000"/>
          <w:szCs w:val="24"/>
        </w:rPr>
        <w:t>提升本市高級中等學校機械群專任教師產業經驗，進而內化至教學相關課程之實</w:t>
      </w:r>
    </w:p>
    <w:p w:rsidR="009F25EB" w:rsidRDefault="009F25EB" w:rsidP="009F25EB">
      <w:pPr>
        <w:snapToGrid w:val="0"/>
        <w:spacing w:line="460" w:lineRule="exact"/>
        <w:ind w:firstLineChars="300" w:firstLine="720"/>
        <w:rPr>
          <w:rFonts w:ascii="Times New Roman" w:eastAsia="標楷體" w:hAnsi="Times New Roman"/>
          <w:color w:val="000000"/>
          <w:szCs w:val="24"/>
        </w:rPr>
      </w:pPr>
      <w:proofErr w:type="gramStart"/>
      <w:r>
        <w:rPr>
          <w:rFonts w:ascii="Times New Roman" w:eastAsia="標楷體" w:hAnsi="Times New Roman" w:hint="eastAsia"/>
          <w:color w:val="000000"/>
          <w:szCs w:val="24"/>
        </w:rPr>
        <w:lastRenderedPageBreak/>
        <w:t>務</w:t>
      </w:r>
      <w:proofErr w:type="gramEnd"/>
      <w:r>
        <w:rPr>
          <w:rFonts w:ascii="Times New Roman" w:eastAsia="標楷體" w:hAnsi="Times New Roman" w:hint="eastAsia"/>
          <w:color w:val="000000"/>
          <w:szCs w:val="24"/>
        </w:rPr>
        <w:t>水準。</w:t>
      </w:r>
    </w:p>
    <w:p w:rsidR="009F25EB" w:rsidRDefault="009F25EB" w:rsidP="009F25EB">
      <w:pPr>
        <w:snapToGrid w:val="0"/>
        <w:spacing w:line="460" w:lineRule="exact"/>
        <w:rPr>
          <w:rFonts w:ascii="Times New Roman" w:eastAsia="標楷體" w:hAnsi="Times New Roman"/>
          <w:color w:val="000000"/>
          <w:szCs w:val="24"/>
        </w:rPr>
      </w:pPr>
      <w:r>
        <w:rPr>
          <w:rFonts w:ascii="Times New Roman" w:eastAsia="標楷體" w:hAnsi="Times New Roman" w:hint="eastAsia"/>
          <w:color w:val="000000"/>
          <w:szCs w:val="24"/>
        </w:rPr>
        <w:t xml:space="preserve">  (</w:t>
      </w:r>
      <w:r>
        <w:rPr>
          <w:rFonts w:ascii="Times New Roman" w:eastAsia="標楷體" w:hAnsi="Times New Roman" w:hint="eastAsia"/>
          <w:color w:val="000000"/>
          <w:szCs w:val="24"/>
        </w:rPr>
        <w:t>二</w:t>
      </w:r>
      <w:r>
        <w:rPr>
          <w:rFonts w:ascii="Times New Roman" w:eastAsia="標楷體" w:hAnsi="Times New Roman" w:hint="eastAsia"/>
          <w:color w:val="000000"/>
          <w:szCs w:val="24"/>
        </w:rPr>
        <w:t>)</w:t>
      </w:r>
      <w:r>
        <w:rPr>
          <w:rFonts w:ascii="Times New Roman" w:eastAsia="標楷體" w:hAnsi="Times New Roman" w:hint="eastAsia"/>
          <w:color w:val="000000"/>
          <w:szCs w:val="24"/>
        </w:rPr>
        <w:t>透過產學聯盟、三師協同教學模式，鏈結學校、科技大學與產業界之夥伴關係，</w:t>
      </w:r>
    </w:p>
    <w:p w:rsidR="009F25EB" w:rsidRPr="00AA46D9" w:rsidRDefault="009F25EB" w:rsidP="009F25EB">
      <w:pPr>
        <w:snapToGrid w:val="0"/>
        <w:spacing w:line="460" w:lineRule="exact"/>
        <w:ind w:firstLineChars="300" w:firstLine="720"/>
        <w:rPr>
          <w:rFonts w:ascii="Times New Roman" w:eastAsia="標楷體" w:hAnsi="Times New Roman"/>
          <w:color w:val="000000"/>
          <w:szCs w:val="24"/>
        </w:rPr>
      </w:pPr>
      <w:r>
        <w:rPr>
          <w:rFonts w:ascii="Times New Roman" w:eastAsia="標楷體" w:hAnsi="Times New Roman" w:hint="eastAsia"/>
          <w:color w:val="000000"/>
          <w:szCs w:val="24"/>
        </w:rPr>
        <w:t>縮短學用落差。</w:t>
      </w: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Default="009F25EB" w:rsidP="009F25EB">
      <w:pPr>
        <w:spacing w:line="360" w:lineRule="exact"/>
        <w:ind w:rightChars="-436" w:right="-1046"/>
        <w:rPr>
          <w:rFonts w:ascii="Times New Roman" w:eastAsia="標楷體" w:hAnsi="Times New Roman"/>
          <w:bCs/>
          <w:color w:val="000000"/>
          <w:sz w:val="28"/>
          <w:szCs w:val="28"/>
        </w:rPr>
      </w:pPr>
    </w:p>
    <w:p w:rsidR="009F25EB" w:rsidRPr="00BB19A4" w:rsidRDefault="009F25EB" w:rsidP="009F25EB">
      <w:pPr>
        <w:spacing w:line="360" w:lineRule="exact"/>
        <w:ind w:rightChars="-436" w:right="-1046"/>
        <w:rPr>
          <w:rFonts w:ascii="Times New Roman" w:eastAsia="標楷體" w:hAnsi="Times New Roman"/>
          <w:bCs/>
          <w:color w:val="000000"/>
          <w:sz w:val="28"/>
          <w:szCs w:val="28"/>
        </w:rPr>
        <w:sectPr w:rsidR="009F25EB" w:rsidRPr="00BB19A4" w:rsidSect="00BB19A4">
          <w:pgSz w:w="11906" w:h="16838"/>
          <w:pgMar w:top="1134" w:right="1418" w:bottom="1134" w:left="1418" w:header="851" w:footer="992" w:gutter="0"/>
          <w:cols w:space="425"/>
          <w:titlePg/>
          <w:docGrid w:type="lines" w:linePitch="360"/>
        </w:sectPr>
      </w:pPr>
    </w:p>
    <w:p w:rsidR="009F25EB" w:rsidRPr="004A2E00" w:rsidRDefault="009F25EB" w:rsidP="009F25EB">
      <w:pPr>
        <w:spacing w:line="360" w:lineRule="exact"/>
        <w:ind w:rightChars="-436" w:right="-1046"/>
        <w:rPr>
          <w:rFonts w:ascii="Times New Roman" w:eastAsia="標楷體" w:hAnsi="Times New Roman"/>
          <w:bCs/>
          <w:color w:val="000000"/>
          <w:sz w:val="28"/>
          <w:szCs w:val="28"/>
          <w:bdr w:val="single" w:sz="4" w:space="0" w:color="auto"/>
        </w:rPr>
      </w:pPr>
      <w:r w:rsidRPr="004A2E00">
        <w:rPr>
          <w:rFonts w:ascii="Times New Roman" w:eastAsia="標楷體" w:hAnsi="Times New Roman" w:hint="eastAsia"/>
          <w:bCs/>
          <w:color w:val="000000"/>
          <w:sz w:val="28"/>
          <w:szCs w:val="28"/>
          <w:bdr w:val="single" w:sz="4" w:space="0" w:color="auto"/>
        </w:rPr>
        <w:lastRenderedPageBreak/>
        <w:t>附件</w:t>
      </w:r>
      <w:r w:rsidRPr="004A2E00">
        <w:rPr>
          <w:rFonts w:ascii="Times New Roman" w:eastAsia="標楷體" w:hAnsi="Times New Roman" w:hint="eastAsia"/>
          <w:bCs/>
          <w:color w:val="000000"/>
          <w:sz w:val="28"/>
          <w:szCs w:val="28"/>
          <w:bdr w:val="single" w:sz="4" w:space="0" w:color="auto"/>
        </w:rPr>
        <w:t xml:space="preserve">1 </w:t>
      </w:r>
    </w:p>
    <w:p w:rsidR="009F25EB" w:rsidRPr="00BB4A44" w:rsidRDefault="009F25EB" w:rsidP="009F25EB">
      <w:pPr>
        <w:spacing w:line="440" w:lineRule="exact"/>
        <w:ind w:leftChars="-300" w:left="-720" w:rightChars="-436" w:right="-1046"/>
        <w:jc w:val="center"/>
        <w:rPr>
          <w:rFonts w:ascii="Times New Roman" w:eastAsia="標楷體" w:hAnsi="Times New Roman"/>
          <w:b/>
          <w:bCs/>
          <w:color w:val="000000"/>
          <w:sz w:val="28"/>
          <w:szCs w:val="28"/>
        </w:rPr>
      </w:pPr>
      <w:r w:rsidRPr="00BB4A44">
        <w:rPr>
          <w:rFonts w:ascii="Times New Roman" w:eastAsia="標楷體" w:hAnsi="Times New Roman" w:hint="eastAsia"/>
          <w:b/>
          <w:bCs/>
          <w:color w:val="000000"/>
          <w:sz w:val="28"/>
          <w:szCs w:val="28"/>
        </w:rPr>
        <w:t>新北市</w:t>
      </w:r>
      <w:proofErr w:type="gramStart"/>
      <w:r w:rsidRPr="00BB4A44">
        <w:rPr>
          <w:rFonts w:ascii="Times New Roman" w:eastAsia="標楷體" w:hAnsi="Times New Roman" w:hint="eastAsia"/>
          <w:b/>
          <w:bCs/>
          <w:color w:val="000000"/>
          <w:sz w:val="28"/>
          <w:szCs w:val="28"/>
        </w:rPr>
        <w:t>104</w:t>
      </w:r>
      <w:proofErr w:type="gramEnd"/>
      <w:r w:rsidRPr="00BB4A44">
        <w:rPr>
          <w:rFonts w:ascii="Times New Roman" w:eastAsia="標楷體" w:hAnsi="Times New Roman" w:hint="eastAsia"/>
          <w:b/>
          <w:bCs/>
          <w:color w:val="000000"/>
          <w:sz w:val="28"/>
          <w:szCs w:val="28"/>
        </w:rPr>
        <w:t>年度高級中等學校</w:t>
      </w:r>
      <w:r>
        <w:rPr>
          <w:rFonts w:ascii="Times New Roman" w:eastAsia="標楷體" w:hAnsi="Times New Roman" w:hint="eastAsia"/>
          <w:b/>
          <w:bCs/>
          <w:color w:val="000000"/>
          <w:sz w:val="28"/>
          <w:szCs w:val="28"/>
        </w:rPr>
        <w:t>【機械群】</w:t>
      </w:r>
      <w:r w:rsidRPr="00BB4A44">
        <w:rPr>
          <w:rFonts w:ascii="Times New Roman" w:eastAsia="標楷體" w:hAnsi="Times New Roman" w:hint="eastAsia"/>
          <w:b/>
          <w:bCs/>
          <w:color w:val="000000"/>
          <w:sz w:val="28"/>
          <w:szCs w:val="28"/>
        </w:rPr>
        <w:t>專任</w:t>
      </w:r>
      <w:proofErr w:type="gramStart"/>
      <w:r w:rsidRPr="00BB4A44">
        <w:rPr>
          <w:rFonts w:ascii="Times New Roman" w:eastAsia="標楷體" w:hAnsi="Times New Roman" w:hint="eastAsia"/>
          <w:b/>
          <w:bCs/>
          <w:color w:val="000000"/>
          <w:sz w:val="28"/>
          <w:szCs w:val="28"/>
        </w:rPr>
        <w:t>教師赴公民營</w:t>
      </w:r>
      <w:proofErr w:type="gramEnd"/>
      <w:r w:rsidRPr="00BB4A44">
        <w:rPr>
          <w:rFonts w:ascii="Times New Roman" w:eastAsia="標楷體" w:hAnsi="Times New Roman" w:hint="eastAsia"/>
          <w:b/>
          <w:bCs/>
          <w:color w:val="000000"/>
          <w:sz w:val="28"/>
          <w:szCs w:val="28"/>
        </w:rPr>
        <w:t>機構研習</w:t>
      </w:r>
    </w:p>
    <w:p w:rsidR="009F25EB" w:rsidRPr="00BB4A44" w:rsidRDefault="009F25EB" w:rsidP="009F25EB">
      <w:pPr>
        <w:spacing w:beforeLines="20" w:before="72" w:afterLines="20" w:after="72" w:line="480" w:lineRule="exact"/>
        <w:ind w:leftChars="-300" w:left="-720" w:rightChars="-436" w:right="-1046"/>
        <w:jc w:val="center"/>
        <w:rPr>
          <w:rFonts w:ascii="Times New Roman" w:eastAsia="標楷體" w:hAnsi="Times New Roman"/>
          <w:color w:val="000000"/>
          <w:sz w:val="28"/>
          <w:szCs w:val="28"/>
        </w:rPr>
      </w:pPr>
      <w:r w:rsidRPr="00BB4A44">
        <w:rPr>
          <w:rFonts w:ascii="Times New Roman" w:eastAsia="標楷體" w:hAnsi="Times New Roman" w:hint="eastAsia"/>
          <w:b/>
          <w:color w:val="000000"/>
          <w:sz w:val="28"/>
          <w:szCs w:val="28"/>
        </w:rPr>
        <w:t>學校推薦表</w:t>
      </w:r>
      <w:r w:rsidRPr="00BB4A44">
        <w:rPr>
          <w:rFonts w:ascii="Times New Roman" w:eastAsia="標楷體" w:hAnsi="Times New Roman" w:hint="eastAsia"/>
          <w:b/>
          <w:color w:val="000000"/>
          <w:sz w:val="28"/>
          <w:szCs w:val="28"/>
        </w:rPr>
        <w:t xml:space="preserve"> </w:t>
      </w:r>
      <w:r w:rsidRPr="00BB4A44">
        <w:rPr>
          <w:rFonts w:ascii="Times New Roman" w:eastAsia="標楷體" w:hAnsi="Times New Roman" w:hint="eastAsia"/>
          <w:bCs/>
          <w:color w:val="000000"/>
          <w:sz w:val="28"/>
          <w:szCs w:val="28"/>
        </w:rPr>
        <w:t xml:space="preserve"> (</w:t>
      </w:r>
      <w:r w:rsidRPr="00BB4A44">
        <w:rPr>
          <w:rFonts w:ascii="Times New Roman" w:eastAsia="標楷體" w:hAnsi="Times New Roman" w:hint="eastAsia"/>
          <w:bCs/>
          <w:color w:val="000000"/>
          <w:sz w:val="28"/>
          <w:szCs w:val="28"/>
        </w:rPr>
        <w:t>每</w:t>
      </w:r>
      <w:proofErr w:type="gramStart"/>
      <w:r w:rsidRPr="00BB4A44">
        <w:rPr>
          <w:rFonts w:ascii="Times New Roman" w:eastAsia="標楷體" w:hAnsi="Times New Roman" w:hint="eastAsia"/>
          <w:bCs/>
          <w:color w:val="000000"/>
          <w:sz w:val="28"/>
          <w:szCs w:val="28"/>
        </w:rPr>
        <w:t>位薦送</w:t>
      </w:r>
      <w:proofErr w:type="gramEnd"/>
      <w:r w:rsidRPr="00BB4A44">
        <w:rPr>
          <w:rFonts w:ascii="Times New Roman" w:eastAsia="標楷體" w:hAnsi="Times New Roman" w:hint="eastAsia"/>
          <w:bCs/>
          <w:color w:val="000000"/>
          <w:sz w:val="28"/>
          <w:szCs w:val="28"/>
        </w:rPr>
        <w:t>教師請填寫</w:t>
      </w:r>
      <w:r w:rsidRPr="00BB4A44">
        <w:rPr>
          <w:rFonts w:ascii="Times New Roman" w:eastAsia="標楷體" w:hAnsi="Times New Roman" w:hint="eastAsia"/>
          <w:bCs/>
          <w:color w:val="000000"/>
          <w:sz w:val="28"/>
          <w:szCs w:val="28"/>
        </w:rPr>
        <w:t>1</w:t>
      </w:r>
      <w:r w:rsidRPr="00BB4A44">
        <w:rPr>
          <w:rFonts w:ascii="Times New Roman" w:eastAsia="標楷體" w:hAnsi="Times New Roman" w:hint="eastAsia"/>
          <w:bCs/>
          <w:color w:val="000000"/>
          <w:sz w:val="28"/>
          <w:szCs w:val="28"/>
        </w:rPr>
        <w:t>張</w:t>
      </w:r>
      <w:r w:rsidRPr="00BB4A44">
        <w:rPr>
          <w:rFonts w:ascii="Times New Roman" w:eastAsia="標楷體" w:hAnsi="Times New Roman" w:hint="eastAsia"/>
          <w:bCs/>
          <w:color w:val="000000"/>
          <w:sz w:val="28"/>
          <w:szCs w:val="28"/>
        </w:rPr>
        <w:t>)</w:t>
      </w:r>
    </w:p>
    <w:tbl>
      <w:tblPr>
        <w:tblW w:w="0" w:type="auto"/>
        <w:tblInd w:w="-4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firstRow="1" w:lastRow="1" w:firstColumn="1" w:lastColumn="1" w:noHBand="0" w:noVBand="0"/>
      </w:tblPr>
      <w:tblGrid>
        <w:gridCol w:w="1714"/>
        <w:gridCol w:w="1251"/>
        <w:gridCol w:w="1725"/>
        <w:gridCol w:w="854"/>
        <w:gridCol w:w="674"/>
        <w:gridCol w:w="353"/>
        <w:gridCol w:w="2761"/>
      </w:tblGrid>
      <w:tr w:rsidR="009F25EB" w:rsidRPr="004A2E00" w:rsidTr="008A60F0">
        <w:trPr>
          <w:trHeight w:val="887"/>
        </w:trPr>
        <w:tc>
          <w:tcPr>
            <w:tcW w:w="1714" w:type="dxa"/>
            <w:shd w:val="clear" w:color="auto" w:fill="auto"/>
            <w:vAlign w:val="center"/>
          </w:tcPr>
          <w:p w:rsidR="009F25EB" w:rsidRPr="004A2E00" w:rsidRDefault="009F25EB" w:rsidP="008A60F0">
            <w:pPr>
              <w:spacing w:line="0" w:lineRule="atLeast"/>
              <w:jc w:val="distribute"/>
              <w:rPr>
                <w:rFonts w:ascii="Times New Roman" w:eastAsia="標楷體" w:hAnsi="Times New Roman"/>
                <w:color w:val="000000"/>
                <w:sz w:val="28"/>
                <w:szCs w:val="28"/>
              </w:rPr>
            </w:pPr>
            <w:r w:rsidRPr="004A2E00">
              <w:rPr>
                <w:rFonts w:ascii="Times New Roman" w:eastAsia="標楷體" w:hAnsi="Times New Roman" w:hint="eastAsia"/>
                <w:color w:val="000000"/>
                <w:sz w:val="28"/>
                <w:szCs w:val="28"/>
              </w:rPr>
              <w:t>學校名稱</w:t>
            </w:r>
          </w:p>
        </w:tc>
        <w:tc>
          <w:tcPr>
            <w:tcW w:w="7618" w:type="dxa"/>
            <w:gridSpan w:val="6"/>
            <w:shd w:val="clear" w:color="auto" w:fill="auto"/>
            <w:vAlign w:val="center"/>
          </w:tcPr>
          <w:p w:rsidR="009F25EB" w:rsidRPr="004A2E00" w:rsidRDefault="009F25EB" w:rsidP="008A60F0">
            <w:pPr>
              <w:spacing w:line="0" w:lineRule="atLeast"/>
              <w:jc w:val="center"/>
              <w:rPr>
                <w:rFonts w:ascii="Times New Roman" w:eastAsia="標楷體" w:hAnsi="Times New Roman"/>
                <w:color w:val="000000"/>
                <w:sz w:val="28"/>
                <w:szCs w:val="28"/>
              </w:rPr>
            </w:pPr>
          </w:p>
        </w:tc>
      </w:tr>
      <w:tr w:rsidR="009F25EB" w:rsidRPr="004A2E00" w:rsidTr="008A60F0">
        <w:trPr>
          <w:trHeight w:hRule="exact" w:val="870"/>
        </w:trPr>
        <w:tc>
          <w:tcPr>
            <w:tcW w:w="1714" w:type="dxa"/>
            <w:shd w:val="clear" w:color="auto" w:fill="auto"/>
            <w:vAlign w:val="center"/>
          </w:tcPr>
          <w:p w:rsidR="009F25EB" w:rsidRPr="004A2E00" w:rsidRDefault="009F25EB" w:rsidP="008A60F0">
            <w:pPr>
              <w:spacing w:line="0" w:lineRule="atLeast"/>
              <w:jc w:val="distribute"/>
              <w:rPr>
                <w:rFonts w:ascii="Times New Roman" w:eastAsia="標楷體" w:hAnsi="Times New Roman"/>
                <w:color w:val="000000"/>
                <w:sz w:val="28"/>
                <w:szCs w:val="28"/>
              </w:rPr>
            </w:pPr>
            <w:proofErr w:type="gramStart"/>
            <w:r w:rsidRPr="004A2E00">
              <w:rPr>
                <w:rFonts w:ascii="Times New Roman" w:eastAsia="標楷體" w:hAnsi="Times New Roman" w:hint="eastAsia"/>
                <w:color w:val="000000"/>
                <w:sz w:val="28"/>
                <w:szCs w:val="28"/>
              </w:rPr>
              <w:t>薦送教師</w:t>
            </w:r>
            <w:proofErr w:type="gramEnd"/>
          </w:p>
          <w:p w:rsidR="009F25EB" w:rsidRPr="004A2E00" w:rsidRDefault="009F25EB" w:rsidP="008A60F0">
            <w:pPr>
              <w:spacing w:line="0" w:lineRule="atLeast"/>
              <w:jc w:val="distribute"/>
              <w:rPr>
                <w:rFonts w:ascii="Times New Roman" w:eastAsia="標楷體" w:hAnsi="Times New Roman"/>
                <w:color w:val="000000"/>
                <w:sz w:val="28"/>
                <w:szCs w:val="28"/>
              </w:rPr>
            </w:pPr>
            <w:r w:rsidRPr="004A2E00">
              <w:rPr>
                <w:rFonts w:ascii="Times New Roman" w:eastAsia="標楷體" w:hAnsi="Times New Roman" w:hint="eastAsia"/>
                <w:color w:val="000000"/>
                <w:sz w:val="28"/>
                <w:szCs w:val="28"/>
              </w:rPr>
              <w:t>姓名</w:t>
            </w:r>
          </w:p>
        </w:tc>
        <w:tc>
          <w:tcPr>
            <w:tcW w:w="3830" w:type="dxa"/>
            <w:gridSpan w:val="3"/>
            <w:shd w:val="clear" w:color="auto" w:fill="auto"/>
            <w:vAlign w:val="center"/>
          </w:tcPr>
          <w:p w:rsidR="009F25EB" w:rsidRPr="004A2E00" w:rsidRDefault="009F25EB" w:rsidP="008A60F0">
            <w:pPr>
              <w:jc w:val="center"/>
              <w:rPr>
                <w:rFonts w:ascii="Times New Roman" w:eastAsia="標楷體" w:hAnsi="Times New Roman"/>
                <w:color w:val="000000"/>
              </w:rPr>
            </w:pPr>
          </w:p>
        </w:tc>
        <w:tc>
          <w:tcPr>
            <w:tcW w:w="1027" w:type="dxa"/>
            <w:gridSpan w:val="2"/>
            <w:shd w:val="clear" w:color="auto" w:fill="auto"/>
            <w:vAlign w:val="center"/>
          </w:tcPr>
          <w:p w:rsidR="009F25EB" w:rsidRPr="004A2E00" w:rsidRDefault="009F25EB" w:rsidP="008A60F0">
            <w:pPr>
              <w:jc w:val="distribute"/>
              <w:rPr>
                <w:rFonts w:ascii="Times New Roman" w:eastAsia="標楷體" w:hAnsi="Times New Roman"/>
                <w:color w:val="000000"/>
                <w:sz w:val="28"/>
                <w:szCs w:val="28"/>
              </w:rPr>
            </w:pPr>
            <w:r w:rsidRPr="004A2E00">
              <w:rPr>
                <w:rFonts w:ascii="Times New Roman" w:eastAsia="標楷體" w:hAnsi="Times New Roman" w:hint="eastAsia"/>
                <w:color w:val="000000"/>
                <w:sz w:val="28"/>
                <w:szCs w:val="28"/>
              </w:rPr>
              <w:t>性別</w:t>
            </w:r>
          </w:p>
        </w:tc>
        <w:tc>
          <w:tcPr>
            <w:tcW w:w="2761" w:type="dxa"/>
            <w:shd w:val="clear" w:color="auto" w:fill="auto"/>
            <w:vAlign w:val="center"/>
          </w:tcPr>
          <w:p w:rsidR="009F25EB" w:rsidRPr="004A2E00" w:rsidRDefault="009F25EB" w:rsidP="008A60F0">
            <w:pPr>
              <w:jc w:val="center"/>
              <w:rPr>
                <w:rFonts w:ascii="Times New Roman" w:eastAsia="標楷體" w:hAnsi="Times New Roman"/>
                <w:color w:val="000000"/>
                <w:sz w:val="28"/>
                <w:szCs w:val="28"/>
              </w:rPr>
            </w:pPr>
            <w:r w:rsidRPr="004A2E00">
              <w:rPr>
                <w:rFonts w:ascii="Times New Roman" w:eastAsia="標楷體" w:hAnsi="Times New Roman" w:hint="eastAsia"/>
                <w:color w:val="000000"/>
                <w:sz w:val="28"/>
                <w:szCs w:val="28"/>
              </w:rPr>
              <w:t>□</w:t>
            </w:r>
            <w:r w:rsidRPr="004A2E00">
              <w:rPr>
                <w:rFonts w:ascii="Times New Roman" w:eastAsia="標楷體" w:hAnsi="Times New Roman" w:hint="eastAsia"/>
                <w:color w:val="000000"/>
                <w:sz w:val="28"/>
                <w:szCs w:val="28"/>
              </w:rPr>
              <w:t xml:space="preserve"> </w:t>
            </w:r>
            <w:r w:rsidRPr="004A2E00">
              <w:rPr>
                <w:rFonts w:ascii="Times New Roman" w:eastAsia="標楷體" w:hAnsi="Times New Roman" w:hint="eastAsia"/>
                <w:color w:val="000000"/>
                <w:sz w:val="28"/>
                <w:szCs w:val="28"/>
              </w:rPr>
              <w:t>男</w:t>
            </w:r>
            <w:r w:rsidRPr="004A2E00">
              <w:rPr>
                <w:rFonts w:ascii="Times New Roman" w:eastAsia="標楷體" w:hAnsi="Times New Roman" w:hint="eastAsia"/>
                <w:color w:val="000000"/>
                <w:sz w:val="28"/>
                <w:szCs w:val="28"/>
              </w:rPr>
              <w:t xml:space="preserve">    </w:t>
            </w:r>
            <w:r w:rsidRPr="004A2E00">
              <w:rPr>
                <w:rFonts w:ascii="Times New Roman" w:eastAsia="標楷體" w:hAnsi="Times New Roman" w:hint="eastAsia"/>
                <w:color w:val="000000"/>
                <w:sz w:val="28"/>
                <w:szCs w:val="28"/>
              </w:rPr>
              <w:t>□女</w:t>
            </w:r>
            <w:r w:rsidRPr="004A2E00">
              <w:rPr>
                <w:rFonts w:ascii="Times New Roman" w:eastAsia="標楷體" w:hAnsi="Times New Roman" w:hint="eastAsia"/>
                <w:color w:val="000000"/>
                <w:sz w:val="28"/>
                <w:szCs w:val="28"/>
              </w:rPr>
              <w:t xml:space="preserve">  </w:t>
            </w:r>
          </w:p>
        </w:tc>
      </w:tr>
      <w:tr w:rsidR="009F25EB" w:rsidRPr="004A2E00" w:rsidTr="008A60F0">
        <w:trPr>
          <w:trHeight w:val="709"/>
        </w:trPr>
        <w:tc>
          <w:tcPr>
            <w:tcW w:w="1714" w:type="dxa"/>
            <w:vMerge w:val="restart"/>
            <w:shd w:val="clear" w:color="auto" w:fill="auto"/>
            <w:vAlign w:val="center"/>
          </w:tcPr>
          <w:p w:rsidR="009F25EB" w:rsidRPr="004A2E00" w:rsidRDefault="009F25EB" w:rsidP="008A60F0">
            <w:pPr>
              <w:spacing w:line="0" w:lineRule="atLeast"/>
              <w:jc w:val="distribute"/>
              <w:rPr>
                <w:rFonts w:ascii="Times New Roman" w:eastAsia="標楷體" w:hAnsi="Times New Roman"/>
                <w:color w:val="000000"/>
                <w:sz w:val="28"/>
                <w:szCs w:val="28"/>
              </w:rPr>
            </w:pPr>
            <w:proofErr w:type="gramStart"/>
            <w:r w:rsidRPr="004A2E00">
              <w:rPr>
                <w:rFonts w:ascii="Times New Roman" w:eastAsia="標楷體" w:hAnsi="Times New Roman" w:hint="eastAsia"/>
                <w:color w:val="000000"/>
                <w:sz w:val="28"/>
                <w:szCs w:val="28"/>
              </w:rPr>
              <w:t>薦送教師</w:t>
            </w:r>
            <w:proofErr w:type="gramEnd"/>
          </w:p>
          <w:p w:rsidR="009F25EB" w:rsidRPr="004A2E00" w:rsidRDefault="009F25EB" w:rsidP="008A60F0">
            <w:pPr>
              <w:spacing w:line="0" w:lineRule="atLeast"/>
              <w:jc w:val="distribute"/>
              <w:rPr>
                <w:rFonts w:ascii="Times New Roman" w:eastAsia="標楷體" w:hAnsi="Times New Roman"/>
                <w:color w:val="000000"/>
                <w:sz w:val="28"/>
                <w:szCs w:val="28"/>
              </w:rPr>
            </w:pPr>
            <w:r w:rsidRPr="004A2E00">
              <w:rPr>
                <w:rFonts w:ascii="Times New Roman" w:eastAsia="標楷體" w:hAnsi="Times New Roman" w:hint="eastAsia"/>
                <w:color w:val="000000"/>
                <w:sz w:val="28"/>
                <w:szCs w:val="28"/>
              </w:rPr>
              <w:t>聯絡方式</w:t>
            </w:r>
          </w:p>
        </w:tc>
        <w:tc>
          <w:tcPr>
            <w:tcW w:w="1251" w:type="dxa"/>
            <w:shd w:val="clear" w:color="auto" w:fill="auto"/>
            <w:vAlign w:val="center"/>
          </w:tcPr>
          <w:p w:rsidR="009F25EB" w:rsidRPr="004A2E00" w:rsidRDefault="009F25EB" w:rsidP="008A60F0">
            <w:pPr>
              <w:jc w:val="distribute"/>
              <w:rPr>
                <w:rFonts w:ascii="Times New Roman" w:eastAsia="標楷體" w:hAnsi="Times New Roman"/>
                <w:color w:val="000000"/>
                <w:sz w:val="28"/>
                <w:szCs w:val="28"/>
              </w:rPr>
            </w:pPr>
            <w:r w:rsidRPr="004A2E00">
              <w:rPr>
                <w:rFonts w:ascii="Times New Roman" w:eastAsia="標楷體" w:hAnsi="Times New Roman" w:hint="eastAsia"/>
                <w:color w:val="000000"/>
                <w:sz w:val="28"/>
                <w:szCs w:val="28"/>
              </w:rPr>
              <w:t>電話</w:t>
            </w:r>
          </w:p>
        </w:tc>
        <w:tc>
          <w:tcPr>
            <w:tcW w:w="2579" w:type="dxa"/>
            <w:gridSpan w:val="2"/>
            <w:shd w:val="clear" w:color="auto" w:fill="auto"/>
            <w:vAlign w:val="center"/>
          </w:tcPr>
          <w:p w:rsidR="009F25EB" w:rsidRPr="004A2E00" w:rsidRDefault="009F25EB" w:rsidP="008A60F0">
            <w:pPr>
              <w:jc w:val="both"/>
              <w:rPr>
                <w:rFonts w:ascii="Times New Roman" w:eastAsia="標楷體" w:hAnsi="Times New Roman"/>
                <w:color w:val="000000"/>
              </w:rPr>
            </w:pPr>
            <w:r w:rsidRPr="004A2E00">
              <w:rPr>
                <w:rFonts w:ascii="Times New Roman" w:eastAsia="標楷體" w:hAnsi="Times New Roman" w:hint="eastAsia"/>
                <w:color w:val="000000"/>
              </w:rPr>
              <w:t xml:space="preserve">              </w:t>
            </w:r>
          </w:p>
        </w:tc>
        <w:tc>
          <w:tcPr>
            <w:tcW w:w="1027" w:type="dxa"/>
            <w:gridSpan w:val="2"/>
            <w:shd w:val="clear" w:color="auto" w:fill="auto"/>
            <w:vAlign w:val="center"/>
          </w:tcPr>
          <w:p w:rsidR="009F25EB" w:rsidRPr="004A2E00" w:rsidRDefault="009F25EB" w:rsidP="008A60F0">
            <w:pPr>
              <w:jc w:val="distribute"/>
              <w:rPr>
                <w:rFonts w:ascii="Times New Roman" w:eastAsia="標楷體" w:hAnsi="Times New Roman"/>
                <w:color w:val="000000"/>
                <w:sz w:val="28"/>
                <w:szCs w:val="28"/>
              </w:rPr>
            </w:pPr>
            <w:r w:rsidRPr="004A2E00">
              <w:rPr>
                <w:rFonts w:ascii="Times New Roman" w:eastAsia="標楷體" w:hAnsi="Times New Roman" w:hint="eastAsia"/>
                <w:color w:val="000000"/>
                <w:sz w:val="28"/>
                <w:szCs w:val="28"/>
              </w:rPr>
              <w:t>手機</w:t>
            </w:r>
          </w:p>
        </w:tc>
        <w:tc>
          <w:tcPr>
            <w:tcW w:w="2761" w:type="dxa"/>
            <w:shd w:val="clear" w:color="auto" w:fill="auto"/>
            <w:vAlign w:val="center"/>
          </w:tcPr>
          <w:p w:rsidR="009F25EB" w:rsidRPr="004A2E00" w:rsidRDefault="009F25EB" w:rsidP="008A60F0">
            <w:pPr>
              <w:jc w:val="both"/>
              <w:rPr>
                <w:rFonts w:ascii="Times New Roman" w:eastAsia="標楷體" w:hAnsi="Times New Roman"/>
                <w:color w:val="000000"/>
                <w:sz w:val="28"/>
                <w:szCs w:val="28"/>
              </w:rPr>
            </w:pPr>
          </w:p>
        </w:tc>
      </w:tr>
      <w:tr w:rsidR="009F25EB" w:rsidRPr="004A2E00" w:rsidTr="008A60F0">
        <w:trPr>
          <w:trHeight w:hRule="exact" w:val="876"/>
        </w:trPr>
        <w:tc>
          <w:tcPr>
            <w:tcW w:w="1714" w:type="dxa"/>
            <w:vMerge/>
            <w:shd w:val="clear" w:color="auto" w:fill="auto"/>
            <w:vAlign w:val="center"/>
          </w:tcPr>
          <w:p w:rsidR="009F25EB" w:rsidRPr="004A2E00" w:rsidRDefault="009F25EB" w:rsidP="008A60F0">
            <w:pPr>
              <w:spacing w:line="0" w:lineRule="atLeast"/>
              <w:jc w:val="distribute"/>
              <w:rPr>
                <w:rFonts w:ascii="Times New Roman" w:eastAsia="標楷體" w:hAnsi="Times New Roman"/>
                <w:color w:val="000000"/>
                <w:sz w:val="28"/>
                <w:szCs w:val="28"/>
              </w:rPr>
            </w:pPr>
          </w:p>
        </w:tc>
        <w:tc>
          <w:tcPr>
            <w:tcW w:w="1251" w:type="dxa"/>
            <w:shd w:val="clear" w:color="auto" w:fill="auto"/>
            <w:vAlign w:val="center"/>
          </w:tcPr>
          <w:p w:rsidR="009F25EB" w:rsidRPr="004A2E00" w:rsidRDefault="009F25EB" w:rsidP="009F25EB">
            <w:pPr>
              <w:spacing w:beforeLines="50" w:before="180"/>
              <w:jc w:val="distribute"/>
              <w:rPr>
                <w:rFonts w:ascii="Times New Roman" w:eastAsia="標楷體" w:hAnsi="Times New Roman"/>
                <w:color w:val="000000"/>
                <w:sz w:val="28"/>
                <w:szCs w:val="28"/>
              </w:rPr>
            </w:pPr>
            <w:r w:rsidRPr="004A2E00">
              <w:rPr>
                <w:rFonts w:ascii="Times New Roman" w:eastAsia="標楷體" w:hAnsi="Times New Roman" w:hint="eastAsia"/>
                <w:color w:val="000000"/>
                <w:sz w:val="28"/>
                <w:szCs w:val="28"/>
              </w:rPr>
              <w:t>E-mail</w:t>
            </w:r>
          </w:p>
        </w:tc>
        <w:tc>
          <w:tcPr>
            <w:tcW w:w="6367" w:type="dxa"/>
            <w:gridSpan w:val="5"/>
            <w:shd w:val="clear" w:color="auto" w:fill="auto"/>
            <w:vAlign w:val="center"/>
          </w:tcPr>
          <w:p w:rsidR="009F25EB" w:rsidRPr="004A2E00" w:rsidRDefault="009F25EB" w:rsidP="008A60F0">
            <w:pPr>
              <w:jc w:val="both"/>
              <w:rPr>
                <w:rFonts w:ascii="Times New Roman" w:eastAsia="標楷體" w:hAnsi="Times New Roman"/>
                <w:color w:val="000000"/>
              </w:rPr>
            </w:pPr>
          </w:p>
        </w:tc>
      </w:tr>
      <w:tr w:rsidR="009F25EB" w:rsidRPr="004A2E00" w:rsidTr="008A60F0">
        <w:trPr>
          <w:trHeight w:val="1021"/>
        </w:trPr>
        <w:tc>
          <w:tcPr>
            <w:tcW w:w="1714" w:type="dxa"/>
            <w:shd w:val="clear" w:color="auto" w:fill="auto"/>
            <w:vAlign w:val="center"/>
          </w:tcPr>
          <w:p w:rsidR="009F25EB" w:rsidRPr="004A2E00" w:rsidRDefault="009F25EB" w:rsidP="008A60F0">
            <w:pPr>
              <w:spacing w:line="0" w:lineRule="atLeast"/>
              <w:jc w:val="distribute"/>
              <w:rPr>
                <w:rFonts w:ascii="Times New Roman" w:eastAsia="標楷體" w:hAnsi="Times New Roman"/>
                <w:color w:val="000000"/>
                <w:sz w:val="28"/>
                <w:szCs w:val="28"/>
              </w:rPr>
            </w:pPr>
            <w:r w:rsidRPr="004A2E00">
              <w:rPr>
                <w:rFonts w:ascii="Times New Roman" w:eastAsia="標楷體" w:hAnsi="Times New Roman" w:hint="eastAsia"/>
                <w:color w:val="000000"/>
                <w:sz w:val="28"/>
                <w:szCs w:val="28"/>
              </w:rPr>
              <w:t>任教科目</w:t>
            </w:r>
          </w:p>
        </w:tc>
        <w:tc>
          <w:tcPr>
            <w:tcW w:w="3830" w:type="dxa"/>
            <w:gridSpan w:val="3"/>
            <w:shd w:val="clear" w:color="auto" w:fill="auto"/>
            <w:vAlign w:val="center"/>
          </w:tcPr>
          <w:p w:rsidR="009F25EB" w:rsidRPr="004A2E00" w:rsidRDefault="009F25EB" w:rsidP="008A60F0">
            <w:pPr>
              <w:jc w:val="both"/>
              <w:rPr>
                <w:rFonts w:ascii="Times New Roman" w:eastAsia="標楷體" w:hAnsi="Times New Roman"/>
                <w:color w:val="000000"/>
              </w:rPr>
            </w:pPr>
          </w:p>
        </w:tc>
        <w:tc>
          <w:tcPr>
            <w:tcW w:w="1027" w:type="dxa"/>
            <w:gridSpan w:val="2"/>
            <w:shd w:val="clear" w:color="auto" w:fill="auto"/>
            <w:vAlign w:val="center"/>
          </w:tcPr>
          <w:p w:rsidR="009F25EB" w:rsidRPr="004A2E00" w:rsidRDefault="009F25EB" w:rsidP="008A60F0">
            <w:pPr>
              <w:spacing w:line="360" w:lineRule="exact"/>
              <w:jc w:val="center"/>
              <w:rPr>
                <w:rFonts w:ascii="Times New Roman" w:eastAsia="標楷體" w:hAnsi="Times New Roman"/>
                <w:color w:val="000000"/>
                <w:sz w:val="28"/>
                <w:szCs w:val="28"/>
              </w:rPr>
            </w:pPr>
            <w:r w:rsidRPr="004A2E00">
              <w:rPr>
                <w:rFonts w:ascii="Times New Roman" w:eastAsia="標楷體" w:hAnsi="Times New Roman" w:hint="eastAsia"/>
                <w:color w:val="000000"/>
                <w:sz w:val="28"/>
                <w:szCs w:val="28"/>
              </w:rPr>
              <w:t>教學</w:t>
            </w:r>
          </w:p>
          <w:p w:rsidR="009F25EB" w:rsidRPr="004A2E00" w:rsidRDefault="009F25EB" w:rsidP="008A60F0">
            <w:pPr>
              <w:spacing w:line="360" w:lineRule="exact"/>
              <w:jc w:val="center"/>
              <w:rPr>
                <w:rFonts w:ascii="Times New Roman" w:eastAsia="標楷體" w:hAnsi="Times New Roman"/>
                <w:color w:val="000000"/>
              </w:rPr>
            </w:pPr>
            <w:r w:rsidRPr="004A2E00">
              <w:rPr>
                <w:rFonts w:ascii="Times New Roman" w:eastAsia="標楷體" w:hAnsi="Times New Roman" w:hint="eastAsia"/>
                <w:color w:val="000000"/>
                <w:sz w:val="28"/>
                <w:szCs w:val="28"/>
              </w:rPr>
              <w:t>年資</w:t>
            </w:r>
          </w:p>
        </w:tc>
        <w:tc>
          <w:tcPr>
            <w:tcW w:w="2761" w:type="dxa"/>
            <w:shd w:val="clear" w:color="auto" w:fill="auto"/>
            <w:vAlign w:val="center"/>
          </w:tcPr>
          <w:p w:rsidR="009F25EB" w:rsidRPr="004A2E00" w:rsidRDefault="009F25EB" w:rsidP="008A60F0">
            <w:pPr>
              <w:jc w:val="both"/>
              <w:rPr>
                <w:rFonts w:ascii="Times New Roman" w:eastAsia="標楷體" w:hAnsi="Times New Roman"/>
                <w:color w:val="000000"/>
              </w:rPr>
            </w:pPr>
          </w:p>
        </w:tc>
      </w:tr>
      <w:tr w:rsidR="009F25EB" w:rsidRPr="004A2E00" w:rsidTr="008A60F0">
        <w:trPr>
          <w:trHeight w:hRule="exact" w:val="2123"/>
        </w:trPr>
        <w:tc>
          <w:tcPr>
            <w:tcW w:w="1714" w:type="dxa"/>
            <w:shd w:val="clear" w:color="auto" w:fill="auto"/>
            <w:vAlign w:val="center"/>
          </w:tcPr>
          <w:p w:rsidR="009F25EB" w:rsidRPr="004A2E00" w:rsidRDefault="009F25EB" w:rsidP="008A60F0">
            <w:pPr>
              <w:spacing w:line="0" w:lineRule="atLeast"/>
              <w:jc w:val="distribute"/>
              <w:rPr>
                <w:rFonts w:ascii="Times New Roman" w:eastAsia="標楷體" w:hAnsi="Times New Roman"/>
                <w:color w:val="000000"/>
                <w:sz w:val="28"/>
                <w:szCs w:val="28"/>
              </w:rPr>
            </w:pPr>
            <w:r w:rsidRPr="004A2E00">
              <w:rPr>
                <w:rFonts w:ascii="Times New Roman" w:eastAsia="標楷體" w:hAnsi="Times New Roman" w:hint="eastAsia"/>
                <w:color w:val="000000"/>
                <w:sz w:val="28"/>
                <w:szCs w:val="28"/>
              </w:rPr>
              <w:t>專長與證照</w:t>
            </w:r>
          </w:p>
        </w:tc>
        <w:tc>
          <w:tcPr>
            <w:tcW w:w="7618" w:type="dxa"/>
            <w:gridSpan w:val="6"/>
            <w:shd w:val="clear" w:color="auto" w:fill="auto"/>
            <w:vAlign w:val="bottom"/>
          </w:tcPr>
          <w:p w:rsidR="009F25EB" w:rsidRPr="004A2E00" w:rsidRDefault="009F25EB" w:rsidP="009F25EB">
            <w:pPr>
              <w:spacing w:beforeLines="50" w:before="180"/>
              <w:jc w:val="both"/>
              <w:rPr>
                <w:rFonts w:ascii="Times New Roman" w:eastAsia="標楷體" w:hAnsi="Times New Roman"/>
                <w:color w:val="000000"/>
              </w:rPr>
            </w:pPr>
          </w:p>
          <w:p w:rsidR="009F25EB" w:rsidRPr="004A2E00" w:rsidRDefault="009F25EB" w:rsidP="009F25EB">
            <w:pPr>
              <w:spacing w:beforeLines="50" w:before="180"/>
              <w:jc w:val="both"/>
              <w:rPr>
                <w:rFonts w:ascii="Times New Roman" w:eastAsia="標楷體" w:hAnsi="Times New Roman"/>
                <w:color w:val="000000"/>
              </w:rPr>
            </w:pPr>
          </w:p>
          <w:p w:rsidR="009F25EB" w:rsidRPr="004A2E00" w:rsidRDefault="009F25EB" w:rsidP="009F25EB">
            <w:pPr>
              <w:spacing w:beforeLines="50" w:before="180"/>
              <w:jc w:val="both"/>
              <w:rPr>
                <w:rFonts w:ascii="Times New Roman" w:eastAsia="標楷體" w:hAnsi="Times New Roman"/>
                <w:color w:val="000000"/>
              </w:rPr>
            </w:pPr>
          </w:p>
        </w:tc>
      </w:tr>
      <w:tr w:rsidR="009F25EB" w:rsidRPr="004A2E00" w:rsidTr="008A60F0">
        <w:trPr>
          <w:trHeight w:val="2365"/>
        </w:trPr>
        <w:tc>
          <w:tcPr>
            <w:tcW w:w="1714" w:type="dxa"/>
            <w:shd w:val="clear" w:color="auto" w:fill="auto"/>
            <w:vAlign w:val="center"/>
          </w:tcPr>
          <w:p w:rsidR="009F25EB" w:rsidRPr="004A2E00" w:rsidRDefault="009F25EB" w:rsidP="008A60F0">
            <w:pPr>
              <w:spacing w:line="0" w:lineRule="atLeast"/>
              <w:jc w:val="distribute"/>
              <w:rPr>
                <w:rFonts w:ascii="Times New Roman" w:eastAsia="標楷體" w:hAnsi="Times New Roman"/>
                <w:color w:val="000000"/>
                <w:sz w:val="28"/>
                <w:szCs w:val="28"/>
              </w:rPr>
            </w:pPr>
            <w:r w:rsidRPr="004A2E00">
              <w:rPr>
                <w:rFonts w:ascii="Times New Roman" w:eastAsia="標楷體" w:hAnsi="Times New Roman" w:hint="eastAsia"/>
                <w:color w:val="000000"/>
                <w:sz w:val="28"/>
                <w:szCs w:val="28"/>
              </w:rPr>
              <w:t>教學優良</w:t>
            </w:r>
          </w:p>
          <w:p w:rsidR="009F25EB" w:rsidRPr="004A2E00" w:rsidRDefault="009F25EB" w:rsidP="008A60F0">
            <w:pPr>
              <w:spacing w:line="0" w:lineRule="atLeast"/>
              <w:jc w:val="distribute"/>
              <w:rPr>
                <w:rFonts w:ascii="Times New Roman" w:eastAsia="標楷體" w:hAnsi="Times New Roman"/>
                <w:color w:val="000000"/>
                <w:sz w:val="28"/>
                <w:szCs w:val="28"/>
              </w:rPr>
            </w:pPr>
            <w:r w:rsidRPr="004A2E00">
              <w:rPr>
                <w:rFonts w:ascii="Times New Roman" w:eastAsia="標楷體" w:hAnsi="Times New Roman" w:hint="eastAsia"/>
                <w:color w:val="000000"/>
                <w:sz w:val="28"/>
                <w:szCs w:val="28"/>
              </w:rPr>
              <w:t>事蹟</w:t>
            </w:r>
          </w:p>
          <w:p w:rsidR="009F25EB" w:rsidRPr="004A2E00" w:rsidRDefault="009F25EB" w:rsidP="008A60F0">
            <w:pPr>
              <w:spacing w:line="0" w:lineRule="atLeast"/>
              <w:jc w:val="distribute"/>
              <w:rPr>
                <w:rFonts w:ascii="Times New Roman" w:eastAsia="標楷體" w:hAnsi="Times New Roman"/>
                <w:color w:val="000000"/>
                <w:sz w:val="28"/>
                <w:szCs w:val="28"/>
              </w:rPr>
            </w:pPr>
            <w:r w:rsidRPr="004A2E00">
              <w:rPr>
                <w:rFonts w:ascii="Times New Roman" w:eastAsia="標楷體" w:hAnsi="Times New Roman" w:hint="eastAsia"/>
                <w:color w:val="000000"/>
                <w:sz w:val="28"/>
                <w:szCs w:val="28"/>
              </w:rPr>
              <w:t>(</w:t>
            </w:r>
            <w:r w:rsidRPr="004A2E00">
              <w:rPr>
                <w:rFonts w:ascii="Times New Roman" w:eastAsia="標楷體" w:hAnsi="Times New Roman" w:hint="eastAsia"/>
                <w:color w:val="000000"/>
                <w:sz w:val="28"/>
                <w:szCs w:val="28"/>
              </w:rPr>
              <w:t>條列簡述</w:t>
            </w:r>
            <w:r w:rsidRPr="004A2E00">
              <w:rPr>
                <w:rFonts w:ascii="Times New Roman" w:eastAsia="標楷體" w:hAnsi="Times New Roman" w:hint="eastAsia"/>
                <w:color w:val="000000"/>
                <w:sz w:val="28"/>
                <w:szCs w:val="28"/>
              </w:rPr>
              <w:t>)</w:t>
            </w:r>
          </w:p>
        </w:tc>
        <w:tc>
          <w:tcPr>
            <w:tcW w:w="7618" w:type="dxa"/>
            <w:gridSpan w:val="6"/>
            <w:shd w:val="clear" w:color="auto" w:fill="auto"/>
            <w:vAlign w:val="center"/>
          </w:tcPr>
          <w:p w:rsidR="009F25EB" w:rsidRPr="004A2E00" w:rsidRDefault="009F25EB" w:rsidP="009F25EB">
            <w:pPr>
              <w:spacing w:beforeLines="50" w:before="180"/>
              <w:jc w:val="both"/>
              <w:rPr>
                <w:rFonts w:ascii="Times New Roman" w:eastAsia="標楷體" w:hAnsi="Times New Roman"/>
                <w:color w:val="000000"/>
              </w:rPr>
            </w:pPr>
          </w:p>
        </w:tc>
      </w:tr>
      <w:tr w:rsidR="009F25EB" w:rsidRPr="004A2E00" w:rsidTr="008A60F0">
        <w:trPr>
          <w:trHeight w:val="877"/>
        </w:trPr>
        <w:tc>
          <w:tcPr>
            <w:tcW w:w="1714" w:type="dxa"/>
            <w:shd w:val="clear" w:color="auto" w:fill="auto"/>
            <w:vAlign w:val="center"/>
          </w:tcPr>
          <w:p w:rsidR="009F25EB" w:rsidRPr="004A2E00" w:rsidRDefault="009F25EB" w:rsidP="008A60F0">
            <w:pPr>
              <w:spacing w:line="0" w:lineRule="atLeast"/>
              <w:jc w:val="distribute"/>
              <w:rPr>
                <w:rFonts w:ascii="Times New Roman" w:eastAsia="標楷體" w:hAnsi="Times New Roman"/>
                <w:color w:val="000000"/>
                <w:sz w:val="28"/>
                <w:szCs w:val="28"/>
              </w:rPr>
            </w:pPr>
            <w:proofErr w:type="gramStart"/>
            <w:r w:rsidRPr="004A2E00">
              <w:rPr>
                <w:rFonts w:ascii="Times New Roman" w:eastAsia="標楷體" w:hAnsi="Times New Roman" w:hint="eastAsia"/>
                <w:color w:val="000000"/>
                <w:sz w:val="28"/>
                <w:szCs w:val="28"/>
              </w:rPr>
              <w:t>承辦人核章</w:t>
            </w:r>
            <w:proofErr w:type="gramEnd"/>
          </w:p>
        </w:tc>
        <w:tc>
          <w:tcPr>
            <w:tcW w:w="2976" w:type="dxa"/>
            <w:gridSpan w:val="2"/>
            <w:shd w:val="clear" w:color="auto" w:fill="auto"/>
            <w:vAlign w:val="center"/>
          </w:tcPr>
          <w:p w:rsidR="009F25EB" w:rsidRPr="004A2E00" w:rsidRDefault="009F25EB" w:rsidP="009F25EB">
            <w:pPr>
              <w:spacing w:beforeLines="50" w:before="180"/>
              <w:jc w:val="both"/>
              <w:rPr>
                <w:rFonts w:ascii="Times New Roman" w:eastAsia="標楷體" w:hAnsi="Times New Roman"/>
                <w:color w:val="000000"/>
              </w:rPr>
            </w:pPr>
          </w:p>
        </w:tc>
        <w:tc>
          <w:tcPr>
            <w:tcW w:w="1528" w:type="dxa"/>
            <w:gridSpan w:val="2"/>
            <w:shd w:val="clear" w:color="auto" w:fill="auto"/>
            <w:vAlign w:val="center"/>
          </w:tcPr>
          <w:p w:rsidR="009F25EB" w:rsidRPr="004A2E00" w:rsidRDefault="009F25EB" w:rsidP="008A60F0">
            <w:pPr>
              <w:spacing w:line="0" w:lineRule="atLeast"/>
              <w:jc w:val="distribute"/>
              <w:rPr>
                <w:rFonts w:ascii="Times New Roman" w:eastAsia="標楷體" w:hAnsi="Times New Roman"/>
                <w:color w:val="000000"/>
              </w:rPr>
            </w:pPr>
            <w:r w:rsidRPr="004A2E00">
              <w:rPr>
                <w:rFonts w:ascii="Times New Roman" w:eastAsia="標楷體" w:hAnsi="Times New Roman" w:hint="eastAsia"/>
                <w:color w:val="000000"/>
                <w:sz w:val="28"/>
                <w:szCs w:val="28"/>
              </w:rPr>
              <w:t>連絡電話</w:t>
            </w:r>
          </w:p>
        </w:tc>
        <w:tc>
          <w:tcPr>
            <w:tcW w:w="3114" w:type="dxa"/>
            <w:gridSpan w:val="2"/>
            <w:shd w:val="clear" w:color="auto" w:fill="auto"/>
            <w:vAlign w:val="center"/>
          </w:tcPr>
          <w:p w:rsidR="009F25EB" w:rsidRPr="004A2E00" w:rsidRDefault="009F25EB" w:rsidP="009F25EB">
            <w:pPr>
              <w:spacing w:beforeLines="50" w:before="180"/>
              <w:jc w:val="both"/>
              <w:rPr>
                <w:rFonts w:ascii="Times New Roman" w:eastAsia="標楷體" w:hAnsi="Times New Roman"/>
                <w:color w:val="000000"/>
              </w:rPr>
            </w:pPr>
          </w:p>
        </w:tc>
      </w:tr>
      <w:tr w:rsidR="009F25EB" w:rsidRPr="004A2E00" w:rsidTr="008A60F0">
        <w:trPr>
          <w:trHeight w:hRule="exact" w:val="950"/>
        </w:trPr>
        <w:tc>
          <w:tcPr>
            <w:tcW w:w="1714" w:type="dxa"/>
            <w:tcBorders>
              <w:bottom w:val="thinThickSmallGap" w:sz="24" w:space="0" w:color="auto"/>
            </w:tcBorders>
            <w:shd w:val="clear" w:color="auto" w:fill="auto"/>
            <w:vAlign w:val="center"/>
          </w:tcPr>
          <w:p w:rsidR="009F25EB" w:rsidRPr="004A2E00" w:rsidRDefault="009F25EB" w:rsidP="008A60F0">
            <w:pPr>
              <w:spacing w:line="0" w:lineRule="atLeast"/>
              <w:jc w:val="distribute"/>
              <w:rPr>
                <w:rFonts w:ascii="Times New Roman" w:eastAsia="標楷體" w:hAnsi="Times New Roman"/>
                <w:color w:val="000000"/>
                <w:sz w:val="28"/>
                <w:szCs w:val="28"/>
              </w:rPr>
            </w:pPr>
            <w:r w:rsidRPr="004A2E00">
              <w:rPr>
                <w:rFonts w:ascii="Times New Roman" w:eastAsia="標楷體" w:hAnsi="Times New Roman" w:hint="eastAsia"/>
                <w:color w:val="000000"/>
                <w:sz w:val="28"/>
                <w:szCs w:val="28"/>
              </w:rPr>
              <w:t>主任核章</w:t>
            </w:r>
          </w:p>
        </w:tc>
        <w:tc>
          <w:tcPr>
            <w:tcW w:w="2976" w:type="dxa"/>
            <w:gridSpan w:val="2"/>
            <w:tcBorders>
              <w:bottom w:val="thinThickSmallGap" w:sz="24" w:space="0" w:color="auto"/>
            </w:tcBorders>
            <w:shd w:val="clear" w:color="auto" w:fill="auto"/>
            <w:vAlign w:val="center"/>
          </w:tcPr>
          <w:p w:rsidR="009F25EB" w:rsidRPr="004A2E00" w:rsidRDefault="009F25EB" w:rsidP="008A60F0">
            <w:pPr>
              <w:jc w:val="distribute"/>
              <w:rPr>
                <w:rFonts w:ascii="Times New Roman" w:eastAsia="標楷體" w:hAnsi="Times New Roman"/>
                <w:color w:val="000000"/>
              </w:rPr>
            </w:pPr>
          </w:p>
        </w:tc>
        <w:tc>
          <w:tcPr>
            <w:tcW w:w="1528" w:type="dxa"/>
            <w:gridSpan w:val="2"/>
            <w:tcBorders>
              <w:bottom w:val="thinThickSmallGap" w:sz="24" w:space="0" w:color="auto"/>
            </w:tcBorders>
            <w:shd w:val="clear" w:color="auto" w:fill="auto"/>
            <w:vAlign w:val="center"/>
          </w:tcPr>
          <w:p w:rsidR="009F25EB" w:rsidRPr="004A2E00" w:rsidRDefault="009F25EB" w:rsidP="008A60F0">
            <w:pPr>
              <w:jc w:val="distribute"/>
              <w:rPr>
                <w:rFonts w:ascii="Times New Roman" w:eastAsia="標楷體" w:hAnsi="Times New Roman"/>
                <w:color w:val="000000"/>
                <w:sz w:val="28"/>
                <w:szCs w:val="28"/>
              </w:rPr>
            </w:pPr>
            <w:r w:rsidRPr="004A2E00">
              <w:rPr>
                <w:rFonts w:ascii="Times New Roman" w:eastAsia="標楷體" w:hAnsi="Times New Roman" w:hint="eastAsia"/>
                <w:color w:val="000000"/>
                <w:sz w:val="28"/>
                <w:szCs w:val="28"/>
              </w:rPr>
              <w:t>校長核章</w:t>
            </w:r>
          </w:p>
        </w:tc>
        <w:tc>
          <w:tcPr>
            <w:tcW w:w="3114" w:type="dxa"/>
            <w:gridSpan w:val="2"/>
            <w:tcBorders>
              <w:bottom w:val="thinThickSmallGap" w:sz="24" w:space="0" w:color="auto"/>
            </w:tcBorders>
            <w:shd w:val="clear" w:color="auto" w:fill="auto"/>
            <w:vAlign w:val="center"/>
          </w:tcPr>
          <w:p w:rsidR="009F25EB" w:rsidRPr="004A2E00" w:rsidRDefault="009F25EB" w:rsidP="009F25EB">
            <w:pPr>
              <w:spacing w:beforeLines="50" w:before="180"/>
              <w:jc w:val="both"/>
              <w:rPr>
                <w:rFonts w:ascii="Times New Roman" w:eastAsia="標楷體" w:hAnsi="Times New Roman"/>
                <w:color w:val="000000"/>
              </w:rPr>
            </w:pPr>
          </w:p>
        </w:tc>
      </w:tr>
      <w:tr w:rsidR="009F25EB" w:rsidRPr="004A2E00" w:rsidTr="008A60F0">
        <w:trPr>
          <w:trHeight w:val="1348"/>
        </w:trPr>
        <w:tc>
          <w:tcPr>
            <w:tcW w:w="1714" w:type="dxa"/>
            <w:tcBorders>
              <w:top w:val="thinThickSmallGap" w:sz="24" w:space="0" w:color="auto"/>
              <w:left w:val="thinThickSmallGap" w:sz="24" w:space="0" w:color="auto"/>
              <w:bottom w:val="thickThinSmallGap" w:sz="24" w:space="0" w:color="auto"/>
            </w:tcBorders>
            <w:shd w:val="clear" w:color="auto" w:fill="auto"/>
            <w:vAlign w:val="center"/>
          </w:tcPr>
          <w:p w:rsidR="009F25EB" w:rsidRPr="004A2E00" w:rsidRDefault="009F25EB" w:rsidP="008A60F0">
            <w:pPr>
              <w:spacing w:line="360" w:lineRule="exact"/>
              <w:jc w:val="distribute"/>
              <w:rPr>
                <w:rFonts w:ascii="Times New Roman" w:eastAsia="標楷體" w:hAnsi="Times New Roman"/>
                <w:color w:val="000000"/>
                <w:sz w:val="28"/>
                <w:szCs w:val="28"/>
              </w:rPr>
            </w:pPr>
            <w:r w:rsidRPr="004A2E00">
              <w:rPr>
                <w:rFonts w:ascii="Times New Roman" w:eastAsia="標楷體" w:hAnsi="Times New Roman" w:hint="eastAsia"/>
                <w:color w:val="000000"/>
                <w:sz w:val="28"/>
                <w:szCs w:val="28"/>
              </w:rPr>
              <w:t>審查</w:t>
            </w:r>
          </w:p>
          <w:p w:rsidR="009F25EB" w:rsidRPr="004A2E00" w:rsidRDefault="009F25EB" w:rsidP="008A60F0">
            <w:pPr>
              <w:spacing w:line="360" w:lineRule="exact"/>
              <w:jc w:val="distribute"/>
              <w:rPr>
                <w:rFonts w:ascii="Times New Roman" w:eastAsia="標楷體" w:hAnsi="Times New Roman"/>
                <w:color w:val="000000"/>
                <w:sz w:val="28"/>
                <w:szCs w:val="28"/>
              </w:rPr>
            </w:pPr>
            <w:r w:rsidRPr="004A2E00">
              <w:rPr>
                <w:rFonts w:ascii="Times New Roman" w:eastAsia="標楷體" w:hAnsi="Times New Roman" w:hint="eastAsia"/>
                <w:color w:val="000000"/>
                <w:sz w:val="28"/>
                <w:szCs w:val="28"/>
              </w:rPr>
              <w:t>結果</w:t>
            </w:r>
          </w:p>
        </w:tc>
        <w:tc>
          <w:tcPr>
            <w:tcW w:w="7618" w:type="dxa"/>
            <w:gridSpan w:val="6"/>
            <w:tcBorders>
              <w:top w:val="thinThickSmallGap" w:sz="24" w:space="0" w:color="auto"/>
              <w:bottom w:val="thickThinSmallGap" w:sz="24" w:space="0" w:color="auto"/>
              <w:right w:val="thickThinSmallGap" w:sz="24" w:space="0" w:color="auto"/>
            </w:tcBorders>
            <w:shd w:val="clear" w:color="auto" w:fill="auto"/>
            <w:vAlign w:val="center"/>
          </w:tcPr>
          <w:p w:rsidR="009F25EB" w:rsidRPr="004A2E00" w:rsidRDefault="009F25EB" w:rsidP="008A60F0">
            <w:pPr>
              <w:spacing w:line="360" w:lineRule="exact"/>
              <w:rPr>
                <w:rFonts w:ascii="Times New Roman" w:eastAsia="標楷體" w:hAnsi="Times New Roman"/>
                <w:color w:val="000000"/>
                <w:sz w:val="28"/>
                <w:szCs w:val="28"/>
              </w:rPr>
            </w:pPr>
            <w:r w:rsidRPr="004A2E00">
              <w:rPr>
                <w:rFonts w:ascii="Times New Roman" w:eastAsia="標楷體" w:hAnsi="Times New Roman" w:hint="eastAsia"/>
                <w:color w:val="000000"/>
                <w:sz w:val="28"/>
                <w:szCs w:val="28"/>
              </w:rPr>
              <w:t>□</w:t>
            </w:r>
            <w:r w:rsidRPr="004A2E00">
              <w:rPr>
                <w:rFonts w:ascii="Times New Roman" w:eastAsia="標楷體" w:hAnsi="Times New Roman" w:hint="eastAsia"/>
                <w:color w:val="000000"/>
                <w:sz w:val="28"/>
                <w:szCs w:val="28"/>
              </w:rPr>
              <w:t xml:space="preserve"> </w:t>
            </w:r>
            <w:r w:rsidRPr="004A2E00">
              <w:rPr>
                <w:rFonts w:ascii="Times New Roman" w:eastAsia="標楷體" w:hAnsi="Times New Roman" w:hint="eastAsia"/>
                <w:color w:val="000000"/>
                <w:sz w:val="28"/>
                <w:szCs w:val="28"/>
              </w:rPr>
              <w:t>錄取</w:t>
            </w:r>
            <w:r w:rsidRPr="004A2E00">
              <w:rPr>
                <w:rFonts w:ascii="Times New Roman" w:eastAsia="標楷體" w:hAnsi="Times New Roman" w:hint="eastAsia"/>
                <w:color w:val="000000"/>
                <w:sz w:val="28"/>
                <w:szCs w:val="28"/>
              </w:rPr>
              <w:t xml:space="preserve">    </w:t>
            </w:r>
            <w:r w:rsidRPr="004A2E00">
              <w:rPr>
                <w:rFonts w:ascii="Times New Roman" w:eastAsia="標楷體" w:hAnsi="Times New Roman" w:hint="eastAsia"/>
                <w:color w:val="000000"/>
                <w:sz w:val="28"/>
                <w:szCs w:val="28"/>
              </w:rPr>
              <w:t xml:space="preserve">　　　　□</w:t>
            </w:r>
            <w:r w:rsidRPr="004A2E00">
              <w:rPr>
                <w:rFonts w:ascii="Times New Roman" w:eastAsia="標楷體" w:hAnsi="Times New Roman" w:hint="eastAsia"/>
                <w:color w:val="000000"/>
                <w:sz w:val="28"/>
                <w:szCs w:val="28"/>
              </w:rPr>
              <w:t xml:space="preserve"> </w:t>
            </w:r>
            <w:r w:rsidRPr="004A2E00">
              <w:rPr>
                <w:rFonts w:ascii="Times New Roman" w:eastAsia="標楷體" w:hAnsi="Times New Roman" w:hint="eastAsia"/>
                <w:color w:val="000000"/>
                <w:sz w:val="28"/>
                <w:szCs w:val="28"/>
              </w:rPr>
              <w:t>不錄取</w:t>
            </w:r>
            <w:r w:rsidRPr="004A2E00">
              <w:rPr>
                <w:rFonts w:ascii="Times New Roman" w:eastAsia="標楷體" w:hAnsi="Times New Roman" w:hint="eastAsia"/>
                <w:color w:val="000000"/>
                <w:sz w:val="28"/>
                <w:szCs w:val="28"/>
              </w:rPr>
              <w:t xml:space="preserve"> </w:t>
            </w:r>
          </w:p>
          <w:p w:rsidR="009F25EB" w:rsidRPr="004A2E00" w:rsidRDefault="009F25EB" w:rsidP="008A60F0">
            <w:pPr>
              <w:spacing w:line="400" w:lineRule="exact"/>
              <w:rPr>
                <w:rFonts w:ascii="Times New Roman" w:eastAsia="標楷體" w:hAnsi="Times New Roman"/>
                <w:color w:val="000000"/>
              </w:rPr>
            </w:pPr>
            <w:r w:rsidRPr="004A2E00">
              <w:rPr>
                <w:rFonts w:ascii="Times New Roman" w:eastAsia="標楷體" w:hAnsi="Times New Roman" w:hint="eastAsia"/>
                <w:color w:val="000000"/>
                <w:sz w:val="28"/>
                <w:szCs w:val="28"/>
              </w:rPr>
              <w:t>□</w:t>
            </w:r>
            <w:r w:rsidRPr="004A2E00">
              <w:rPr>
                <w:rFonts w:ascii="Times New Roman" w:eastAsia="標楷體" w:hAnsi="Times New Roman" w:hint="eastAsia"/>
                <w:color w:val="000000"/>
                <w:sz w:val="28"/>
                <w:szCs w:val="28"/>
              </w:rPr>
              <w:t xml:space="preserve"> </w:t>
            </w:r>
            <w:r w:rsidRPr="004A2E00">
              <w:rPr>
                <w:rFonts w:ascii="Times New Roman" w:eastAsia="標楷體" w:hAnsi="Times New Roman" w:hint="eastAsia"/>
                <w:color w:val="000000"/>
                <w:sz w:val="28"/>
                <w:szCs w:val="28"/>
              </w:rPr>
              <w:t>備取</w:t>
            </w:r>
            <w:r w:rsidRPr="004A2E00">
              <w:rPr>
                <w:rFonts w:ascii="Times New Roman" w:eastAsia="標楷體" w:hAnsi="Times New Roman" w:hint="eastAsia"/>
                <w:color w:val="000000"/>
                <w:sz w:val="28"/>
                <w:szCs w:val="28"/>
              </w:rPr>
              <w:t xml:space="preserve"> (</w:t>
            </w:r>
            <w:r w:rsidRPr="004A2E00">
              <w:rPr>
                <w:rFonts w:ascii="Times New Roman" w:eastAsia="標楷體" w:hAnsi="Times New Roman" w:hint="eastAsia"/>
                <w:color w:val="000000"/>
                <w:sz w:val="28"/>
                <w:szCs w:val="28"/>
              </w:rPr>
              <w:t xml:space="preserve">順位：　</w:t>
            </w:r>
            <w:r w:rsidRPr="004A2E00">
              <w:rPr>
                <w:rFonts w:ascii="Times New Roman" w:eastAsia="標楷體" w:hAnsi="Times New Roman" w:hint="eastAsia"/>
                <w:color w:val="000000"/>
                <w:sz w:val="28"/>
                <w:szCs w:val="28"/>
              </w:rPr>
              <w:t xml:space="preserve">     </w:t>
            </w:r>
            <w:r w:rsidRPr="004A2E00">
              <w:rPr>
                <w:rFonts w:ascii="Times New Roman" w:eastAsia="標楷體" w:hAnsi="Times New Roman" w:hint="eastAsia"/>
                <w:color w:val="000000"/>
                <w:sz w:val="28"/>
                <w:szCs w:val="28"/>
              </w:rPr>
              <w:t xml:space="preserve">　　　</w:t>
            </w:r>
            <w:r w:rsidRPr="004A2E00">
              <w:rPr>
                <w:rFonts w:ascii="Times New Roman" w:eastAsia="標楷體" w:hAnsi="Times New Roman" w:hint="eastAsia"/>
                <w:color w:val="000000"/>
                <w:sz w:val="28"/>
                <w:szCs w:val="28"/>
              </w:rPr>
              <w:t>)</w:t>
            </w:r>
          </w:p>
        </w:tc>
      </w:tr>
    </w:tbl>
    <w:p w:rsidR="00E3084A" w:rsidRPr="009F25EB" w:rsidRDefault="00E3084A" w:rsidP="009F25EB">
      <w:pPr>
        <w:tabs>
          <w:tab w:val="left" w:pos="1705"/>
        </w:tabs>
      </w:pPr>
      <w:bookmarkStart w:id="0" w:name="_GoBack"/>
      <w:bookmarkEnd w:id="0"/>
    </w:p>
    <w:sectPr w:rsidR="00E3084A" w:rsidRPr="009F25EB" w:rsidSect="009F25E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13E" w:rsidRDefault="008E313E">
      <w:r>
        <w:separator/>
      </w:r>
    </w:p>
  </w:endnote>
  <w:endnote w:type="continuationSeparator" w:id="0">
    <w:p w:rsidR="008E313E" w:rsidRDefault="008E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F2A" w:rsidRDefault="009F25EB" w:rsidP="00BB19A4">
    <w:pPr>
      <w:framePr w:wrap="around" w:vAnchor="text" w:hAnchor="margin" w:xAlign="center" w:y="1"/>
    </w:pPr>
    <w:r>
      <w:fldChar w:fldCharType="begin"/>
    </w:r>
    <w:r>
      <w:instrText xml:space="preserve">PAGE  </w:instrText>
    </w:r>
    <w:r>
      <w:fldChar w:fldCharType="end"/>
    </w:r>
  </w:p>
  <w:p w:rsidR="000B4F2A" w:rsidRDefault="008E31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F2A" w:rsidRDefault="009F25EB" w:rsidP="00BB19A4">
    <w:pPr>
      <w:framePr w:wrap="around" w:vAnchor="text" w:hAnchor="margin" w:xAlign="center" w:y="1"/>
    </w:pPr>
    <w:r>
      <w:fldChar w:fldCharType="begin"/>
    </w:r>
    <w:r>
      <w:instrText xml:space="preserve">PAGE  </w:instrText>
    </w:r>
    <w:r>
      <w:fldChar w:fldCharType="separate"/>
    </w:r>
    <w:r w:rsidR="001A4987">
      <w:rPr>
        <w:noProof/>
      </w:rPr>
      <w:t>8</w:t>
    </w:r>
    <w:r>
      <w:fldChar w:fldCharType="end"/>
    </w:r>
  </w:p>
  <w:p w:rsidR="000B4F2A" w:rsidRDefault="008E313E" w:rsidP="00BB19A4">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F2A" w:rsidRDefault="009F25EB" w:rsidP="00BB19A4">
    <w:pPr>
      <w:jc w:val="center"/>
    </w:pPr>
    <w:r>
      <w:fldChar w:fldCharType="begin"/>
    </w:r>
    <w:r>
      <w:instrText xml:space="preserve"> PAGE </w:instrText>
    </w:r>
    <w:r>
      <w:fldChar w:fldCharType="separate"/>
    </w:r>
    <w:r w:rsidR="00584B26">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13E" w:rsidRDefault="008E313E">
      <w:r>
        <w:separator/>
      </w:r>
    </w:p>
  </w:footnote>
  <w:footnote w:type="continuationSeparator" w:id="0">
    <w:p w:rsidR="008E313E" w:rsidRDefault="008E3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5EB"/>
    <w:rsid w:val="001513E7"/>
    <w:rsid w:val="001A4987"/>
    <w:rsid w:val="00374DE6"/>
    <w:rsid w:val="00407580"/>
    <w:rsid w:val="00584B26"/>
    <w:rsid w:val="008254E4"/>
    <w:rsid w:val="008E313E"/>
    <w:rsid w:val="009F2428"/>
    <w:rsid w:val="009F25EB"/>
    <w:rsid w:val="00E308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5E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25EB"/>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5E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25EB"/>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944</Words>
  <Characters>5382</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蘇毓恬</dc:creator>
  <cp:lastModifiedBy>蘇毓恬</cp:lastModifiedBy>
  <cp:revision>5</cp:revision>
  <dcterms:created xsi:type="dcterms:W3CDTF">2015-06-08T06:41:00Z</dcterms:created>
  <dcterms:modified xsi:type="dcterms:W3CDTF">2015-06-08T06:43:00Z</dcterms:modified>
</cp:coreProperties>
</file>