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C30" w:rsidRPr="00D16C63" w:rsidRDefault="00154C30" w:rsidP="00154C30">
      <w:pPr>
        <w:rPr>
          <w:sz w:val="36"/>
          <w:szCs w:val="36"/>
        </w:rPr>
      </w:pPr>
      <w:r w:rsidRPr="00D16C63">
        <w:rPr>
          <w:rFonts w:hint="eastAsia"/>
          <w:sz w:val="36"/>
          <w:szCs w:val="36"/>
        </w:rPr>
        <w:t>計畫書</w:t>
      </w:r>
      <w:r>
        <w:rPr>
          <w:rFonts w:hint="eastAsia"/>
          <w:sz w:val="36"/>
          <w:szCs w:val="36"/>
        </w:rPr>
        <w:t>撰寫</w:t>
      </w:r>
      <w:r w:rsidRPr="00D16C63">
        <w:rPr>
          <w:rFonts w:hint="eastAsia"/>
          <w:sz w:val="36"/>
          <w:szCs w:val="36"/>
        </w:rPr>
        <w:t>格式</w:t>
      </w:r>
    </w:p>
    <w:p w:rsidR="00154C30" w:rsidRDefault="00154C30" w:rsidP="00154C30"/>
    <w:p w:rsidR="00154C30" w:rsidRPr="00553C8A" w:rsidRDefault="00154C30" w:rsidP="00154C30"/>
    <w:p w:rsidR="00154C30" w:rsidRDefault="00154C30" w:rsidP="00154C30"/>
    <w:p w:rsidR="00154C30" w:rsidRDefault="00154C30" w:rsidP="00154C30"/>
    <w:p w:rsidR="00154C30" w:rsidRDefault="00154C30" w:rsidP="00154C30"/>
    <w:p w:rsidR="00154C30" w:rsidRDefault="00154C30" w:rsidP="00154C30"/>
    <w:p w:rsidR="00B3519C" w:rsidRDefault="00B3519C" w:rsidP="00154C30">
      <w:pPr>
        <w:rPr>
          <w:rFonts w:hint="eastAsia"/>
        </w:rPr>
      </w:pPr>
      <w:bookmarkStart w:id="0" w:name="_GoBack"/>
      <w:bookmarkEnd w:id="0"/>
    </w:p>
    <w:p w:rsidR="00154C30" w:rsidRDefault="00154C30" w:rsidP="00154C30"/>
    <w:p w:rsidR="00154C30" w:rsidRDefault="00154C30" w:rsidP="00154C30"/>
    <w:p w:rsidR="00154C30" w:rsidRDefault="00154C30" w:rsidP="00154C30"/>
    <w:p w:rsidR="00154C30" w:rsidRDefault="00154C30" w:rsidP="00154C30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D16C63">
        <w:rPr>
          <w:rFonts w:ascii="Times New Roman" w:eastAsia="標楷體" w:hAnsi="Times New Roman" w:cs="Times New Roman"/>
          <w:b/>
          <w:sz w:val="40"/>
          <w:szCs w:val="40"/>
        </w:rPr>
        <w:t>201</w:t>
      </w:r>
      <w:r w:rsidR="00600237">
        <w:rPr>
          <w:rFonts w:ascii="Times New Roman" w:eastAsia="標楷體" w:hAnsi="Times New Roman" w:cs="Times New Roman" w:hint="eastAsia"/>
          <w:b/>
          <w:sz w:val="40"/>
          <w:szCs w:val="40"/>
        </w:rPr>
        <w:t>9</w:t>
      </w:r>
      <w:r w:rsidRPr="00D16C63">
        <w:rPr>
          <w:rFonts w:ascii="Times New Roman" w:eastAsia="標楷體" w:hAnsi="Times New Roman" w:cs="Times New Roman"/>
          <w:b/>
          <w:sz w:val="40"/>
          <w:szCs w:val="40"/>
        </w:rPr>
        <w:t>全國高中生人文經典閱讀會考</w:t>
      </w:r>
    </w:p>
    <w:p w:rsidR="009F69ED" w:rsidRDefault="009F69ED" w:rsidP="00154C30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z w:val="40"/>
          <w:szCs w:val="40"/>
        </w:rPr>
        <w:t>計畫申請書</w:t>
      </w:r>
    </w:p>
    <w:p w:rsidR="00EC4A70" w:rsidRPr="00D16C63" w:rsidRDefault="00EC4A70" w:rsidP="00154C30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:rsidR="00154C30" w:rsidRDefault="00154C30" w:rsidP="00154C30"/>
    <w:p w:rsidR="00154C30" w:rsidRDefault="00154C30" w:rsidP="00154C30"/>
    <w:p w:rsidR="00154C30" w:rsidRDefault="00154C30" w:rsidP="00154C30"/>
    <w:p w:rsidR="00154C30" w:rsidRDefault="00154C30" w:rsidP="00154C30"/>
    <w:p w:rsidR="00154C30" w:rsidRDefault="00154C30" w:rsidP="00154C30"/>
    <w:p w:rsidR="00154C30" w:rsidRDefault="00154C30" w:rsidP="00154C30"/>
    <w:p w:rsidR="00154C30" w:rsidRDefault="00154C30" w:rsidP="00154C30"/>
    <w:p w:rsidR="00154C30" w:rsidRDefault="00154C30" w:rsidP="00154C30"/>
    <w:p w:rsidR="00154C30" w:rsidRDefault="00154C30" w:rsidP="00154C30"/>
    <w:p w:rsidR="00154C30" w:rsidRDefault="00154C30" w:rsidP="00154C30"/>
    <w:p w:rsidR="00154C30" w:rsidRPr="00D16C63" w:rsidRDefault="009F69ED" w:rsidP="00154C30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申請</w:t>
      </w:r>
      <w:r w:rsidR="00154C30" w:rsidRPr="00D16C63">
        <w:rPr>
          <w:rFonts w:ascii="Times New Roman" w:eastAsia="標楷體" w:hAnsi="Times New Roman" w:cs="Times New Roman"/>
          <w:sz w:val="32"/>
          <w:szCs w:val="32"/>
        </w:rPr>
        <w:t>學校：</w:t>
      </w:r>
    </w:p>
    <w:p w:rsidR="00154C30" w:rsidRPr="00D16C63" w:rsidRDefault="009F69ED" w:rsidP="00154C30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指導</w:t>
      </w:r>
      <w:r w:rsidR="00154C30" w:rsidRPr="00D16C63">
        <w:rPr>
          <w:rFonts w:ascii="Times New Roman" w:eastAsia="標楷體" w:hAnsi="Times New Roman" w:cs="Times New Roman"/>
          <w:sz w:val="32"/>
          <w:szCs w:val="32"/>
        </w:rPr>
        <w:t>教師：</w:t>
      </w:r>
    </w:p>
    <w:p w:rsidR="00154C30" w:rsidRPr="00D16C63" w:rsidRDefault="00154C30" w:rsidP="00154C30">
      <w:pPr>
        <w:rPr>
          <w:rFonts w:ascii="Times New Roman" w:eastAsia="標楷體" w:hAnsi="Times New Roman" w:cs="Times New Roman"/>
          <w:sz w:val="32"/>
          <w:szCs w:val="32"/>
        </w:rPr>
      </w:pPr>
      <w:r w:rsidRPr="00D16C63">
        <w:rPr>
          <w:rFonts w:ascii="Times New Roman" w:eastAsia="標楷體" w:hAnsi="Times New Roman" w:cs="Times New Roman"/>
          <w:sz w:val="32"/>
          <w:szCs w:val="32"/>
        </w:rPr>
        <w:t>聯絡人：</w:t>
      </w:r>
    </w:p>
    <w:p w:rsidR="00154C30" w:rsidRPr="00D16C63" w:rsidRDefault="00154C30" w:rsidP="00154C30">
      <w:pPr>
        <w:rPr>
          <w:rFonts w:ascii="Times New Roman" w:eastAsia="標楷體" w:hAnsi="Times New Roman" w:cs="Times New Roman"/>
          <w:sz w:val="32"/>
          <w:szCs w:val="32"/>
        </w:rPr>
      </w:pPr>
      <w:r w:rsidRPr="00D16C63">
        <w:rPr>
          <w:rFonts w:ascii="Times New Roman" w:eastAsia="標楷體" w:hAnsi="Times New Roman" w:cs="Times New Roman"/>
          <w:sz w:val="32"/>
          <w:szCs w:val="32"/>
        </w:rPr>
        <w:t>聯絡電話：</w:t>
      </w:r>
    </w:p>
    <w:p w:rsidR="00154C30" w:rsidRPr="00D16C63" w:rsidRDefault="00154C30" w:rsidP="00154C30">
      <w:pPr>
        <w:rPr>
          <w:rFonts w:ascii="Times New Roman" w:eastAsia="標楷體" w:hAnsi="Times New Roman" w:cs="Times New Roman"/>
          <w:sz w:val="32"/>
          <w:szCs w:val="32"/>
        </w:rPr>
      </w:pPr>
      <w:r w:rsidRPr="00D16C63">
        <w:rPr>
          <w:rFonts w:ascii="Times New Roman" w:eastAsia="標楷體" w:hAnsi="Times New Roman" w:cs="Times New Roman"/>
          <w:sz w:val="32"/>
          <w:szCs w:val="32"/>
        </w:rPr>
        <w:t>E-mail</w:t>
      </w:r>
      <w:r w:rsidRPr="00D16C63">
        <w:rPr>
          <w:rFonts w:ascii="Times New Roman" w:eastAsia="標楷體" w:hAnsi="Times New Roman" w:cs="Times New Roman"/>
          <w:sz w:val="32"/>
          <w:szCs w:val="32"/>
        </w:rPr>
        <w:t>信箱：</w:t>
      </w:r>
    </w:p>
    <w:p w:rsidR="00154C30" w:rsidRDefault="00E25603" w:rsidP="00154C30">
      <w:pPr>
        <w:rPr>
          <w:rFonts w:ascii="標楷體" w:eastAsia="標楷體" w:hAnsi="標楷體"/>
          <w:b/>
          <w:sz w:val="28"/>
          <w:szCs w:val="28"/>
        </w:rPr>
      </w:pPr>
      <w:r w:rsidRPr="00E25603">
        <w:rPr>
          <w:rFonts w:ascii="標楷體" w:eastAsia="標楷體" w:hAnsi="標楷體" w:hint="eastAsia"/>
          <w:b/>
          <w:sz w:val="28"/>
          <w:szCs w:val="28"/>
        </w:rPr>
        <w:lastRenderedPageBreak/>
        <w:t>一、經典閱讀活動規劃和執行方式</w:t>
      </w:r>
    </w:p>
    <w:p w:rsidR="00E25603" w:rsidRDefault="00E25603" w:rsidP="00154C30">
      <w:r>
        <w:rPr>
          <w:rFonts w:hint="eastAsia"/>
        </w:rPr>
        <w:t>說明</w:t>
      </w:r>
      <w:r w:rsidR="002E0510">
        <w:rPr>
          <w:rFonts w:hint="eastAsia"/>
        </w:rPr>
        <w:t>【實際繳交時可刪除】</w:t>
      </w:r>
      <w:r>
        <w:rPr>
          <w:rFonts w:hint="eastAsia"/>
        </w:rPr>
        <w:t>：</w:t>
      </w:r>
    </w:p>
    <w:p w:rsidR="00E25603" w:rsidRDefault="00E25603" w:rsidP="00E2560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格式不拘</w:t>
      </w:r>
    </w:p>
    <w:p w:rsidR="00E25603" w:rsidRPr="00E25603" w:rsidRDefault="00E25603" w:rsidP="00E2560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敘述活動形式、執行方式等（如讀書會、演講、座談會等其他形式）</w:t>
      </w:r>
    </w:p>
    <w:p w:rsidR="00E25603" w:rsidRDefault="00E25603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E25603" w:rsidRDefault="00E25603" w:rsidP="00154C30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二、經費預算表</w:t>
      </w:r>
    </w:p>
    <w:p w:rsidR="009F69ED" w:rsidRDefault="009F69ED" w:rsidP="009F69ED">
      <w:r>
        <w:rPr>
          <w:rFonts w:hint="eastAsia"/>
        </w:rPr>
        <w:t>填表說明【寄送電子檔時請刪除】</w:t>
      </w:r>
    </w:p>
    <w:p w:rsidR="009F69ED" w:rsidRDefault="009F69ED" w:rsidP="009F69ED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各校經費申請額度以</w:t>
      </w:r>
      <w:r w:rsidR="004E7F8B">
        <w:rPr>
          <w:rFonts w:hint="eastAsia"/>
        </w:rPr>
        <w:t>2</w:t>
      </w:r>
      <w:r>
        <w:rPr>
          <w:rFonts w:hint="eastAsia"/>
        </w:rPr>
        <w:t>萬元為限，本校得以視各校申請情形進行審查。</w:t>
      </w:r>
    </w:p>
    <w:p w:rsidR="009F69ED" w:rsidRDefault="009F69ED" w:rsidP="009F69ED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經評審核定後，經費項目不可變更，除部分項目有特殊規定外，各經費額度可互相流用。</w:t>
      </w:r>
    </w:p>
    <w:p w:rsidR="009F69ED" w:rsidRPr="00DB70C4" w:rsidRDefault="009F69ED" w:rsidP="00DB70C4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經費核銷需符合本活動和本校會計核銷相關規定。</w:t>
      </w:r>
      <w:r w:rsidR="00DB70C4">
        <w:rPr>
          <w:rFonts w:hint="eastAsia"/>
        </w:rPr>
        <w:t>各項經費補助原則上由各校人員先行代墊，在依補助項目之規定申請補助，由本院進行經費核銷作業，經本校主計單位審核通過之後，會將補助款項匯入貴校指定帳戶中。</w:t>
      </w:r>
    </w:p>
    <w:tbl>
      <w:tblPr>
        <w:tblW w:w="91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6"/>
        <w:gridCol w:w="850"/>
        <w:gridCol w:w="567"/>
        <w:gridCol w:w="850"/>
        <w:gridCol w:w="5723"/>
      </w:tblGrid>
      <w:tr w:rsidR="00DB70C4" w:rsidRPr="00FA1A60" w:rsidTr="00FA1A60">
        <w:trPr>
          <w:trHeight w:val="390"/>
          <w:tblHeader/>
          <w:jc w:val="center"/>
        </w:trPr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jc w:val="center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jc w:val="center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單價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jc w:val="center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數量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jc w:val="center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小計</w:t>
            </w:r>
          </w:p>
        </w:tc>
        <w:tc>
          <w:tcPr>
            <w:tcW w:w="5723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jc w:val="center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說明</w:t>
            </w:r>
          </w:p>
        </w:tc>
      </w:tr>
      <w:tr w:rsidR="00DB70C4" w:rsidRPr="00FA1A60" w:rsidTr="00FA1A60">
        <w:trPr>
          <w:trHeight w:val="1488"/>
          <w:jc w:val="center"/>
        </w:trPr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交通費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B70C4" w:rsidRPr="009F69ED" w:rsidRDefault="00DB70C4" w:rsidP="00416F6D">
            <w:pPr>
              <w:widowControl/>
              <w:spacing w:line="240" w:lineRule="exact"/>
              <w:jc w:val="righ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5723" w:type="dxa"/>
            <w:shd w:val="clear" w:color="auto" w:fill="auto"/>
            <w:vAlign w:val="center"/>
            <w:hideMark/>
          </w:tcPr>
          <w:p w:rsidR="00DB70C4" w:rsidRPr="00FA1A60" w:rsidRDefault="00416F6D" w:rsidP="00FA1A60">
            <w:pPr>
              <w:widowControl/>
              <w:spacing w:line="20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0"/>
                <w:szCs w:val="20"/>
              </w:rPr>
            </w:pP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1.</w:t>
            </w:r>
            <w:r w:rsidR="00FA1A60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可</w:t>
            </w:r>
            <w:r w:rsidR="00DB70C4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補助內容：(1)演講者/座談會師長往來交通補助；(2)經典會考活動師生往返交通費用。核實報支。</w:t>
            </w: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2.</w:t>
            </w:r>
            <w:r w:rsidR="00DB70C4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僅補助台鐵/高鐵/飛機交通費用，其他交通工具無法補助。</w:t>
            </w: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3.</w:t>
            </w:r>
            <w:r w:rsidR="00DB70C4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邀請本校(台師大)教師演講之交通費，請先行告知本院，以協助演講的教師辦理差假事宜與交通費核銷事宜(邀請台師大教師的交通費將直接匯款至該教師帳戶)。</w:t>
            </w: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DB70C4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相關核銷資料說明如下：台鐵交通費需填寫本校領據；高鐵交通費需填寫本校領據、高鐵票根；機票交通費需附領據、機票票根、電子機票(或代收轉付)，始可核銷。</w:t>
            </w:r>
          </w:p>
        </w:tc>
      </w:tr>
      <w:tr w:rsidR="00DB70C4" w:rsidRPr="00FA1A60" w:rsidTr="00FA1A60">
        <w:trPr>
          <w:trHeight w:val="550"/>
          <w:jc w:val="center"/>
        </w:trPr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購書費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B70C4" w:rsidRPr="009F69ED" w:rsidRDefault="00DB70C4" w:rsidP="00416F6D">
            <w:pPr>
              <w:widowControl/>
              <w:spacing w:line="240" w:lineRule="exact"/>
              <w:jc w:val="righ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5723" w:type="dxa"/>
            <w:shd w:val="clear" w:color="auto" w:fill="auto"/>
            <w:vAlign w:val="center"/>
            <w:hideMark/>
          </w:tcPr>
          <w:p w:rsidR="00DB70C4" w:rsidRPr="009F69ED" w:rsidRDefault="00DB70C4" w:rsidP="00FA1A60">
            <w:pPr>
              <w:widowControl/>
              <w:spacing w:line="20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0"/>
                <w:szCs w:val="20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1.</w:t>
            </w:r>
            <w:r w:rsidR="00FA1A60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 xml:space="preserve"> 可</w:t>
            </w: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補助內容：</w:t>
            </w: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購買活動指定閱讀書籍，實支核銷，購書費上限為6,</w:t>
            </w: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000</w:t>
            </w: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元。2.發票若無購買明細，需附購書清單(書名、數量)</w:t>
            </w: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DB70C4" w:rsidRPr="00FA1A60" w:rsidTr="00FA1A60">
        <w:trPr>
          <w:trHeight w:val="391"/>
          <w:jc w:val="center"/>
        </w:trPr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印刷費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B70C4" w:rsidRPr="009F69ED" w:rsidRDefault="00DB70C4" w:rsidP="00416F6D">
            <w:pPr>
              <w:widowControl/>
              <w:spacing w:line="240" w:lineRule="exact"/>
              <w:jc w:val="righ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5723" w:type="dxa"/>
            <w:shd w:val="clear" w:color="auto" w:fill="auto"/>
            <w:vAlign w:val="center"/>
            <w:hideMark/>
          </w:tcPr>
          <w:p w:rsidR="00DB70C4" w:rsidRPr="009F69ED" w:rsidRDefault="00DB70C4" w:rsidP="00FA1A60">
            <w:pPr>
              <w:widowControl/>
              <w:spacing w:line="20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0"/>
                <w:szCs w:val="20"/>
              </w:rPr>
            </w:pP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執行活動舉辦之</w:t>
            </w: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演講、座談會、讀書會等活動相關之海報印刷、資料複印、書面報告印製等，核實支付。</w:t>
            </w:r>
          </w:p>
        </w:tc>
      </w:tr>
      <w:tr w:rsidR="00DB70C4" w:rsidRPr="00FA1A60" w:rsidTr="00FA1A60">
        <w:trPr>
          <w:trHeight w:val="597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講座鐘點費(外聘)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B70C4" w:rsidRPr="009F69ED" w:rsidRDefault="00600237" w:rsidP="00416F6D">
            <w:pPr>
              <w:widowControl/>
              <w:spacing w:line="240" w:lineRule="exact"/>
              <w:jc w:val="righ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2</w:t>
            </w:r>
            <w:r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  <w:t>,</w:t>
            </w:r>
            <w:r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B70C4" w:rsidRPr="009F69ED" w:rsidRDefault="00DB70C4" w:rsidP="00416F6D">
            <w:pPr>
              <w:widowControl/>
              <w:spacing w:line="240" w:lineRule="exact"/>
              <w:jc w:val="righ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5723" w:type="dxa"/>
            <w:shd w:val="clear" w:color="auto" w:fill="auto"/>
            <w:vAlign w:val="center"/>
            <w:hideMark/>
          </w:tcPr>
          <w:p w:rsidR="00DB70C4" w:rsidRPr="00FA1A60" w:rsidRDefault="00416F6D" w:rsidP="00FA1A60">
            <w:pPr>
              <w:widowControl/>
              <w:spacing w:line="20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0"/>
                <w:szCs w:val="20"/>
              </w:rPr>
            </w:pP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1.</w:t>
            </w:r>
            <w:r w:rsidR="00FA1A60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可</w:t>
            </w:r>
            <w:r w:rsidR="00DB70C4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補助內容：執行本活動舉辦之演講費。</w:t>
            </w: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2.補助</w:t>
            </w:r>
            <w:r w:rsidR="00DB70C4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標準：每小時以1,600元支付。</w:t>
            </w: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3.</w:t>
            </w:r>
            <w:r w:rsidR="00DB70C4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需填寫本校領據，並請演講者簽名。</w:t>
            </w: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DB70C4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核銷附件：領據、活動簽到表(需有演講者簽名)。</w:t>
            </w:r>
          </w:p>
        </w:tc>
      </w:tr>
      <w:tr w:rsidR="00DB70C4" w:rsidRPr="00FA1A60" w:rsidTr="00FA1A60">
        <w:trPr>
          <w:trHeight w:val="540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補充保費</w:t>
            </w: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</w:rPr>
              <w:t>(講座鐘點費-外聘)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B70C4" w:rsidRPr="009F69ED" w:rsidRDefault="00600237" w:rsidP="00416F6D">
            <w:pPr>
              <w:widowControl/>
              <w:spacing w:line="240" w:lineRule="exact"/>
              <w:jc w:val="righ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B70C4" w:rsidRPr="009F69ED" w:rsidRDefault="00DB70C4" w:rsidP="00416F6D">
            <w:pPr>
              <w:widowControl/>
              <w:spacing w:line="240" w:lineRule="exact"/>
              <w:jc w:val="righ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5723" w:type="dxa"/>
            <w:shd w:val="clear" w:color="auto" w:fill="auto"/>
            <w:vAlign w:val="center"/>
            <w:hideMark/>
          </w:tcPr>
          <w:p w:rsidR="00DB70C4" w:rsidRPr="00FA1A60" w:rsidRDefault="00DB70C4" w:rsidP="00FA1A60">
            <w:pPr>
              <w:widowControl/>
              <w:spacing w:line="20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0"/>
                <w:szCs w:val="20"/>
              </w:rPr>
            </w:pP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講座鐘點費之機關補充保費，由本院進行核銷作業。</w:t>
            </w:r>
          </w:p>
        </w:tc>
      </w:tr>
      <w:tr w:rsidR="00DB70C4" w:rsidRPr="00FA1A60" w:rsidTr="00FA1A60">
        <w:trPr>
          <w:trHeight w:val="782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講座鐘點費(內聘)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B70C4" w:rsidRPr="009F69ED" w:rsidRDefault="00600237" w:rsidP="00416F6D">
            <w:pPr>
              <w:widowControl/>
              <w:spacing w:line="240" w:lineRule="exact"/>
              <w:jc w:val="righ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  <w:t>1,000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B70C4" w:rsidRPr="009F69ED" w:rsidRDefault="00DB70C4" w:rsidP="00416F6D">
            <w:pPr>
              <w:widowControl/>
              <w:spacing w:line="240" w:lineRule="exact"/>
              <w:jc w:val="righ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5723" w:type="dxa"/>
            <w:shd w:val="clear" w:color="auto" w:fill="auto"/>
            <w:vAlign w:val="center"/>
            <w:hideMark/>
          </w:tcPr>
          <w:p w:rsidR="00416F6D" w:rsidRPr="00FA1A60" w:rsidRDefault="00416F6D" w:rsidP="00FA1A60">
            <w:pPr>
              <w:widowControl/>
              <w:spacing w:line="20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0"/>
                <w:szCs w:val="20"/>
              </w:rPr>
            </w:pP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1.</w:t>
            </w:r>
            <w:r w:rsidR="00FA1A60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可</w:t>
            </w:r>
            <w:r w:rsidR="00DB70C4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補助內容：執行本活動舉辦之相關講座活動，支付演講者(台師大教職員工)演講費用。</w:t>
            </w: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2.補助標準：每小時800元。3.</w:t>
            </w:r>
            <w:r w:rsidR="00DB70C4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需填寫本校領據，並請演講者簽名。</w:t>
            </w: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4.核銷附件：領據、活動簽到表(須註明活動名稱、時間、地點)。</w:t>
            </w:r>
          </w:p>
        </w:tc>
      </w:tr>
      <w:tr w:rsidR="00DB70C4" w:rsidRPr="00FA1A60" w:rsidTr="00FA1A60">
        <w:trPr>
          <w:trHeight w:val="730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補充保費</w:t>
            </w: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</w:rPr>
              <w:t>(講座鐘點費-內聘)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B70C4" w:rsidRPr="009F69ED" w:rsidRDefault="00600237" w:rsidP="00416F6D">
            <w:pPr>
              <w:widowControl/>
              <w:spacing w:line="240" w:lineRule="exact"/>
              <w:jc w:val="righ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B70C4" w:rsidRPr="009F69ED" w:rsidRDefault="00DB70C4" w:rsidP="00416F6D">
            <w:pPr>
              <w:widowControl/>
              <w:spacing w:line="240" w:lineRule="exact"/>
              <w:jc w:val="righ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5723" w:type="dxa"/>
            <w:shd w:val="clear" w:color="auto" w:fill="auto"/>
            <w:vAlign w:val="center"/>
            <w:hideMark/>
          </w:tcPr>
          <w:p w:rsidR="00DB70C4" w:rsidRPr="009F69ED" w:rsidRDefault="00DB70C4" w:rsidP="00FA1A60">
            <w:pPr>
              <w:widowControl/>
              <w:spacing w:line="20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0"/>
                <w:szCs w:val="20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講座鐘點費之機關補充保費，由本院進行核銷作業。</w:t>
            </w:r>
          </w:p>
        </w:tc>
      </w:tr>
      <w:tr w:rsidR="00DB70C4" w:rsidRPr="00FA1A60" w:rsidTr="00FA1A60">
        <w:trPr>
          <w:trHeight w:val="274"/>
          <w:jc w:val="center"/>
        </w:trPr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出席費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jc w:val="righ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2</w:t>
            </w:r>
            <w:r w:rsid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,</w:t>
            </w:r>
            <w:r w:rsidR="00600237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5</w:t>
            </w: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B70C4" w:rsidRPr="009F69ED" w:rsidRDefault="00DB70C4" w:rsidP="00416F6D">
            <w:pPr>
              <w:widowControl/>
              <w:spacing w:line="240" w:lineRule="exact"/>
              <w:jc w:val="righ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5723" w:type="dxa"/>
            <w:shd w:val="clear" w:color="auto" w:fill="auto"/>
            <w:vAlign w:val="center"/>
            <w:hideMark/>
          </w:tcPr>
          <w:p w:rsidR="00416F6D" w:rsidRPr="00FA1A60" w:rsidRDefault="00416F6D" w:rsidP="00FA1A60">
            <w:pPr>
              <w:widowControl/>
              <w:spacing w:line="20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0"/>
                <w:szCs w:val="20"/>
              </w:rPr>
            </w:pP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1.</w:t>
            </w:r>
            <w:r w:rsidR="00FA1A60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可</w:t>
            </w: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補助內容：執行活動</w:t>
            </w:r>
            <w:r w:rsidR="00DB70C4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舉辦</w:t>
            </w: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相關座談</w:t>
            </w:r>
            <w:r w:rsidR="00DB70C4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活動，</w:t>
            </w: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支付與會師長出席費用。2.標準：</w:t>
            </w:r>
            <w:r w:rsidR="00DB70C4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每人次以2,000元為上限，核實支付。</w:t>
            </w: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3.</w:t>
            </w:r>
            <w:r w:rsidR="00DB70C4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臺師大教師出席活動，依「各機關學校出席費及稿費支給要點」規定，無法支給出席費。</w:t>
            </w: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4.核銷附件：領據、活動海報(A4)、活動簽到表(須註明活動名稱、時間、地點、與會者)</w:t>
            </w:r>
          </w:p>
        </w:tc>
      </w:tr>
      <w:tr w:rsidR="00DB70C4" w:rsidRPr="00FA1A60" w:rsidTr="00FA1A60">
        <w:trPr>
          <w:trHeight w:val="474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補充保費(出席費)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B70C4" w:rsidRPr="009F69ED" w:rsidRDefault="00600237" w:rsidP="00416F6D">
            <w:pPr>
              <w:widowControl/>
              <w:spacing w:line="240" w:lineRule="exact"/>
              <w:jc w:val="righ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B70C4" w:rsidRPr="009F69ED" w:rsidRDefault="00DB70C4" w:rsidP="00416F6D">
            <w:pPr>
              <w:widowControl/>
              <w:spacing w:line="240" w:lineRule="exact"/>
              <w:jc w:val="righ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5723" w:type="dxa"/>
            <w:shd w:val="clear" w:color="auto" w:fill="auto"/>
            <w:vAlign w:val="center"/>
            <w:hideMark/>
          </w:tcPr>
          <w:p w:rsidR="00DB70C4" w:rsidRPr="009F69ED" w:rsidRDefault="00DB70C4" w:rsidP="00FA1A60">
            <w:pPr>
              <w:widowControl/>
              <w:spacing w:line="20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0"/>
                <w:szCs w:val="20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出席費之機關補充保費，由本院進行核銷作業。</w:t>
            </w:r>
          </w:p>
        </w:tc>
      </w:tr>
      <w:tr w:rsidR="00DB70C4" w:rsidRPr="00FA1A60" w:rsidTr="00FA1A60">
        <w:trPr>
          <w:trHeight w:val="656"/>
          <w:jc w:val="center"/>
        </w:trPr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便當費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B70C4" w:rsidRPr="009F69ED" w:rsidRDefault="00DB70C4" w:rsidP="00416F6D">
            <w:pPr>
              <w:widowControl/>
              <w:spacing w:line="240" w:lineRule="exact"/>
              <w:jc w:val="righ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5723" w:type="dxa"/>
            <w:shd w:val="clear" w:color="auto" w:fill="auto"/>
            <w:vAlign w:val="center"/>
            <w:hideMark/>
          </w:tcPr>
          <w:p w:rsidR="00DB70C4" w:rsidRPr="009F69ED" w:rsidRDefault="00DB70C4" w:rsidP="00FA1A60">
            <w:pPr>
              <w:widowControl/>
              <w:spacing w:line="20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0"/>
                <w:szCs w:val="20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1.</w:t>
            </w:r>
            <w:r w:rsidR="00FA1A60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可</w:t>
            </w:r>
            <w:r w:rsidR="00416F6D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補助內容：</w:t>
            </w: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 xml:space="preserve">舉辦座談會、讀書會等活動之誤餐費，核實支付。2. </w:t>
            </w:r>
            <w:r w:rsidR="00416F6D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補助標準：</w:t>
            </w: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每人次上限為100元</w:t>
            </w:r>
            <w:r w:rsidR="00416F6D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。3.</w:t>
            </w: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活動時間需包含中午用餐時間(12:00-13:00)、晚上用餐時間(17:00-18:00)之間，始可</w:t>
            </w:r>
            <w:r w:rsidR="00416F6D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補助</w:t>
            </w: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。4.</w:t>
            </w:r>
            <w:r w:rsidR="00416F6D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核銷附件：簽到表影本(須註明活動名稱、</w:t>
            </w:r>
            <w:r w:rsid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日期</w:t>
            </w:r>
            <w:r w:rsidR="00416F6D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時間、地點)</w:t>
            </w: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DB70C4" w:rsidRPr="00FA1A60" w:rsidTr="00FA1A60">
        <w:trPr>
          <w:trHeight w:val="412"/>
          <w:jc w:val="center"/>
        </w:trPr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車租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B70C4" w:rsidRPr="009F69ED" w:rsidRDefault="00DB70C4" w:rsidP="00416F6D">
            <w:pPr>
              <w:widowControl/>
              <w:spacing w:line="240" w:lineRule="exact"/>
              <w:jc w:val="righ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5723" w:type="dxa"/>
            <w:shd w:val="clear" w:color="auto" w:fill="auto"/>
            <w:vAlign w:val="center"/>
            <w:hideMark/>
          </w:tcPr>
          <w:p w:rsidR="00DB70C4" w:rsidRPr="009F69ED" w:rsidRDefault="00DB70C4" w:rsidP="00FA1A60">
            <w:pPr>
              <w:widowControl/>
              <w:spacing w:line="20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0"/>
                <w:szCs w:val="20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1.</w:t>
            </w:r>
            <w:r w:rsidR="00FA1A60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可</w:t>
            </w:r>
            <w:r w:rsidR="00416F6D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補助內容：</w:t>
            </w: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提供會考當天往返遊覽車車租，核實支付。2.</w:t>
            </w:r>
            <w:r w:rsidR="00416F6D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單據</w:t>
            </w: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需說明往返地點和時間。</w:t>
            </w:r>
          </w:p>
        </w:tc>
      </w:tr>
      <w:tr w:rsidR="00DB70C4" w:rsidRPr="00FA1A60" w:rsidTr="00FA1A60">
        <w:trPr>
          <w:trHeight w:val="410"/>
          <w:jc w:val="center"/>
        </w:trPr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保險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B70C4" w:rsidRPr="009F69ED" w:rsidRDefault="00DB70C4" w:rsidP="00416F6D">
            <w:pPr>
              <w:widowControl/>
              <w:spacing w:line="240" w:lineRule="exact"/>
              <w:jc w:val="righ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5723" w:type="dxa"/>
            <w:shd w:val="clear" w:color="auto" w:fill="auto"/>
            <w:vAlign w:val="center"/>
            <w:hideMark/>
          </w:tcPr>
          <w:p w:rsidR="00DB70C4" w:rsidRPr="009F69ED" w:rsidRDefault="00DB70C4" w:rsidP="00FA1A60">
            <w:pPr>
              <w:widowControl/>
              <w:spacing w:line="20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0"/>
                <w:szCs w:val="20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1.</w:t>
            </w:r>
            <w:r w:rsidR="00FA1A60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可</w:t>
            </w:r>
            <w:r w:rsidR="00416F6D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補助內容：</w:t>
            </w: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提供會考當天參賽</w:t>
            </w:r>
            <w:r w:rsidR="00416F6D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師生</w:t>
            </w: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之保險費用，核實支付。2</w:t>
            </w:r>
            <w:r w:rsidR="00416F6D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核銷附件：可</w:t>
            </w: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供核銷之收據、要保書、保險清冊</w:t>
            </w:r>
          </w:p>
        </w:tc>
      </w:tr>
      <w:tr w:rsidR="00DB70C4" w:rsidRPr="00FA1A60" w:rsidTr="00FA1A60">
        <w:trPr>
          <w:trHeight w:val="629"/>
          <w:jc w:val="center"/>
        </w:trPr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雜支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B70C4" w:rsidRPr="009F69ED" w:rsidRDefault="00DB70C4" w:rsidP="00416F6D">
            <w:pPr>
              <w:widowControl/>
              <w:spacing w:line="240" w:lineRule="exact"/>
              <w:jc w:val="righ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5723" w:type="dxa"/>
            <w:shd w:val="clear" w:color="auto" w:fill="auto"/>
            <w:vAlign w:val="center"/>
            <w:hideMark/>
          </w:tcPr>
          <w:p w:rsidR="00416F6D" w:rsidRPr="00FA1A60" w:rsidRDefault="00FA1A60" w:rsidP="004E7F8B">
            <w:pPr>
              <w:widowControl/>
              <w:spacing w:line="20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0"/>
                <w:szCs w:val="20"/>
              </w:rPr>
            </w:pP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1.</w:t>
            </w:r>
            <w:r w:rsidR="00416F6D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補助內容：</w:t>
            </w:r>
            <w:r w:rsidR="00DB70C4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舉辦各項活動之文具用品、紙張、</w:t>
            </w:r>
            <w:r w:rsidR="00416F6D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郵資等。</w:t>
            </w:r>
            <w:r w:rsidR="00DB70C4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核實支付。</w:t>
            </w: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2.</w:t>
            </w:r>
            <w:r w:rsidR="00416F6D"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發票若無購買明細，需附清單（包含項目和數量)</w:t>
            </w:r>
          </w:p>
        </w:tc>
      </w:tr>
      <w:tr w:rsidR="00DB70C4" w:rsidRPr="00FA1A60" w:rsidTr="00FA1A60">
        <w:trPr>
          <w:trHeight w:val="480"/>
          <w:jc w:val="center"/>
        </w:trPr>
        <w:tc>
          <w:tcPr>
            <w:tcW w:w="1176" w:type="dxa"/>
            <w:shd w:val="clear" w:color="auto" w:fill="D9D9D9" w:themeFill="background1" w:themeFillShade="D9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DB70C4" w:rsidRPr="009F69ED" w:rsidRDefault="00DB70C4" w:rsidP="00416F6D">
            <w:pPr>
              <w:widowControl/>
              <w:spacing w:line="24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  <w:r w:rsidRPr="009F69ED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</w:tcPr>
          <w:p w:rsidR="00DB70C4" w:rsidRPr="009F69ED" w:rsidRDefault="00DB70C4" w:rsidP="00416F6D">
            <w:pPr>
              <w:widowControl/>
              <w:spacing w:line="240" w:lineRule="exact"/>
              <w:jc w:val="right"/>
              <w:rPr>
                <w:rFonts w:ascii="華康楷書體W3" w:eastAsia="華康楷書體W3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5723" w:type="dxa"/>
            <w:shd w:val="clear" w:color="auto" w:fill="D9D9D9" w:themeFill="background1" w:themeFillShade="D9"/>
            <w:noWrap/>
            <w:vAlign w:val="center"/>
            <w:hideMark/>
          </w:tcPr>
          <w:p w:rsidR="00DB70C4" w:rsidRPr="009F69ED" w:rsidRDefault="00416F6D" w:rsidP="00FA1A60">
            <w:pPr>
              <w:widowControl/>
              <w:spacing w:line="200" w:lineRule="exact"/>
              <w:rPr>
                <w:rFonts w:ascii="華康楷書體W3" w:eastAsia="華康楷書體W3" w:hAnsi="新細明體" w:cs="新細明體"/>
                <w:color w:val="000000"/>
                <w:kern w:val="0"/>
                <w:sz w:val="20"/>
                <w:szCs w:val="20"/>
              </w:rPr>
            </w:pP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各校申請補助金額以</w:t>
            </w:r>
            <w:r w:rsidR="004E7F8B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FA1A60">
              <w:rPr>
                <w:rFonts w:ascii="華康楷書體W3" w:eastAsia="華康楷書體W3" w:hAnsi="新細明體" w:cs="新細明體" w:hint="eastAsia"/>
                <w:color w:val="000000"/>
                <w:kern w:val="0"/>
                <w:sz w:val="20"/>
                <w:szCs w:val="20"/>
              </w:rPr>
              <w:t>萬元為上限，實際補助金額</w:t>
            </w:r>
            <w:r w:rsidRPr="00FA1A60">
              <w:rPr>
                <w:rFonts w:ascii="華康楷書體W3" w:eastAsia="華康楷書體W3" w:hint="eastAsia"/>
                <w:sz w:val="20"/>
                <w:szCs w:val="20"/>
              </w:rPr>
              <w:t>視各校申請情形進行後決定。</w:t>
            </w:r>
          </w:p>
        </w:tc>
      </w:tr>
    </w:tbl>
    <w:p w:rsidR="003169DE" w:rsidRPr="00154C30" w:rsidRDefault="003169DE" w:rsidP="00FA1A60"/>
    <w:sectPr w:rsidR="003169DE" w:rsidRPr="00154C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15E" w:rsidRDefault="002D415E" w:rsidP="00154C30">
      <w:r>
        <w:separator/>
      </w:r>
    </w:p>
  </w:endnote>
  <w:endnote w:type="continuationSeparator" w:id="0">
    <w:p w:rsidR="002D415E" w:rsidRDefault="002D415E" w:rsidP="0015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3">
    <w:altName w:val="Microsoft JhengHei UI Light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15E" w:rsidRDefault="002D415E" w:rsidP="00154C30">
      <w:r>
        <w:separator/>
      </w:r>
    </w:p>
  </w:footnote>
  <w:footnote w:type="continuationSeparator" w:id="0">
    <w:p w:rsidR="002D415E" w:rsidRDefault="002D415E" w:rsidP="00154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747D4"/>
    <w:multiLevelType w:val="hybridMultilevel"/>
    <w:tmpl w:val="36E2D650"/>
    <w:lvl w:ilvl="0" w:tplc="4880C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504996"/>
    <w:multiLevelType w:val="hybridMultilevel"/>
    <w:tmpl w:val="2890612A"/>
    <w:lvl w:ilvl="0" w:tplc="059A6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677BED"/>
    <w:multiLevelType w:val="hybridMultilevel"/>
    <w:tmpl w:val="483A5A88"/>
    <w:lvl w:ilvl="0" w:tplc="E6C23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3E0E20"/>
    <w:multiLevelType w:val="hybridMultilevel"/>
    <w:tmpl w:val="2D380766"/>
    <w:lvl w:ilvl="0" w:tplc="0674D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88490E"/>
    <w:multiLevelType w:val="hybridMultilevel"/>
    <w:tmpl w:val="A5403676"/>
    <w:lvl w:ilvl="0" w:tplc="4880C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D217B4"/>
    <w:multiLevelType w:val="hybridMultilevel"/>
    <w:tmpl w:val="16483278"/>
    <w:lvl w:ilvl="0" w:tplc="4880C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215F44"/>
    <w:multiLevelType w:val="hybridMultilevel"/>
    <w:tmpl w:val="07D4A666"/>
    <w:lvl w:ilvl="0" w:tplc="1FE4D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EE3998"/>
    <w:multiLevelType w:val="hybridMultilevel"/>
    <w:tmpl w:val="BDEA5848"/>
    <w:lvl w:ilvl="0" w:tplc="CFD22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AF113E8"/>
    <w:multiLevelType w:val="hybridMultilevel"/>
    <w:tmpl w:val="A450409E"/>
    <w:lvl w:ilvl="0" w:tplc="4880C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1204841"/>
    <w:multiLevelType w:val="hybridMultilevel"/>
    <w:tmpl w:val="F2C87930"/>
    <w:lvl w:ilvl="0" w:tplc="5A7CC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185149"/>
    <w:multiLevelType w:val="hybridMultilevel"/>
    <w:tmpl w:val="CAF6D420"/>
    <w:lvl w:ilvl="0" w:tplc="21FE9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F6170B5"/>
    <w:multiLevelType w:val="hybridMultilevel"/>
    <w:tmpl w:val="3814C458"/>
    <w:lvl w:ilvl="0" w:tplc="4880C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3EB2CDC"/>
    <w:multiLevelType w:val="hybridMultilevel"/>
    <w:tmpl w:val="1F8CAFFC"/>
    <w:lvl w:ilvl="0" w:tplc="E9A4E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A1B5148"/>
    <w:multiLevelType w:val="hybridMultilevel"/>
    <w:tmpl w:val="B1DA9FAA"/>
    <w:lvl w:ilvl="0" w:tplc="4732B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C2C102D"/>
    <w:multiLevelType w:val="hybridMultilevel"/>
    <w:tmpl w:val="ECB0BB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EC83760"/>
    <w:multiLevelType w:val="hybridMultilevel"/>
    <w:tmpl w:val="4BCEB22A"/>
    <w:lvl w:ilvl="0" w:tplc="0B261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B8202A8"/>
    <w:multiLevelType w:val="hybridMultilevel"/>
    <w:tmpl w:val="C136AD52"/>
    <w:lvl w:ilvl="0" w:tplc="0B261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7"/>
  </w:num>
  <w:num w:numId="5">
    <w:abstractNumId w:val="11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2"/>
  </w:num>
  <w:num w:numId="11">
    <w:abstractNumId w:val="3"/>
  </w:num>
  <w:num w:numId="12">
    <w:abstractNumId w:val="1"/>
  </w:num>
  <w:num w:numId="13">
    <w:abstractNumId w:val="6"/>
  </w:num>
  <w:num w:numId="14">
    <w:abstractNumId w:val="13"/>
  </w:num>
  <w:num w:numId="15">
    <w:abstractNumId w:val="12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DE"/>
    <w:rsid w:val="00154C30"/>
    <w:rsid w:val="0019112B"/>
    <w:rsid w:val="00297987"/>
    <w:rsid w:val="002D415E"/>
    <w:rsid w:val="002E0510"/>
    <w:rsid w:val="003169DE"/>
    <w:rsid w:val="003905BE"/>
    <w:rsid w:val="00416F6D"/>
    <w:rsid w:val="004E7F8B"/>
    <w:rsid w:val="00553C8A"/>
    <w:rsid w:val="005C6286"/>
    <w:rsid w:val="00600237"/>
    <w:rsid w:val="00612DD2"/>
    <w:rsid w:val="007C6C6E"/>
    <w:rsid w:val="008857D0"/>
    <w:rsid w:val="009F69ED"/>
    <w:rsid w:val="00A354E1"/>
    <w:rsid w:val="00AE2686"/>
    <w:rsid w:val="00B049EA"/>
    <w:rsid w:val="00B3519C"/>
    <w:rsid w:val="00BD131F"/>
    <w:rsid w:val="00C80401"/>
    <w:rsid w:val="00D8735B"/>
    <w:rsid w:val="00DB70C4"/>
    <w:rsid w:val="00DE2911"/>
    <w:rsid w:val="00E25603"/>
    <w:rsid w:val="00E47344"/>
    <w:rsid w:val="00EC4A70"/>
    <w:rsid w:val="00EF2040"/>
    <w:rsid w:val="00F27DCA"/>
    <w:rsid w:val="00FA1A60"/>
    <w:rsid w:val="00FC58F4"/>
    <w:rsid w:val="00FD5F1A"/>
    <w:rsid w:val="00F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E0D09A-041A-4061-B936-B4EC90B6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C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D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3169D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169DE"/>
  </w:style>
  <w:style w:type="character" w:customStyle="1" w:styleId="a6">
    <w:name w:val="註解文字 字元"/>
    <w:basedOn w:val="a0"/>
    <w:link w:val="a5"/>
    <w:uiPriority w:val="99"/>
    <w:semiHidden/>
    <w:rsid w:val="003169DE"/>
  </w:style>
  <w:style w:type="paragraph" w:styleId="a7">
    <w:name w:val="annotation subject"/>
    <w:basedOn w:val="a5"/>
    <w:next w:val="a5"/>
    <w:link w:val="a8"/>
    <w:uiPriority w:val="99"/>
    <w:semiHidden/>
    <w:unhideWhenUsed/>
    <w:rsid w:val="003169D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3169D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16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169D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54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154C30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154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154C30"/>
    <w:rPr>
      <w:sz w:val="20"/>
      <w:szCs w:val="20"/>
    </w:rPr>
  </w:style>
  <w:style w:type="table" w:styleId="af">
    <w:name w:val="Table Grid"/>
    <w:basedOn w:val="a1"/>
    <w:uiPriority w:val="59"/>
    <w:rsid w:val="00E2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7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2017-12-20T08:26:00Z</cp:lastPrinted>
  <dcterms:created xsi:type="dcterms:W3CDTF">2017-12-20T08:24:00Z</dcterms:created>
  <dcterms:modified xsi:type="dcterms:W3CDTF">2018-12-20T06:43:00Z</dcterms:modified>
</cp:coreProperties>
</file>