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55" w:rsidRDefault="00122EE9">
      <w:pPr>
        <w:pStyle w:val="a3"/>
        <w:spacing w:before="100" w:after="100" w:line="440" w:lineRule="exact"/>
        <w:jc w:val="center"/>
      </w:pPr>
      <w:bookmarkStart w:id="0" w:name="_GoBack"/>
      <w:r>
        <w:rPr>
          <w:rFonts w:ascii="標楷體" w:eastAsia="標楷體" w:hAnsi="標楷體" w:cs="Arial"/>
          <w:b/>
          <w:sz w:val="28"/>
          <w:szCs w:val="28"/>
        </w:rPr>
        <w:t>2016</w:t>
      </w:r>
      <w:r>
        <w:rPr>
          <w:rFonts w:ascii="標楷體" w:eastAsia="標楷體" w:hAnsi="標楷體" w:cs="Arial"/>
          <w:b/>
          <w:sz w:val="28"/>
          <w:szCs w:val="28"/>
        </w:rPr>
        <w:t>全國教學</w:t>
      </w:r>
      <w:r>
        <w:rPr>
          <w:rFonts w:ascii="標楷體" w:eastAsia="標楷體" w:hAnsi="標楷體" w:cs="Arial"/>
          <w:b/>
          <w:sz w:val="28"/>
          <w:szCs w:val="28"/>
        </w:rPr>
        <w:t>APP</w:t>
      </w:r>
      <w:r>
        <w:rPr>
          <w:rFonts w:ascii="標楷體" w:eastAsia="標楷體" w:hAnsi="標楷體" w:cs="Arial"/>
          <w:b/>
          <w:sz w:val="28"/>
          <w:szCs w:val="28"/>
        </w:rPr>
        <w:t>市集</w:t>
      </w:r>
      <w:r>
        <w:rPr>
          <w:rFonts w:ascii="標楷體" w:eastAsia="標楷體" w:hAnsi="標楷體"/>
          <w:b/>
          <w:sz w:val="28"/>
          <w:szCs w:val="28"/>
        </w:rPr>
        <w:t>「主題學習</w:t>
      </w:r>
      <w:r>
        <w:rPr>
          <w:rFonts w:ascii="標楷體" w:eastAsia="標楷體" w:hAnsi="標楷體"/>
          <w:b/>
          <w:sz w:val="28"/>
          <w:szCs w:val="28"/>
        </w:rPr>
        <w:t>APP</w:t>
      </w:r>
      <w:r>
        <w:rPr>
          <w:rFonts w:ascii="標楷體" w:eastAsia="標楷體" w:hAnsi="標楷體"/>
          <w:b/>
          <w:sz w:val="28"/>
          <w:szCs w:val="28"/>
        </w:rPr>
        <w:t>地圖」</w:t>
      </w:r>
      <w:r>
        <w:rPr>
          <w:rFonts w:ascii="標楷體" w:eastAsia="標楷體" w:hAnsi="標楷體" w:cs="Arial"/>
          <w:b/>
          <w:sz w:val="28"/>
          <w:szCs w:val="28"/>
        </w:rPr>
        <w:t>徵選活動實施計畫</w:t>
      </w:r>
      <w:bookmarkEnd w:id="0"/>
    </w:p>
    <w:p w:rsidR="007A6B55" w:rsidRDefault="007A6B55">
      <w:pPr>
        <w:pStyle w:val="a3"/>
        <w:spacing w:before="360" w:line="0" w:lineRule="atLeast"/>
        <w:jc w:val="right"/>
        <w:rPr>
          <w:rFonts w:ascii="標楷體" w:eastAsia="標楷體" w:hAnsi="標楷體" w:cs="Arial"/>
          <w:sz w:val="28"/>
          <w:szCs w:val="28"/>
        </w:rPr>
      </w:pPr>
    </w:p>
    <w:p w:rsidR="007A6B55" w:rsidRDefault="00122EE9">
      <w:pPr>
        <w:numPr>
          <w:ilvl w:val="0"/>
          <w:numId w:val="1"/>
        </w:numPr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依據：教育部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日臺教資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字第</w:t>
      </w:r>
      <w:r>
        <w:rPr>
          <w:rFonts w:ascii="標楷體" w:eastAsia="標楷體" w:hAnsi="標楷體"/>
        </w:rPr>
        <w:t>1050031187A</w:t>
      </w:r>
      <w:r>
        <w:rPr>
          <w:rFonts w:ascii="標楷體" w:eastAsia="標楷體" w:hAnsi="標楷體"/>
        </w:rPr>
        <w:t>號函辦理。</w:t>
      </w:r>
    </w:p>
    <w:p w:rsidR="007A6B55" w:rsidRDefault="00122EE9">
      <w:pPr>
        <w:numPr>
          <w:ilvl w:val="0"/>
          <w:numId w:val="1"/>
        </w:numPr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計畫目標</w:t>
      </w:r>
    </w:p>
    <w:p w:rsidR="007A6B55" w:rsidRDefault="00122EE9">
      <w:pPr>
        <w:numPr>
          <w:ilvl w:val="0"/>
          <w:numId w:val="2"/>
        </w:numPr>
        <w:spacing w:line="440" w:lineRule="exact"/>
        <w:ind w:left="993" w:hanging="51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集合領域專業教師能量，建立各領域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學習地圖。</w:t>
      </w:r>
    </w:p>
    <w:p w:rsidR="007A6B55" w:rsidRDefault="00122EE9">
      <w:pPr>
        <w:numPr>
          <w:ilvl w:val="0"/>
          <w:numId w:val="2"/>
        </w:numPr>
        <w:spacing w:line="440" w:lineRule="exact"/>
        <w:ind w:left="993" w:hanging="51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藉由辦理產出型研習或工作坊活動，以培訓各縣市種子教師。</w:t>
      </w:r>
    </w:p>
    <w:p w:rsidR="007A6B55" w:rsidRDefault="00122EE9">
      <w:pPr>
        <w:numPr>
          <w:ilvl w:val="0"/>
          <w:numId w:val="2"/>
        </w:numPr>
        <w:spacing w:line="440" w:lineRule="exact"/>
        <w:ind w:left="993" w:hanging="51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結合教育部行動學習學校專案，整合各界合作資源與相關推廣事宜。</w:t>
      </w:r>
    </w:p>
    <w:p w:rsidR="007A6B55" w:rsidRDefault="00122EE9">
      <w:pPr>
        <w:numPr>
          <w:ilvl w:val="0"/>
          <w:numId w:val="1"/>
        </w:numPr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辦理單位</w:t>
      </w:r>
    </w:p>
    <w:p w:rsidR="007A6B55" w:rsidRDefault="00122EE9">
      <w:pPr>
        <w:numPr>
          <w:ilvl w:val="0"/>
          <w:numId w:val="3"/>
        </w:numPr>
        <w:spacing w:line="440" w:lineRule="exact"/>
        <w:ind w:left="993" w:hanging="51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指導單位：教育部資訊及科技教育司。</w:t>
      </w:r>
    </w:p>
    <w:p w:rsidR="007A6B55" w:rsidRDefault="00122EE9">
      <w:pPr>
        <w:numPr>
          <w:ilvl w:val="0"/>
          <w:numId w:val="3"/>
        </w:numPr>
        <w:spacing w:line="440" w:lineRule="exact"/>
        <w:ind w:left="993" w:hanging="51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主辦單位：新北市政府教育局。</w:t>
      </w:r>
    </w:p>
    <w:p w:rsidR="007A6B55" w:rsidRDefault="00122EE9">
      <w:pPr>
        <w:numPr>
          <w:ilvl w:val="0"/>
          <w:numId w:val="3"/>
        </w:numPr>
        <w:spacing w:line="440" w:lineRule="exact"/>
        <w:ind w:left="993" w:hanging="51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承辦單位：新北市板橋區大觀國民小學。</w:t>
      </w:r>
    </w:p>
    <w:p w:rsidR="007A6B55" w:rsidRDefault="00122EE9">
      <w:pPr>
        <w:numPr>
          <w:ilvl w:val="0"/>
          <w:numId w:val="1"/>
        </w:numPr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參加對象：凡全國各級公私立高中職、國中小現任教師均可投稿。</w:t>
      </w:r>
    </w:p>
    <w:p w:rsidR="007A6B55" w:rsidRDefault="00122EE9">
      <w:pPr>
        <w:numPr>
          <w:ilvl w:val="0"/>
          <w:numId w:val="1"/>
        </w:numPr>
        <w:spacing w:line="44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計畫網站：</w:t>
      </w:r>
      <w:r>
        <w:rPr>
          <w:rFonts w:ascii="標楷體" w:eastAsia="標楷體" w:hAnsi="標楷體"/>
        </w:rPr>
        <w:t>http://appmall.edu.tw</w:t>
      </w:r>
      <w:r>
        <w:rPr>
          <w:rFonts w:ascii="標楷體" w:eastAsia="標楷體" w:hAnsi="標楷體"/>
        </w:rPr>
        <w:t>全國教學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市集。</w:t>
      </w:r>
    </w:p>
    <w:p w:rsidR="007A6B55" w:rsidRDefault="00122EE9">
      <w:pPr>
        <w:numPr>
          <w:ilvl w:val="0"/>
          <w:numId w:val="1"/>
        </w:numPr>
        <w:spacing w:line="360" w:lineRule="auto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辦理期程：</w:t>
      </w:r>
    </w:p>
    <w:tbl>
      <w:tblPr>
        <w:tblW w:w="8385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2765"/>
        <w:gridCol w:w="4787"/>
      </w:tblGrid>
      <w:tr w:rsidR="007A6B55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序次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期程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內容</w:t>
            </w: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105/4/1</w:t>
            </w:r>
            <w:r>
              <w:rPr>
                <w:rFonts w:ascii="標楷體" w:eastAsia="標楷體" w:hAnsi="標楷體"/>
              </w:rPr>
              <w:t>～</w:t>
            </w:r>
            <w:r>
              <w:rPr>
                <w:rFonts w:ascii="標楷體" w:eastAsia="標楷體" w:hAnsi="標楷體"/>
              </w:rPr>
              <w:t>105/9/30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辦理種子教師培訓研習及研習工作坊</w:t>
            </w: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105/5/1</w:t>
            </w:r>
            <w:r>
              <w:rPr>
                <w:rFonts w:ascii="標楷體" w:eastAsia="標楷體" w:hAnsi="標楷體"/>
                <w:b/>
              </w:rPr>
              <w:t>～</w:t>
            </w:r>
            <w:r>
              <w:rPr>
                <w:rFonts w:ascii="標楷體" w:eastAsia="標楷體" w:hAnsi="標楷體"/>
                <w:b/>
              </w:rPr>
              <w:t>105/10/12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徵選活動「主題學習</w:t>
            </w:r>
            <w:r>
              <w:rPr>
                <w:rFonts w:ascii="標楷體" w:eastAsia="標楷體" w:hAnsi="標楷體"/>
                <w:b/>
              </w:rPr>
              <w:t>APP</w:t>
            </w:r>
            <w:r>
              <w:rPr>
                <w:rFonts w:ascii="標楷體" w:eastAsia="標楷體" w:hAnsi="標楷體"/>
                <w:b/>
              </w:rPr>
              <w:t>地圖」收件</w:t>
            </w: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105/10/13</w:t>
            </w:r>
            <w:r>
              <w:rPr>
                <w:rFonts w:ascii="標楷體" w:eastAsia="標楷體" w:hAnsi="標楷體"/>
              </w:rPr>
              <w:t>～</w:t>
            </w:r>
            <w:r>
              <w:rPr>
                <w:rFonts w:ascii="標楷體" w:eastAsia="標楷體" w:hAnsi="標楷體"/>
              </w:rPr>
              <w:t>105/10/24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邀請專家學者進行各項評審</w:t>
            </w: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105/10/24</w:t>
            </w:r>
            <w:r>
              <w:rPr>
                <w:rFonts w:ascii="標楷體" w:eastAsia="標楷體" w:hAnsi="標楷體"/>
              </w:rPr>
              <w:t>～</w:t>
            </w:r>
            <w:r>
              <w:rPr>
                <w:rFonts w:ascii="標楷體" w:eastAsia="標楷體" w:hAnsi="標楷體"/>
              </w:rPr>
              <w:t>105/10/26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各項評審成績檢核及結算</w:t>
            </w: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105/10/27</w:t>
            </w:r>
            <w:r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公布「主題學習</w:t>
            </w:r>
            <w:r>
              <w:rPr>
                <w:rFonts w:ascii="標楷體" w:eastAsia="標楷體" w:hAnsi="標楷體"/>
                <w:b/>
              </w:rPr>
              <w:t>APP</w:t>
            </w:r>
            <w:r>
              <w:rPr>
                <w:rFonts w:ascii="標楷體" w:eastAsia="標楷體" w:hAnsi="標楷體"/>
                <w:b/>
              </w:rPr>
              <w:t>地圖」徵選活動評審結果</w:t>
            </w:r>
          </w:p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請查閱官網公告</w:t>
            </w:r>
            <w:r>
              <w:rPr>
                <w:rFonts w:ascii="標楷體" w:eastAsia="標楷體" w:hAnsi="標楷體"/>
                <w:b/>
              </w:rPr>
              <w:t>appmall.edu.tw</w:t>
            </w: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105/11/18 (</w:t>
            </w:r>
            <w:r>
              <w:rPr>
                <w:rFonts w:ascii="標楷體" w:eastAsia="標楷體" w:hAnsi="標楷體"/>
              </w:rPr>
              <w:t>暫定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舉辦成果發表會</w:t>
            </w:r>
          </w:p>
        </w:tc>
      </w:tr>
    </w:tbl>
    <w:p w:rsidR="007A6B55" w:rsidRDefault="00122EE9">
      <w:pPr>
        <w:numPr>
          <w:ilvl w:val="0"/>
          <w:numId w:val="1"/>
        </w:numPr>
        <w:spacing w:line="440" w:lineRule="exact"/>
        <w:ind w:left="482" w:hanging="4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「主題學習</w:t>
      </w:r>
      <w:r>
        <w:rPr>
          <w:rFonts w:ascii="標楷體" w:eastAsia="標楷體" w:hAnsi="標楷體"/>
          <w:b/>
        </w:rPr>
        <w:t>APP</w:t>
      </w:r>
      <w:r>
        <w:rPr>
          <w:rFonts w:ascii="標楷體" w:eastAsia="標楷體" w:hAnsi="標楷體"/>
          <w:b/>
        </w:rPr>
        <w:t>地圖」徵選活動說明</w:t>
      </w:r>
    </w:p>
    <w:p w:rsidR="007A6B55" w:rsidRDefault="00122EE9">
      <w:pPr>
        <w:numPr>
          <w:ilvl w:val="0"/>
          <w:numId w:val="4"/>
        </w:numPr>
        <w:spacing w:before="100" w:after="100" w:line="440" w:lineRule="exact"/>
        <w:ind w:left="993" w:hanging="51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徵選規則</w:t>
      </w:r>
    </w:p>
    <w:p w:rsidR="007A6B55" w:rsidRDefault="00122EE9">
      <w:pPr>
        <w:numPr>
          <w:ilvl w:val="0"/>
          <w:numId w:val="5"/>
        </w:numPr>
        <w:spacing w:before="100" w:after="100" w:line="440" w:lineRule="exact"/>
        <w:ind w:left="1560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每人至多錄取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件。</w:t>
      </w:r>
    </w:p>
    <w:p w:rsidR="007A6B55" w:rsidRDefault="00122EE9">
      <w:pPr>
        <w:numPr>
          <w:ilvl w:val="0"/>
          <w:numId w:val="5"/>
        </w:numPr>
        <w:spacing w:before="100" w:after="100" w:line="440" w:lineRule="exact"/>
        <w:ind w:left="1560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撰寫內容，如附件一：「主題學習</w:t>
      </w:r>
      <w:r>
        <w:rPr>
          <w:rFonts w:ascii="標楷體" w:eastAsia="標楷體" w:hAnsi="標楷體"/>
          <w:b/>
        </w:rPr>
        <w:t>APP</w:t>
      </w:r>
      <w:r>
        <w:rPr>
          <w:rFonts w:ascii="標楷體" w:eastAsia="標楷體" w:hAnsi="標楷體"/>
          <w:b/>
        </w:rPr>
        <w:t>地圖」教案。</w:t>
      </w:r>
    </w:p>
    <w:p w:rsidR="007A6B55" w:rsidRDefault="00122EE9">
      <w:pPr>
        <w:numPr>
          <w:ilvl w:val="0"/>
          <w:numId w:val="6"/>
        </w:numPr>
        <w:spacing w:line="440" w:lineRule="exact"/>
        <w:ind w:left="1560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基本項目：主題名稱、適用領域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知識節點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、適用年級、教學目標</w:t>
      </w:r>
      <w:r>
        <w:rPr>
          <w:rFonts w:ascii="標楷體" w:eastAsia="標楷體" w:hAnsi="標楷體"/>
        </w:rPr>
        <w:t>(100</w:t>
      </w:r>
      <w:r>
        <w:rPr>
          <w:rFonts w:ascii="標楷體" w:eastAsia="標楷體" w:hAnsi="標楷體"/>
        </w:rPr>
        <w:t>字以上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。「知識節點」請至計畫網站點選｢主題學習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地圖｣查詢。</w:t>
      </w:r>
    </w:p>
    <w:p w:rsidR="007A6B55" w:rsidRDefault="00122EE9">
      <w:pPr>
        <w:numPr>
          <w:ilvl w:val="0"/>
          <w:numId w:val="6"/>
        </w:numPr>
        <w:spacing w:line="440" w:lineRule="exact"/>
        <w:ind w:left="1560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的使用及教學活動描述：因應本次主題學習，在平台裡搜尋會用到的</w:t>
      </w:r>
      <w:r>
        <w:rPr>
          <w:rFonts w:ascii="標楷體" w:eastAsia="標楷體" w:hAnsi="標楷體"/>
        </w:rPr>
        <w:t>APP(</w:t>
      </w:r>
      <w:r>
        <w:rPr>
          <w:rFonts w:ascii="標楷體" w:eastAsia="標楷體" w:hAnsi="標楷體"/>
        </w:rPr>
        <w:t>至少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個以上，最多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個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名稱及連結網址，並逐一編寫各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的教學應用說明、教學使用畫面與圖片、相關教學心得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等敘述。若在網站裡未搜尋到您想要使用的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，請先自行推薦。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至系統上方功能列「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推薦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我要推薦」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7A6B55" w:rsidRDefault="00122EE9">
      <w:pPr>
        <w:numPr>
          <w:ilvl w:val="0"/>
          <w:numId w:val="6"/>
        </w:numPr>
        <w:spacing w:line="440" w:lineRule="exact"/>
        <w:ind w:left="1560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其他教案、學習單、圖片、影片連結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等相關內容，請附寫於附件一第參項。</w:t>
      </w:r>
    </w:p>
    <w:p w:rsidR="007A6B55" w:rsidRDefault="00122EE9">
      <w:pPr>
        <w:numPr>
          <w:ilvl w:val="0"/>
          <w:numId w:val="6"/>
        </w:numPr>
        <w:spacing w:line="440" w:lineRule="exact"/>
        <w:ind w:left="1560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圖文規定：中英文字</w:t>
      </w:r>
      <w:r>
        <w:rPr>
          <w:rFonts w:ascii="標楷體" w:eastAsia="標楷體" w:hAnsi="標楷體"/>
        </w:rPr>
        <w:t>1,200</w:t>
      </w:r>
      <w:r>
        <w:rPr>
          <w:rFonts w:ascii="標楷體" w:eastAsia="標楷體" w:hAnsi="標楷體"/>
        </w:rPr>
        <w:t>字以上及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張圖片以上為原則。</w:t>
      </w:r>
    </w:p>
    <w:p w:rsidR="007A6B55" w:rsidRDefault="00122EE9">
      <w:pPr>
        <w:numPr>
          <w:ilvl w:val="0"/>
          <w:numId w:val="5"/>
        </w:numPr>
        <w:spacing w:before="100" w:after="100" w:line="440" w:lineRule="exact"/>
        <w:ind w:left="1560" w:hanging="567"/>
      </w:pPr>
      <w:r>
        <w:rPr>
          <w:rFonts w:ascii="標楷體" w:eastAsia="標楷體" w:hAnsi="標楷體"/>
          <w:b/>
        </w:rPr>
        <w:t>上傳教案：請將附件一「主題學習</w:t>
      </w:r>
      <w:r>
        <w:rPr>
          <w:rFonts w:ascii="標楷體" w:eastAsia="標楷體" w:hAnsi="標楷體"/>
          <w:b/>
        </w:rPr>
        <w:t>APP</w:t>
      </w:r>
      <w:r>
        <w:rPr>
          <w:rFonts w:ascii="標楷體" w:eastAsia="標楷體" w:hAnsi="標楷體"/>
          <w:b/>
        </w:rPr>
        <w:t>地圖」教案，上傳至計畫網站「主題學習</w:t>
      </w:r>
      <w:r>
        <w:rPr>
          <w:rFonts w:ascii="標楷體" w:eastAsia="標楷體" w:hAnsi="標楷體"/>
          <w:b/>
        </w:rPr>
        <w:t>APP</w:t>
      </w:r>
      <w:r>
        <w:rPr>
          <w:rFonts w:ascii="標楷體" w:eastAsia="標楷體" w:hAnsi="標楷體"/>
          <w:b/>
        </w:rPr>
        <w:t>地圖</w:t>
      </w:r>
      <w:r>
        <w:rPr>
          <w:rFonts w:ascii="標楷體" w:eastAsia="標楷體" w:hAnsi="標楷體"/>
          <w:b/>
        </w:rPr>
        <w:t>-</w:t>
      </w:r>
      <w:r>
        <w:rPr>
          <w:rFonts w:ascii="標楷體" w:eastAsia="標楷體" w:hAnsi="標楷體"/>
          <w:b/>
        </w:rPr>
        <w:t>我要投稿」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檔案限制</w:t>
      </w:r>
      <w:r>
        <w:rPr>
          <w:rFonts w:ascii="標楷體" w:eastAsia="標楷體" w:hAnsi="標楷體"/>
          <w:b/>
        </w:rPr>
        <w:t>20MB</w:t>
      </w:r>
      <w:r>
        <w:rPr>
          <w:rFonts w:ascii="標楷體" w:eastAsia="標楷體" w:hAnsi="標楷體"/>
          <w:b/>
        </w:rPr>
        <w:t>以下</w:t>
      </w:r>
      <w:r>
        <w:rPr>
          <w:rFonts w:ascii="標楷體" w:eastAsia="標楷體" w:hAnsi="標楷體"/>
          <w:b/>
        </w:rPr>
        <w:t>PDF</w:t>
      </w:r>
      <w:r>
        <w:rPr>
          <w:rFonts w:ascii="標楷體" w:eastAsia="標楷體" w:hAnsi="標楷體"/>
          <w:b/>
        </w:rPr>
        <w:t>檔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。</w:t>
      </w:r>
    </w:p>
    <w:p w:rsidR="007A6B55" w:rsidRDefault="00122EE9">
      <w:pPr>
        <w:numPr>
          <w:ilvl w:val="0"/>
          <w:numId w:val="5"/>
        </w:numPr>
        <w:spacing w:line="440" w:lineRule="exact"/>
        <w:ind w:left="1560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作品所介紹之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來源，以計畫網站所屬各縣市「教學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市集平台」推薦之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為限。</w:t>
      </w:r>
    </w:p>
    <w:p w:rsidR="007A6B55" w:rsidRDefault="00122EE9">
      <w:pPr>
        <w:numPr>
          <w:ilvl w:val="0"/>
          <w:numId w:val="5"/>
        </w:numPr>
        <w:spacing w:line="440" w:lineRule="exact"/>
        <w:ind w:left="1560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未符合規定者，作品不列入徵選。</w:t>
      </w:r>
    </w:p>
    <w:p w:rsidR="007A6B55" w:rsidRDefault="00122EE9">
      <w:pPr>
        <w:numPr>
          <w:ilvl w:val="0"/>
          <w:numId w:val="7"/>
        </w:numPr>
        <w:spacing w:line="440" w:lineRule="exact"/>
        <w:ind w:left="993" w:hanging="513"/>
        <w:jc w:val="both"/>
      </w:pPr>
      <w:r>
        <w:rPr>
          <w:rFonts w:ascii="標楷體" w:eastAsia="標楷體" w:hAnsi="標楷體"/>
        </w:rPr>
        <w:t>投稿方式：請登入各縣市「教學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市集平台」，點選上方功能列「</w:t>
      </w:r>
      <w:r>
        <w:rPr>
          <w:rFonts w:ascii="標楷體" w:eastAsia="標楷體" w:hAnsi="標楷體"/>
          <w:b/>
        </w:rPr>
        <w:t>主題學習</w:t>
      </w:r>
      <w:r>
        <w:rPr>
          <w:rFonts w:ascii="標楷體" w:eastAsia="標楷體" w:hAnsi="標楷體"/>
          <w:b/>
        </w:rPr>
        <w:t>APP</w:t>
      </w:r>
      <w:r>
        <w:rPr>
          <w:rFonts w:ascii="標楷體" w:eastAsia="標楷體" w:hAnsi="標楷體"/>
          <w:b/>
        </w:rPr>
        <w:t>地圖</w:t>
      </w:r>
      <w:r>
        <w:rPr>
          <w:rFonts w:ascii="標楷體" w:eastAsia="標楷體" w:hAnsi="標楷體"/>
          <w:b/>
        </w:rPr>
        <w:t>-</w:t>
      </w:r>
      <w:r>
        <w:rPr>
          <w:rFonts w:ascii="標楷體" w:eastAsia="標楷體" w:hAnsi="標楷體"/>
          <w:b/>
        </w:rPr>
        <w:t>我要投稿</w:t>
      </w:r>
      <w:r>
        <w:rPr>
          <w:rFonts w:ascii="標楷體" w:eastAsia="標楷體" w:hAnsi="標楷體"/>
        </w:rPr>
        <w:t>」，填妥網頁欄位、上傳檔案，並請自行查閱網頁上方功能列「我的貢獻」確認已完成投稿，即完成報名送件。每人投稿件數無限制。</w:t>
      </w:r>
    </w:p>
    <w:p w:rsidR="007A6B55" w:rsidRDefault="00122EE9">
      <w:pPr>
        <w:numPr>
          <w:ilvl w:val="0"/>
          <w:numId w:val="7"/>
        </w:numPr>
        <w:spacing w:line="440" w:lineRule="exact"/>
        <w:ind w:left="993" w:hanging="51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投稿期限：自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日止。建議提前完成投稿，以避免截止日網路或系統異常影響投稿。</w:t>
      </w:r>
    </w:p>
    <w:p w:rsidR="007A6B55" w:rsidRDefault="00122EE9">
      <w:pPr>
        <w:numPr>
          <w:ilvl w:val="0"/>
          <w:numId w:val="7"/>
        </w:numPr>
        <w:spacing w:line="440" w:lineRule="exact"/>
        <w:ind w:left="993" w:hanging="51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評選標準</w:t>
      </w:r>
    </w:p>
    <w:p w:rsidR="007A6B55" w:rsidRDefault="00122EE9">
      <w:pPr>
        <w:numPr>
          <w:ilvl w:val="0"/>
          <w:numId w:val="8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內文介紹完整程度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25%</w:t>
      </w:r>
    </w:p>
    <w:p w:rsidR="007A6B55" w:rsidRDefault="00122EE9">
      <w:pPr>
        <w:numPr>
          <w:ilvl w:val="0"/>
          <w:numId w:val="8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教學應用產生密切之連結：</w:t>
      </w:r>
      <w:r>
        <w:rPr>
          <w:rFonts w:ascii="標楷體" w:eastAsia="標楷體" w:hAnsi="標楷體"/>
        </w:rPr>
        <w:t>30%</w:t>
      </w:r>
    </w:p>
    <w:p w:rsidR="007A6B55" w:rsidRDefault="00122EE9">
      <w:pPr>
        <w:numPr>
          <w:ilvl w:val="0"/>
          <w:numId w:val="8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具體之使用經驗或心得：</w:t>
      </w:r>
      <w:r>
        <w:rPr>
          <w:rFonts w:ascii="標楷體" w:eastAsia="標楷體" w:hAnsi="標楷體"/>
        </w:rPr>
        <w:t>30%</w:t>
      </w:r>
    </w:p>
    <w:p w:rsidR="007A6B55" w:rsidRDefault="00122EE9">
      <w:pPr>
        <w:numPr>
          <w:ilvl w:val="0"/>
          <w:numId w:val="8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版面配置及高可讀性：</w:t>
      </w:r>
      <w:r>
        <w:rPr>
          <w:rFonts w:ascii="標楷體" w:eastAsia="標楷體" w:hAnsi="標楷體"/>
        </w:rPr>
        <w:t>15%</w:t>
      </w:r>
    </w:p>
    <w:p w:rsidR="007A6B55" w:rsidRDefault="00122EE9">
      <w:pPr>
        <w:numPr>
          <w:ilvl w:val="0"/>
          <w:numId w:val="7"/>
        </w:numPr>
        <w:spacing w:line="440" w:lineRule="exact"/>
        <w:ind w:left="993" w:hanging="51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徵選作品入選名額及稿費</w:t>
      </w:r>
    </w:p>
    <w:p w:rsidR="007A6B55" w:rsidRDefault="00122EE9">
      <w:pPr>
        <w:numPr>
          <w:ilvl w:val="0"/>
          <w:numId w:val="9"/>
        </w:numPr>
        <w:spacing w:line="440" w:lineRule="exact"/>
        <w:ind w:left="1560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特優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件，每件新臺幣</w:t>
      </w:r>
      <w:r>
        <w:rPr>
          <w:rFonts w:ascii="標楷體" w:eastAsia="標楷體" w:hAnsi="標楷體"/>
        </w:rPr>
        <w:t>5,000</w:t>
      </w:r>
      <w:r>
        <w:rPr>
          <w:rFonts w:ascii="標楷體" w:eastAsia="標楷體" w:hAnsi="標楷體"/>
        </w:rPr>
        <w:t>元。</w:t>
      </w:r>
    </w:p>
    <w:p w:rsidR="007A6B55" w:rsidRDefault="00122EE9">
      <w:pPr>
        <w:numPr>
          <w:ilvl w:val="0"/>
          <w:numId w:val="9"/>
        </w:numPr>
        <w:spacing w:line="440" w:lineRule="exact"/>
        <w:ind w:left="1560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優等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件，每件新臺幣</w:t>
      </w:r>
      <w:r>
        <w:rPr>
          <w:rFonts w:ascii="標楷體" w:eastAsia="標楷體" w:hAnsi="標楷體"/>
        </w:rPr>
        <w:t>4,000</w:t>
      </w:r>
      <w:r>
        <w:rPr>
          <w:rFonts w:ascii="標楷體" w:eastAsia="標楷體" w:hAnsi="標楷體"/>
        </w:rPr>
        <w:t>元。</w:t>
      </w:r>
    </w:p>
    <w:p w:rsidR="007A6B55" w:rsidRDefault="00122EE9">
      <w:pPr>
        <w:numPr>
          <w:ilvl w:val="0"/>
          <w:numId w:val="9"/>
        </w:numPr>
        <w:spacing w:line="440" w:lineRule="exact"/>
        <w:ind w:left="1560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佳作</w:t>
      </w:r>
      <w:r>
        <w:rPr>
          <w:rFonts w:ascii="標楷體" w:eastAsia="標楷體" w:hAnsi="標楷體"/>
        </w:rPr>
        <w:t>70</w:t>
      </w:r>
      <w:r>
        <w:rPr>
          <w:rFonts w:ascii="標楷體" w:eastAsia="標楷體" w:hAnsi="標楷體"/>
        </w:rPr>
        <w:t>件，每件新臺幣</w:t>
      </w:r>
      <w:r>
        <w:rPr>
          <w:rFonts w:ascii="標楷體" w:eastAsia="標楷體" w:hAnsi="標楷體"/>
        </w:rPr>
        <w:t>2,500</w:t>
      </w:r>
      <w:r>
        <w:rPr>
          <w:rFonts w:ascii="標楷體" w:eastAsia="標楷體" w:hAnsi="標楷體"/>
        </w:rPr>
        <w:t>元。</w:t>
      </w:r>
    </w:p>
    <w:p w:rsidR="007A6B55" w:rsidRDefault="00122EE9">
      <w:pPr>
        <w:numPr>
          <w:ilvl w:val="0"/>
          <w:numId w:val="9"/>
        </w:numPr>
        <w:spacing w:line="440" w:lineRule="exact"/>
        <w:ind w:left="1560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評審小組得視參加作品之數量及品質，調整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酌減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獲獎名額。</w:t>
      </w:r>
      <w:r>
        <w:rPr>
          <w:rFonts w:ascii="標楷體" w:eastAsia="標楷體" w:hAnsi="標楷體"/>
        </w:rPr>
        <w:t xml:space="preserve"> </w:t>
      </w:r>
    </w:p>
    <w:p w:rsidR="007A6B55" w:rsidRDefault="00122EE9">
      <w:pPr>
        <w:numPr>
          <w:ilvl w:val="0"/>
          <w:numId w:val="9"/>
        </w:numPr>
        <w:spacing w:line="440" w:lineRule="exact"/>
        <w:ind w:left="1560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各獲選作品之稿費將依規定扣除稅金。</w:t>
      </w:r>
    </w:p>
    <w:p w:rsidR="007A6B55" w:rsidRDefault="007A6B55">
      <w:pPr>
        <w:spacing w:before="360" w:line="440" w:lineRule="exact"/>
        <w:ind w:left="482"/>
        <w:rPr>
          <w:rFonts w:ascii="標楷體" w:eastAsia="標楷體" w:hAnsi="標楷體"/>
        </w:rPr>
      </w:pPr>
    </w:p>
    <w:p w:rsidR="007A6B55" w:rsidRDefault="00122EE9">
      <w:pPr>
        <w:numPr>
          <w:ilvl w:val="0"/>
          <w:numId w:val="1"/>
        </w:numPr>
        <w:spacing w:before="360" w:line="44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參加本計畫活動之投稿作品，均需使用創用</w:t>
      </w:r>
      <w:r>
        <w:rPr>
          <w:rFonts w:ascii="標楷體" w:eastAsia="標楷體" w:hAnsi="標楷體"/>
        </w:rPr>
        <w:t>CC</w:t>
      </w:r>
      <w:r>
        <w:rPr>
          <w:rFonts w:ascii="標楷體" w:eastAsia="標楷體" w:hAnsi="標楷體"/>
        </w:rPr>
        <w:t>授權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姓名標示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非商業使用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相同方式分享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凡參與本計畫活動者，即視同認可本計畫之各項內容及規定，本計畫如有其他未盡事宜，主辦單位得隨時修正之，並於活動網站公布，不另文通知。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獲獎訊息於本活動網站公告，請自行查閱官網，輔以</w:t>
      </w:r>
      <w:r>
        <w:rPr>
          <w:rFonts w:ascii="標楷體" w:eastAsia="標楷體" w:hAnsi="標楷體"/>
        </w:rPr>
        <w:t>Email</w:t>
      </w:r>
      <w:r>
        <w:rPr>
          <w:rFonts w:ascii="標楷體" w:eastAsia="標楷體" w:hAnsi="標楷體"/>
        </w:rPr>
        <w:t>通知獲獎者；未獲獎者不另行通知。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獲獎者需出席主辦單位辦理之成果發表會，並配合發表或演示。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參選作品無論獲獎與否均不退件，請參加者自行保留檔案。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參選作品不得侵害他人權利或違法之內容，如侵害他人或違法除得以取消獲獎資格、追回獎金外，一切法律責任概由參加者自行負責，並應賠償主辦單位之損失。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加者應保證所有填寫或提出之資料均屬確實，且未冒用或盜用任何第三人之資料。如有不實或不當之情事，主辦單位得取消參加或獲獎資格。如因此致主辦單位無法通知其獲獎訊息時，主辦單位不負任何法律責任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主辦單位得自由並無償運用獲選作品之構想、設計、文字及創意等相關資料，作為宣傳、出版、教學應用、成果發表等非商業化用途之推廣使用。</w:t>
      </w:r>
    </w:p>
    <w:p w:rsidR="007A6B55" w:rsidRDefault="00122EE9">
      <w:pPr>
        <w:numPr>
          <w:ilvl w:val="0"/>
          <w:numId w:val="10"/>
        </w:numPr>
        <w:spacing w:line="440" w:lineRule="exact"/>
        <w:ind w:left="110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主辦單位享有本計畫之徵選規則、評審作業與評審標準等最終修改及認定權利。</w:t>
      </w:r>
    </w:p>
    <w:p w:rsidR="007A6B55" w:rsidRDefault="00122EE9">
      <w:pPr>
        <w:numPr>
          <w:ilvl w:val="0"/>
          <w:numId w:val="1"/>
        </w:numPr>
        <w:spacing w:line="440" w:lineRule="exact"/>
        <w:ind w:left="1276" w:hanging="127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獎勵：主辦單位、承辦單位及各縣市辦理人員請依「公立高級中等以下學校校長成績考核辦法」、「公立高級中等以下學校教師成績考</w:t>
      </w:r>
      <w:r>
        <w:rPr>
          <w:rFonts w:ascii="標楷體" w:eastAsia="標楷體" w:hAnsi="標楷體"/>
        </w:rPr>
        <w:t>核辦法」、各縣市政府敘獎處理原則規定，主辦人員嘉獎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次、餘辦理人員嘉獎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以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人為限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。校長部分提報各縣市教育局人事室辦理敘獎，教師部分則授權學校依規定辦理敘獎事宜。</w:t>
      </w:r>
    </w:p>
    <w:p w:rsidR="007A6B55" w:rsidRDefault="00122EE9">
      <w:pPr>
        <w:numPr>
          <w:ilvl w:val="0"/>
          <w:numId w:val="1"/>
        </w:numPr>
        <w:spacing w:line="440" w:lineRule="exact"/>
        <w:ind w:left="709" w:hanging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本計畫各項費用由教育部補助新北市政府之「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年度教育雲策略聯盟」經費項下核實支應。</w:t>
      </w:r>
    </w:p>
    <w:p w:rsidR="007A6B55" w:rsidRDefault="00122EE9">
      <w:pPr>
        <w:numPr>
          <w:ilvl w:val="0"/>
          <w:numId w:val="1"/>
        </w:numPr>
        <w:spacing w:line="440" w:lineRule="exact"/>
        <w:ind w:left="993" w:hanging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計畫聯絡人：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新北市政府教育局教育發展研究科</w:t>
      </w:r>
    </w:p>
    <w:p w:rsidR="007A6B55" w:rsidRDefault="00122EE9">
      <w:pPr>
        <w:spacing w:line="440" w:lineRule="exact"/>
        <w:ind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邱玉婷小姐，電話：</w:t>
      </w:r>
      <w:r>
        <w:rPr>
          <w:rFonts w:ascii="標楷體" w:eastAsia="標楷體" w:hAnsi="標楷體"/>
        </w:rPr>
        <w:t>(02) 8072-3456(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560)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cyt@ntpc.edu.tw</w:t>
      </w:r>
    </w:p>
    <w:p w:rsidR="007A6B55" w:rsidRDefault="00122EE9">
      <w:pPr>
        <w:spacing w:line="440" w:lineRule="exact"/>
        <w:ind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萬志祥主任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509)</w:t>
      </w:r>
      <w:r>
        <w:rPr>
          <w:rFonts w:ascii="標楷體" w:eastAsia="標楷體" w:hAnsi="標楷體"/>
        </w:rPr>
        <w:t>、張原禎輔導員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512)</w:t>
      </w:r>
    </w:p>
    <w:p w:rsidR="007A6B55" w:rsidRDefault="00122EE9">
      <w:pPr>
        <w:pageBreakBefore/>
        <w:spacing w:before="100" w:after="100" w:line="440" w:lineRule="exact"/>
      </w:pPr>
      <w:r>
        <w:rPr>
          <w:rFonts w:ascii="標楷體" w:eastAsia="標楷體" w:hAnsi="標楷體"/>
          <w:b/>
          <w:sz w:val="32"/>
        </w:rPr>
        <w:lastRenderedPageBreak/>
        <w:t>附件一：「主題學習</w:t>
      </w:r>
      <w:r>
        <w:rPr>
          <w:rFonts w:ascii="標楷體" w:eastAsia="標楷體" w:hAnsi="標楷體"/>
          <w:b/>
          <w:sz w:val="32"/>
        </w:rPr>
        <w:t>APP</w:t>
      </w:r>
      <w:r>
        <w:rPr>
          <w:rFonts w:ascii="標楷體" w:eastAsia="標楷體" w:hAnsi="標楷體"/>
          <w:b/>
          <w:sz w:val="32"/>
        </w:rPr>
        <w:t>地圖」教案</w:t>
      </w:r>
    </w:p>
    <w:p w:rsidR="007A6B55" w:rsidRDefault="007A6B55">
      <w:pPr>
        <w:ind w:left="567"/>
        <w:jc w:val="both"/>
        <w:rPr>
          <w:rFonts w:ascii="標楷體" w:eastAsia="標楷體" w:hAnsi="標楷體"/>
          <w:b/>
          <w:szCs w:val="28"/>
        </w:rPr>
      </w:pPr>
    </w:p>
    <w:p w:rsidR="007A6B55" w:rsidRDefault="00122EE9">
      <w:pPr>
        <w:numPr>
          <w:ilvl w:val="0"/>
          <w:numId w:val="11"/>
        </w:numPr>
        <w:spacing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基本項目</w:t>
      </w:r>
    </w:p>
    <w:tbl>
      <w:tblPr>
        <w:tblW w:w="91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6201"/>
      </w:tblGrid>
      <w:tr w:rsidR="007A6B55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2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一、主題名稱</w:t>
            </w:r>
          </w:p>
        </w:tc>
        <w:tc>
          <w:tcPr>
            <w:tcW w:w="62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1110"/>
          <w:jc w:val="center"/>
        </w:trPr>
        <w:tc>
          <w:tcPr>
            <w:tcW w:w="2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</w:pPr>
            <w:r>
              <w:rPr>
                <w:rFonts w:ascii="標楷體" w:eastAsia="標楷體" w:hAnsi="標楷體"/>
                <w:b/>
              </w:rPr>
              <w:t>二、適用領域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知識節點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color w:val="808080"/>
                <w:sz w:val="20"/>
              </w:rPr>
              <w:t>「知識節點」請至計畫網站｢主題學習</w:t>
            </w:r>
            <w:r>
              <w:rPr>
                <w:rFonts w:ascii="標楷體" w:eastAsia="標楷體" w:hAnsi="標楷體"/>
                <w:color w:val="808080"/>
                <w:sz w:val="20"/>
              </w:rPr>
              <w:t>APP</w:t>
            </w:r>
            <w:r>
              <w:rPr>
                <w:rFonts w:ascii="標楷體" w:eastAsia="標楷體" w:hAnsi="標楷體"/>
                <w:color w:val="808080"/>
                <w:sz w:val="20"/>
              </w:rPr>
              <w:t>地圖｣查詢</w:t>
            </w: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2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三、適用年級</w:t>
            </w: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29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四、教學目標</w:t>
            </w:r>
          </w:p>
          <w:p w:rsidR="007A6B55" w:rsidRDefault="00122EE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(100</w:t>
            </w:r>
            <w:r>
              <w:rPr>
                <w:rFonts w:ascii="標楷體" w:eastAsia="標楷體" w:hAnsi="標楷體"/>
                <w:b/>
              </w:rPr>
              <w:t>字以上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A6B55" w:rsidRDefault="00122EE9">
      <w:pPr>
        <w:numPr>
          <w:ilvl w:val="0"/>
          <w:numId w:val="11"/>
        </w:numPr>
        <w:spacing w:before="24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APP</w:t>
      </w:r>
      <w:r>
        <w:rPr>
          <w:rFonts w:ascii="標楷體" w:eastAsia="標楷體" w:hAnsi="標楷體"/>
          <w:b/>
          <w:sz w:val="28"/>
          <w:szCs w:val="28"/>
        </w:rPr>
        <w:t>的使用及教學活動描述</w:t>
      </w:r>
    </w:p>
    <w:tbl>
      <w:tblPr>
        <w:tblW w:w="9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354"/>
        <w:gridCol w:w="6201"/>
      </w:tblGrid>
      <w:tr w:rsidR="007A6B55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287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</w:pPr>
            <w:r>
              <w:rPr>
                <w:rFonts w:ascii="標楷體" w:eastAsia="標楷體" w:hAnsi="標楷體"/>
                <w:b/>
              </w:rPr>
              <w:t>APP</w:t>
            </w:r>
            <w:r>
              <w:rPr>
                <w:rFonts w:ascii="標楷體" w:eastAsia="標楷體" w:hAnsi="標楷體"/>
                <w:b/>
              </w:rPr>
              <w:t>名稱、連結網址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至少</w:t>
            </w:r>
            <w:r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>個以上，最多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/>
                <w:sz w:val="20"/>
              </w:rPr>
              <w:t>個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62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jc w:val="center"/>
            </w:pPr>
            <w:r>
              <w:rPr>
                <w:rFonts w:ascii="標楷體" w:eastAsia="標楷體" w:hAnsi="標楷體"/>
                <w:b/>
              </w:rPr>
              <w:t>APP</w:t>
            </w:r>
            <w:r>
              <w:rPr>
                <w:rFonts w:ascii="標楷體" w:eastAsia="標楷體" w:hAnsi="標楷體"/>
                <w:b/>
              </w:rPr>
              <w:t>應用於教學活動描述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sz w:val="20"/>
              </w:rPr>
              <w:t>(APP</w:t>
            </w:r>
            <w:r>
              <w:rPr>
                <w:rFonts w:ascii="標楷體" w:eastAsia="標楷體" w:hAnsi="標楷體"/>
                <w:sz w:val="20"/>
              </w:rPr>
              <w:t>的教學應用說明、教學使用畫面與圖片、相關教學心得</w:t>
            </w:r>
            <w:r>
              <w:rPr>
                <w:rFonts w:ascii="標楷體" w:eastAsia="標楷體" w:hAnsi="標楷體"/>
                <w:sz w:val="20"/>
              </w:rPr>
              <w:t>…</w:t>
            </w:r>
            <w:r>
              <w:rPr>
                <w:rFonts w:ascii="標楷體" w:eastAsia="標楷體" w:hAnsi="標楷體"/>
                <w:sz w:val="20"/>
              </w:rPr>
              <w:t>等敘述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23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20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A6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122EE9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B55" w:rsidRDefault="007A6B55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7A6B55" w:rsidRDefault="00122EE9">
      <w:pPr>
        <w:numPr>
          <w:ilvl w:val="0"/>
          <w:numId w:val="11"/>
        </w:numPr>
        <w:spacing w:before="24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其他教案、學習單、圖片、影片連結</w:t>
      </w:r>
      <w:r>
        <w:rPr>
          <w:rFonts w:ascii="標楷體" w:eastAsia="標楷體" w:hAnsi="標楷體"/>
          <w:b/>
          <w:sz w:val="28"/>
          <w:szCs w:val="28"/>
        </w:rPr>
        <w:t>…</w:t>
      </w:r>
      <w:r>
        <w:rPr>
          <w:rFonts w:ascii="標楷體" w:eastAsia="標楷體" w:hAnsi="標楷體"/>
          <w:b/>
          <w:sz w:val="28"/>
          <w:szCs w:val="28"/>
        </w:rPr>
        <w:t>等相關內容。</w:t>
      </w:r>
    </w:p>
    <w:p w:rsidR="007A6B55" w:rsidRDefault="007A6B55">
      <w:pPr>
        <w:spacing w:line="480" w:lineRule="exact"/>
        <w:ind w:left="567"/>
        <w:jc w:val="both"/>
        <w:rPr>
          <w:rFonts w:ascii="標楷體" w:eastAsia="標楷體" w:hAnsi="標楷體"/>
          <w:b/>
          <w:sz w:val="28"/>
          <w:szCs w:val="28"/>
        </w:rPr>
      </w:pPr>
    </w:p>
    <w:p w:rsidR="007A6B55" w:rsidRDefault="00122EE9">
      <w:pPr>
        <w:numPr>
          <w:ilvl w:val="0"/>
          <w:numId w:val="11"/>
        </w:numPr>
        <w:spacing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上傳教案：請將本附件一「主題學習</w:t>
      </w:r>
      <w:r>
        <w:rPr>
          <w:rFonts w:ascii="標楷體" w:eastAsia="標楷體" w:hAnsi="標楷體"/>
          <w:b/>
          <w:sz w:val="28"/>
          <w:szCs w:val="28"/>
        </w:rPr>
        <w:t>APP</w:t>
      </w:r>
      <w:r>
        <w:rPr>
          <w:rFonts w:ascii="標楷體" w:eastAsia="標楷體" w:hAnsi="標楷體"/>
          <w:b/>
          <w:sz w:val="28"/>
          <w:szCs w:val="28"/>
        </w:rPr>
        <w:t>地圖」教案，上傳至計畫網站「主題學習</w:t>
      </w:r>
      <w:r>
        <w:rPr>
          <w:rFonts w:ascii="標楷體" w:eastAsia="標楷體" w:hAnsi="標楷體"/>
          <w:b/>
          <w:sz w:val="28"/>
          <w:szCs w:val="28"/>
        </w:rPr>
        <w:t>APP</w:t>
      </w:r>
      <w:r>
        <w:rPr>
          <w:rFonts w:ascii="標楷體" w:eastAsia="標楷體" w:hAnsi="標楷體"/>
          <w:b/>
          <w:sz w:val="28"/>
          <w:szCs w:val="28"/>
        </w:rPr>
        <w:t>地圖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</w:rPr>
        <w:t>我要投稿」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檔案限制</w:t>
      </w:r>
      <w:r>
        <w:rPr>
          <w:rFonts w:ascii="標楷體" w:eastAsia="標楷體" w:hAnsi="標楷體"/>
          <w:b/>
          <w:sz w:val="28"/>
          <w:szCs w:val="28"/>
        </w:rPr>
        <w:t>20MB</w:t>
      </w:r>
      <w:r>
        <w:rPr>
          <w:rFonts w:ascii="標楷體" w:eastAsia="標楷體" w:hAnsi="標楷體"/>
          <w:b/>
          <w:sz w:val="28"/>
          <w:szCs w:val="28"/>
        </w:rPr>
        <w:t>以下</w:t>
      </w:r>
      <w:r>
        <w:rPr>
          <w:rFonts w:ascii="標楷體" w:eastAsia="標楷體" w:hAnsi="標楷體"/>
          <w:b/>
          <w:sz w:val="28"/>
          <w:szCs w:val="28"/>
        </w:rPr>
        <w:t>PDF</w:t>
      </w:r>
      <w:r>
        <w:rPr>
          <w:rFonts w:ascii="標楷體" w:eastAsia="標楷體" w:hAnsi="標楷體"/>
          <w:b/>
          <w:sz w:val="28"/>
          <w:szCs w:val="28"/>
        </w:rPr>
        <w:t>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。</w:t>
      </w:r>
    </w:p>
    <w:p w:rsidR="007A6B55" w:rsidRDefault="007A6B55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7A6B55" w:rsidRDefault="00122EE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注意事項：</w:t>
      </w:r>
    </w:p>
    <w:p w:rsidR="007A6B55" w:rsidRDefault="00122EE9">
      <w:pPr>
        <w:numPr>
          <w:ilvl w:val="0"/>
          <w:numId w:val="12"/>
        </w:numPr>
        <w:ind w:left="284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若在網站裡未搜尋到您想要使用的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，請先自行推薦。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至系統上方功能列「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/>
        </w:rPr>
        <w:t>推薦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我要推薦」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:rsidR="007A6B55" w:rsidRDefault="00122EE9">
      <w:pPr>
        <w:numPr>
          <w:ilvl w:val="0"/>
          <w:numId w:val="12"/>
        </w:numPr>
        <w:ind w:left="284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圖文規定：中英文字</w:t>
      </w:r>
      <w:r>
        <w:rPr>
          <w:rFonts w:ascii="標楷體" w:eastAsia="標楷體" w:hAnsi="標楷體"/>
        </w:rPr>
        <w:t>1,200</w:t>
      </w:r>
      <w:r>
        <w:rPr>
          <w:rFonts w:ascii="標楷體" w:eastAsia="標楷體" w:hAnsi="標楷體"/>
        </w:rPr>
        <w:t>字以上及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張圖片以上為原則。</w:t>
      </w:r>
    </w:p>
    <w:p w:rsidR="007A6B55" w:rsidRDefault="00122EE9">
      <w:pPr>
        <w:numPr>
          <w:ilvl w:val="0"/>
          <w:numId w:val="12"/>
        </w:numPr>
        <w:ind w:left="284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投稿期限：自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日止。</w:t>
      </w:r>
    </w:p>
    <w:p w:rsidR="007A6B55" w:rsidRDefault="00122EE9">
      <w:pPr>
        <w:numPr>
          <w:ilvl w:val="0"/>
          <w:numId w:val="12"/>
        </w:numPr>
        <w:ind w:left="284" w:hanging="284"/>
        <w:jc w:val="both"/>
      </w:pPr>
      <w:r>
        <w:rPr>
          <w:rFonts w:ascii="標楷體" w:eastAsia="標楷體" w:hAnsi="標楷體"/>
        </w:rPr>
        <w:lastRenderedPageBreak/>
        <w:t>未符合規定者，作品不列入徵選。</w:t>
      </w:r>
    </w:p>
    <w:sectPr w:rsidR="007A6B55">
      <w:footerReference w:type="default" r:id="rId7"/>
      <w:pgSz w:w="11906" w:h="16838"/>
      <w:pgMar w:top="1276" w:right="1418" w:bottom="1418" w:left="1418" w:header="851" w:footer="610" w:gutter="0"/>
      <w:cols w:space="720"/>
      <w:docGrid w:type="linesAndChar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E9" w:rsidRDefault="00122EE9">
      <w:r>
        <w:separator/>
      </w:r>
    </w:p>
  </w:endnote>
  <w:endnote w:type="continuationSeparator" w:id="0">
    <w:p w:rsidR="00122EE9" w:rsidRDefault="001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78" w:rsidRDefault="00122EE9">
    <w:pPr>
      <w:pStyle w:val="a4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 w:rsidR="008B4B66">
      <w:rPr>
        <w:rFonts w:ascii="標楷體" w:eastAsia="標楷體" w:hAnsi="標楷體"/>
        <w:noProof/>
        <w:lang w:val="zh-TW"/>
      </w:rPr>
      <w:t>2</w:t>
    </w:r>
    <w:r>
      <w:rPr>
        <w:rFonts w:ascii="標楷體" w:eastAsia="標楷體" w:hAnsi="標楷體"/>
        <w:lang w:val="zh-TW"/>
      </w:rPr>
      <w:fldChar w:fldCharType="end"/>
    </w:r>
    <w:r>
      <w:rPr>
        <w:rFonts w:ascii="標楷體" w:eastAsia="標楷體" w:hAnsi="標楷體"/>
      </w:rPr>
      <w:t>頁共</w:t>
    </w:r>
    <w:r>
      <w:rPr>
        <w:rFonts w:ascii="標楷體" w:eastAsia="標楷體" w:hAnsi="標楷體"/>
      </w:rPr>
      <w:t>4</w:t>
    </w:r>
    <w:r>
      <w:rPr>
        <w:rFonts w:ascii="標楷體" w:eastAsia="標楷體" w:hAnsi="標楷體"/>
      </w:rPr>
      <w:t>頁</w:t>
    </w:r>
  </w:p>
  <w:p w:rsidR="00276178" w:rsidRDefault="00122E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E9" w:rsidRDefault="00122EE9">
      <w:r>
        <w:rPr>
          <w:color w:val="000000"/>
        </w:rPr>
        <w:separator/>
      </w:r>
    </w:p>
  </w:footnote>
  <w:footnote w:type="continuationSeparator" w:id="0">
    <w:p w:rsidR="00122EE9" w:rsidRDefault="0012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4236"/>
    <w:multiLevelType w:val="multilevel"/>
    <w:tmpl w:val="82DA7292"/>
    <w:lvl w:ilvl="0">
      <w:start w:val="1"/>
      <w:numFmt w:val="taiwaneseCountingThousand"/>
      <w:lvlText w:val="(%1)"/>
      <w:lvlJc w:val="left"/>
      <w:pPr>
        <w:ind w:left="1841" w:hanging="401"/>
      </w:pPr>
    </w:lvl>
    <w:lvl w:ilvl="1">
      <w:start w:val="1"/>
      <w:numFmt w:val="ideographTraditional"/>
      <w:lvlText w:val="%2、"/>
      <w:lvlJc w:val="left"/>
      <w:pPr>
        <w:ind w:left="2994" w:hanging="480"/>
      </w:pPr>
    </w:lvl>
    <w:lvl w:ilvl="2">
      <w:start w:val="1"/>
      <w:numFmt w:val="lowerRoman"/>
      <w:lvlText w:val="%3."/>
      <w:lvlJc w:val="right"/>
      <w:pPr>
        <w:ind w:left="3474" w:hanging="480"/>
      </w:pPr>
    </w:lvl>
    <w:lvl w:ilvl="3">
      <w:start w:val="1"/>
      <w:numFmt w:val="taiwaneseCountingThousand"/>
      <w:lvlText w:val="(%4)"/>
      <w:lvlJc w:val="left"/>
      <w:pPr>
        <w:ind w:left="3954" w:hanging="480"/>
      </w:pPr>
    </w:lvl>
    <w:lvl w:ilvl="4">
      <w:start w:val="1"/>
      <w:numFmt w:val="ideographTraditional"/>
      <w:lvlText w:val="%5、"/>
      <w:lvlJc w:val="left"/>
      <w:pPr>
        <w:ind w:left="4434" w:hanging="480"/>
      </w:pPr>
    </w:lvl>
    <w:lvl w:ilvl="5">
      <w:start w:val="1"/>
      <w:numFmt w:val="lowerRoman"/>
      <w:lvlText w:val="%6."/>
      <w:lvlJc w:val="right"/>
      <w:pPr>
        <w:ind w:left="4914" w:hanging="480"/>
      </w:pPr>
    </w:lvl>
    <w:lvl w:ilvl="6">
      <w:start w:val="1"/>
      <w:numFmt w:val="decimal"/>
      <w:lvlText w:val="%7."/>
      <w:lvlJc w:val="left"/>
      <w:pPr>
        <w:ind w:left="5394" w:hanging="480"/>
      </w:pPr>
    </w:lvl>
    <w:lvl w:ilvl="7">
      <w:start w:val="1"/>
      <w:numFmt w:val="ideographTraditional"/>
      <w:lvlText w:val="%8、"/>
      <w:lvlJc w:val="left"/>
      <w:pPr>
        <w:ind w:left="5874" w:hanging="480"/>
      </w:pPr>
    </w:lvl>
    <w:lvl w:ilvl="8">
      <w:start w:val="1"/>
      <w:numFmt w:val="lowerRoman"/>
      <w:lvlText w:val="%9."/>
      <w:lvlJc w:val="right"/>
      <w:pPr>
        <w:ind w:left="6354" w:hanging="480"/>
      </w:pPr>
    </w:lvl>
  </w:abstractNum>
  <w:abstractNum w:abstractNumId="1" w15:restartNumberingAfterBreak="0">
    <w:nsid w:val="20867E68"/>
    <w:multiLevelType w:val="multilevel"/>
    <w:tmpl w:val="524A5E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04F45"/>
    <w:multiLevelType w:val="multilevel"/>
    <w:tmpl w:val="9A4AABEA"/>
    <w:lvl w:ilvl="0">
      <w:start w:val="1"/>
      <w:numFmt w:val="decimal"/>
      <w:lvlText w:val="%1."/>
      <w:lvlJc w:val="left"/>
      <w:pPr>
        <w:ind w:left="2609" w:hanging="624"/>
      </w:pPr>
    </w:lvl>
    <w:lvl w:ilvl="1">
      <w:start w:val="1"/>
      <w:numFmt w:val="ideographTraditional"/>
      <w:lvlText w:val="%2、"/>
      <w:lvlJc w:val="left"/>
      <w:pPr>
        <w:ind w:left="3425" w:hanging="480"/>
      </w:pPr>
    </w:lvl>
    <w:lvl w:ilvl="2">
      <w:start w:val="1"/>
      <w:numFmt w:val="lowerRoman"/>
      <w:lvlText w:val="%3."/>
      <w:lvlJc w:val="right"/>
      <w:pPr>
        <w:ind w:left="3905" w:hanging="480"/>
      </w:pPr>
    </w:lvl>
    <w:lvl w:ilvl="3">
      <w:start w:val="1"/>
      <w:numFmt w:val="decimal"/>
      <w:lvlText w:val="%4."/>
      <w:lvlJc w:val="left"/>
      <w:pPr>
        <w:ind w:left="4385" w:hanging="480"/>
      </w:pPr>
    </w:lvl>
    <w:lvl w:ilvl="4">
      <w:start w:val="1"/>
      <w:numFmt w:val="ideographTraditional"/>
      <w:lvlText w:val="%5、"/>
      <w:lvlJc w:val="left"/>
      <w:pPr>
        <w:ind w:left="4865" w:hanging="480"/>
      </w:pPr>
    </w:lvl>
    <w:lvl w:ilvl="5">
      <w:start w:val="1"/>
      <w:numFmt w:val="lowerRoman"/>
      <w:lvlText w:val="%6."/>
      <w:lvlJc w:val="right"/>
      <w:pPr>
        <w:ind w:left="5345" w:hanging="480"/>
      </w:pPr>
    </w:lvl>
    <w:lvl w:ilvl="6">
      <w:start w:val="1"/>
      <w:numFmt w:val="decimal"/>
      <w:lvlText w:val="%7."/>
      <w:lvlJc w:val="left"/>
      <w:pPr>
        <w:ind w:left="5825" w:hanging="480"/>
      </w:pPr>
    </w:lvl>
    <w:lvl w:ilvl="7">
      <w:start w:val="1"/>
      <w:numFmt w:val="ideographTraditional"/>
      <w:lvlText w:val="%8、"/>
      <w:lvlJc w:val="left"/>
      <w:pPr>
        <w:ind w:left="6305" w:hanging="480"/>
      </w:pPr>
    </w:lvl>
    <w:lvl w:ilvl="8">
      <w:start w:val="1"/>
      <w:numFmt w:val="lowerRoman"/>
      <w:lvlText w:val="%9."/>
      <w:lvlJc w:val="right"/>
      <w:pPr>
        <w:ind w:left="6785" w:hanging="480"/>
      </w:pPr>
    </w:lvl>
  </w:abstractNum>
  <w:abstractNum w:abstractNumId="3" w15:restartNumberingAfterBreak="0">
    <w:nsid w:val="2B8535D5"/>
    <w:multiLevelType w:val="multilevel"/>
    <w:tmpl w:val="CE4CCA38"/>
    <w:lvl w:ilvl="0">
      <w:start w:val="2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2762889"/>
    <w:multiLevelType w:val="multilevel"/>
    <w:tmpl w:val="91A4A97E"/>
    <w:lvl w:ilvl="0">
      <w:start w:val="1"/>
      <w:numFmt w:val="taiwaneseCountingThousand"/>
      <w:lvlText w:val="%1、"/>
      <w:lvlJc w:val="left"/>
      <w:pPr>
        <w:ind w:left="1104" w:hanging="624"/>
      </w:pPr>
    </w:lvl>
    <w:lvl w:ilvl="1">
      <w:start w:val="1"/>
      <w:numFmt w:val="ideographTraditional"/>
      <w:lvlText w:val="%2、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3629798D"/>
    <w:multiLevelType w:val="multilevel"/>
    <w:tmpl w:val="D25475B0"/>
    <w:lvl w:ilvl="0">
      <w:start w:val="1"/>
      <w:numFmt w:val="taiwaneseCountingThousand"/>
      <w:lvlText w:val="%1、"/>
      <w:lvlJc w:val="left"/>
      <w:pPr>
        <w:ind w:left="1104" w:hanging="624"/>
      </w:pPr>
    </w:lvl>
    <w:lvl w:ilvl="1">
      <w:start w:val="1"/>
      <w:numFmt w:val="ideographTraditional"/>
      <w:lvlText w:val="%2、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41A063B2"/>
    <w:multiLevelType w:val="multilevel"/>
    <w:tmpl w:val="E0F46E30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856134"/>
    <w:multiLevelType w:val="multilevel"/>
    <w:tmpl w:val="BC3CEEEA"/>
    <w:lvl w:ilvl="0">
      <w:start w:val="1"/>
      <w:numFmt w:val="taiwaneseCountingThousand"/>
      <w:lvlText w:val="(%1)"/>
      <w:lvlJc w:val="left"/>
      <w:pPr>
        <w:ind w:left="1584" w:hanging="624"/>
      </w:p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taiwaneseCountingThousand"/>
      <w:lvlText w:val="(%4)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8" w15:restartNumberingAfterBreak="0">
    <w:nsid w:val="4D480E6C"/>
    <w:multiLevelType w:val="multilevel"/>
    <w:tmpl w:val="C9EABAC2"/>
    <w:lvl w:ilvl="0">
      <w:start w:val="1"/>
      <w:numFmt w:val="taiwaneseCountingThousand"/>
      <w:lvlText w:val="%1、"/>
      <w:lvlJc w:val="left"/>
      <w:pPr>
        <w:ind w:left="1104" w:hanging="624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D345AEC"/>
    <w:multiLevelType w:val="multilevel"/>
    <w:tmpl w:val="BCAC86E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7905EDE"/>
    <w:multiLevelType w:val="multilevel"/>
    <w:tmpl w:val="7FA8ED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9D5397"/>
    <w:multiLevelType w:val="multilevel"/>
    <w:tmpl w:val="05364C30"/>
    <w:lvl w:ilvl="0">
      <w:start w:val="1"/>
      <w:numFmt w:val="taiwaneseCountingThousand"/>
      <w:lvlText w:val="(%1)"/>
      <w:lvlJc w:val="left"/>
      <w:pPr>
        <w:ind w:left="2064" w:hanging="480"/>
      </w:pPr>
    </w:lvl>
    <w:lvl w:ilvl="1">
      <w:start w:val="1"/>
      <w:numFmt w:val="ideographTraditional"/>
      <w:lvlText w:val="%2、"/>
      <w:lvlJc w:val="left"/>
      <w:pPr>
        <w:ind w:left="2544" w:hanging="480"/>
      </w:pPr>
    </w:lvl>
    <w:lvl w:ilvl="2">
      <w:start w:val="1"/>
      <w:numFmt w:val="lowerRoman"/>
      <w:lvlText w:val="%3."/>
      <w:lvlJc w:val="right"/>
      <w:pPr>
        <w:ind w:left="3024" w:hanging="480"/>
      </w:pPr>
    </w:lvl>
    <w:lvl w:ilvl="3">
      <w:start w:val="1"/>
      <w:numFmt w:val="decimal"/>
      <w:lvlText w:val="%4."/>
      <w:lvlJc w:val="left"/>
      <w:pPr>
        <w:ind w:left="3504" w:hanging="480"/>
      </w:pPr>
    </w:lvl>
    <w:lvl w:ilvl="4">
      <w:start w:val="1"/>
      <w:numFmt w:val="ideographTraditional"/>
      <w:lvlText w:val="%5、"/>
      <w:lvlJc w:val="left"/>
      <w:pPr>
        <w:ind w:left="3984" w:hanging="480"/>
      </w:pPr>
    </w:lvl>
    <w:lvl w:ilvl="5">
      <w:start w:val="1"/>
      <w:numFmt w:val="lowerRoman"/>
      <w:lvlText w:val="%6."/>
      <w:lvlJc w:val="right"/>
      <w:pPr>
        <w:ind w:left="4464" w:hanging="480"/>
      </w:pPr>
    </w:lvl>
    <w:lvl w:ilvl="6">
      <w:start w:val="1"/>
      <w:numFmt w:val="decimal"/>
      <w:lvlText w:val="%7."/>
      <w:lvlJc w:val="left"/>
      <w:pPr>
        <w:ind w:left="4944" w:hanging="480"/>
      </w:pPr>
    </w:lvl>
    <w:lvl w:ilvl="7">
      <w:start w:val="1"/>
      <w:numFmt w:val="ideographTraditional"/>
      <w:lvlText w:val="%8、"/>
      <w:lvlJc w:val="left"/>
      <w:pPr>
        <w:ind w:left="5424" w:hanging="480"/>
      </w:pPr>
    </w:lvl>
    <w:lvl w:ilvl="8">
      <w:start w:val="1"/>
      <w:numFmt w:val="lowerRoman"/>
      <w:lvlText w:val="%9."/>
      <w:lvlJc w:val="right"/>
      <w:pPr>
        <w:ind w:left="5904" w:hanging="4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A6B55"/>
    <w:rsid w:val="00122EE9"/>
    <w:rsid w:val="007A6B55"/>
    <w:rsid w:val="008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5AAE20-A51C-4CC7-A962-F96B94C0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全真顏體"/>
      <w:sz w:val="3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character" w:customStyle="1" w:styleId="word0011">
    <w:name w:val="word0011"/>
    <w:rPr>
      <w:rFonts w:ascii="sөũ" w:hAnsi="sөũ"/>
      <w:color w:val="666666"/>
      <w:sz w:val="23"/>
      <w:szCs w:val="23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List Paragraph"/>
    <w:basedOn w:val="a"/>
    <w:pPr>
      <w:ind w:left="480"/>
    </w:pPr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海工教學組</cp:lastModifiedBy>
  <cp:revision>2</cp:revision>
  <cp:lastPrinted>2016-04-11T04:06:00Z</cp:lastPrinted>
  <dcterms:created xsi:type="dcterms:W3CDTF">2016-05-05T09:36:00Z</dcterms:created>
  <dcterms:modified xsi:type="dcterms:W3CDTF">2016-05-05T09:36:00Z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度期別">
    <vt:lpwstr>92下期</vt:lpwstr>
  </property>
  <property fmtid="{D5CDD505-2E9C-101B-9397-08002B2CF9AE}" pid="3" name="分類">
    <vt:lpwstr>辦法(已發佈)</vt:lpwstr>
  </property>
  <property fmtid="{D5CDD505-2E9C-101B-9397-08002B2CF9AE}" pid="4" name="發布日期">
    <vt:lpwstr>93/06</vt:lpwstr>
  </property>
</Properties>
</file>