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6D5E9" w14:textId="10B6311F" w:rsidR="005639B9" w:rsidRPr="004E12FE" w:rsidRDefault="00552CBF" w:rsidP="00552CBF">
      <w:pPr>
        <w:spacing w:afterLines="100" w:after="360"/>
        <w:ind w:rightChars="-177" w:right="-425"/>
        <w:jc w:val="center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5C64404D" wp14:editId="0D03A217">
            <wp:simplePos x="0" y="0"/>
            <wp:positionH relativeFrom="margin">
              <wp:posOffset>-44450</wp:posOffset>
            </wp:positionH>
            <wp:positionV relativeFrom="paragraph">
              <wp:posOffset>-76200</wp:posOffset>
            </wp:positionV>
            <wp:extent cx="1304925" cy="553844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5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BB1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 xml:space="preserve">      </w:t>
      </w:r>
      <w:r w:rsidR="005216A7" w:rsidRPr="004E12FE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2</w:t>
      </w:r>
      <w:r w:rsidR="00581DA6" w:rsidRPr="004E12FE">
        <w:rPr>
          <w:rFonts w:ascii="Times New Roman" w:eastAsia="標楷體" w:hAnsi="Times New Roman"/>
          <w:color w:val="000000" w:themeColor="text1"/>
          <w:sz w:val="36"/>
          <w:szCs w:val="36"/>
        </w:rPr>
        <w:t>0</w:t>
      </w:r>
      <w:r w:rsidR="007B37AA" w:rsidRPr="004E12FE">
        <w:rPr>
          <w:rFonts w:ascii="Times New Roman" w:eastAsia="標楷體" w:hAnsi="Times New Roman"/>
          <w:color w:val="000000" w:themeColor="text1"/>
          <w:sz w:val="36"/>
          <w:szCs w:val="36"/>
        </w:rPr>
        <w:t>20</w:t>
      </w:r>
      <w:r w:rsidR="005216A7" w:rsidRPr="004E12FE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新北市</w:t>
      </w:r>
      <w:r w:rsidR="00ED59F0" w:rsidRPr="004E12FE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全國精品金工競賽簡章</w:t>
      </w:r>
    </w:p>
    <w:p w14:paraId="5109354B" w14:textId="6AE7279F" w:rsidR="00196323" w:rsidRPr="004E12FE" w:rsidRDefault="00E57499" w:rsidP="00196323">
      <w:pPr>
        <w:pStyle w:val="a3"/>
        <w:tabs>
          <w:tab w:val="left" w:pos="532"/>
        </w:tabs>
        <w:spacing w:beforeLines="50" w:before="180"/>
        <w:ind w:leftChars="0" w:left="0" w:firstLineChars="200" w:firstLine="48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臺</w:t>
      </w:r>
      <w:r w:rsidR="00B87BB3" w:rsidRPr="004E12FE">
        <w:rPr>
          <w:rFonts w:ascii="Times New Roman" w:eastAsia="標楷體" w:hAnsi="Times New Roman" w:hint="eastAsia"/>
          <w:color w:val="000000" w:themeColor="text1"/>
          <w:szCs w:val="24"/>
        </w:rPr>
        <w:t>灣是世界精品珠寶的消費重鎮之一，有多元的設計能力，卻沒有完善的精品金工整合，放眼</w:t>
      </w:r>
      <w:r w:rsidR="00196323" w:rsidRPr="004E12FE">
        <w:rPr>
          <w:rFonts w:ascii="Times New Roman" w:eastAsia="標楷體" w:hAnsi="Times New Roman" w:hint="eastAsia"/>
          <w:color w:val="000000" w:themeColor="text1"/>
          <w:szCs w:val="24"/>
        </w:rPr>
        <w:t>未來，由於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臺</w:t>
      </w:r>
      <w:r w:rsidR="00196323" w:rsidRPr="004E12FE">
        <w:rPr>
          <w:rFonts w:ascii="Times New Roman" w:eastAsia="標楷體" w:hAnsi="Times New Roman" w:hint="eastAsia"/>
          <w:color w:val="000000" w:themeColor="text1"/>
          <w:szCs w:val="24"/>
        </w:rPr>
        <w:t>灣人才素質高、穩定性好，且技術夠，所以未來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臺</w:t>
      </w:r>
      <w:r w:rsidR="00196323" w:rsidRPr="004E12FE">
        <w:rPr>
          <w:rFonts w:ascii="Times New Roman" w:eastAsia="標楷體" w:hAnsi="Times New Roman" w:hint="eastAsia"/>
          <w:color w:val="000000" w:themeColor="text1"/>
          <w:szCs w:val="24"/>
        </w:rPr>
        <w:t>灣精品金工量化與質化生產，將會是亞洲之首，更勝於世界，成為世界精品金工設計成型的世界工廠。</w:t>
      </w:r>
    </w:p>
    <w:p w14:paraId="694E5C94" w14:textId="77777777" w:rsidR="00196323" w:rsidRPr="004E12FE" w:rsidRDefault="00196323" w:rsidP="00196323">
      <w:pPr>
        <w:ind w:firstLineChars="200" w:firstLine="48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爰此，新北市政府</w:t>
      </w:r>
      <w:r w:rsidR="00B87BB3" w:rsidRPr="004E12FE">
        <w:rPr>
          <w:rFonts w:ascii="Times New Roman" w:eastAsia="標楷體" w:hAnsi="Times New Roman" w:hint="eastAsia"/>
          <w:color w:val="000000" w:themeColor="text1"/>
          <w:szCs w:val="24"/>
        </w:rPr>
        <w:t>教育局與東龍珠股份有限公司特共同精心規劃，著重以精品金工為比賽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重點，希望參賽者以金工為基底，揮灑創意，結合在地文化的金屬工藝，尋求傳統金工不斷的推進突破，發揮新世代的無</w:t>
      </w:r>
      <w:bookmarkStart w:id="0" w:name="_GoBack"/>
      <w:bookmarkEnd w:id="0"/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限創意，以傳承精品工藝的命脈。</w:t>
      </w:r>
    </w:p>
    <w:p w14:paraId="7E428DE7" w14:textId="06E80227" w:rsidR="00196323" w:rsidRPr="004E12FE" w:rsidRDefault="00196323" w:rsidP="00196323">
      <w:pPr>
        <w:pStyle w:val="a3"/>
        <w:numPr>
          <w:ilvl w:val="0"/>
          <w:numId w:val="17"/>
        </w:numPr>
        <w:tabs>
          <w:tab w:val="left" w:pos="532"/>
        </w:tabs>
        <w:spacing w:beforeLines="100" w:before="36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設計主題：</w:t>
      </w:r>
      <w:r w:rsidR="00E57499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臺</w:t>
      </w:r>
      <w:r w:rsidR="007B37A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灣風情</w:t>
      </w:r>
    </w:p>
    <w:p w14:paraId="7FD3E31C" w14:textId="2EBBEAC0" w:rsidR="003D4D1E" w:rsidRPr="004E12FE" w:rsidRDefault="003D4D1E" w:rsidP="003D4D1E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4E12FE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 xml:space="preserve">    </w:t>
      </w:r>
      <w:r w:rsidR="00E57499"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臺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灣有多少座燈塔、各地有什麼節慶習俗、從北到南哪些地方有什麼水果、物產與特色，族群的分布、地形與生態、地標與博物館。</w:t>
      </w:r>
      <w:r w:rsidRPr="004E12FE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如</w:t>
      </w:r>
      <w:r w:rsidR="00E57499"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北101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高雄光之穹頂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南投日月潭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平溪天燈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="00E57499"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東三仙</w:t>
      </w:r>
      <w:r w:rsidR="00E57499"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客家油桐花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阿里山小火車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九份風情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花蓮太魯閣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熱情蘭嶼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淡水漁人碼頭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石虎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="00E57499" w:rsidRPr="004E12FE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灣黑熊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國寶魚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櫻花鉤吻鮭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="00E57499" w:rsidRPr="004E12FE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灣寬尾鳳蝶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蘭嶼角鴞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="00E57499"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臺</w:t>
      </w:r>
      <w:r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灣藍鵲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="00E57499"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臺</w:t>
      </w:r>
      <w:r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灣梅花鹿</w:t>
      </w:r>
      <w:r w:rsidRPr="004E12FE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、</w:t>
      </w:r>
      <w:r w:rsidR="00E57499"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臺</w:t>
      </w:r>
      <w:r w:rsidRPr="004E12FE">
        <w:rPr>
          <w:rFonts w:ascii="標楷體" w:eastAsia="標楷體" w:hAnsi="標楷體" w:cs="Open Sans"/>
          <w:color w:val="000000" w:themeColor="text1"/>
          <w:szCs w:val="24"/>
          <w:shd w:val="clear" w:color="auto" w:fill="F7F7F7"/>
        </w:rPr>
        <w:t>灣獼猴</w:t>
      </w:r>
      <w:r w:rsidRPr="004E12FE">
        <w:rPr>
          <w:rFonts w:ascii="標楷體" w:eastAsia="標楷體" w:hAnsi="標楷體" w:cs="新細明體"/>
          <w:color w:val="000000" w:themeColor="text1"/>
          <w:kern w:val="0"/>
          <w:szCs w:val="24"/>
        </w:rPr>
        <w:t>……</w:t>
      </w:r>
      <w:r w:rsidRPr="004E12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等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。</w:t>
      </w:r>
    </w:p>
    <w:p w14:paraId="0D04E4DD" w14:textId="6A85D1A3" w:rsidR="003D4D1E" w:rsidRPr="004E12FE" w:rsidRDefault="003D4D1E" w:rsidP="003D4D1E">
      <w:pPr>
        <w:widowControl/>
        <w:rPr>
          <w:rFonts w:asciiTheme="minorEastAsia" w:hAnsiTheme="minorEastAsia"/>
          <w:color w:val="000000" w:themeColor="text1"/>
          <w:sz w:val="32"/>
          <w:szCs w:val="32"/>
          <w:shd w:val="clear" w:color="auto" w:fill="FFFFFF"/>
        </w:rPr>
      </w:pPr>
      <w:r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 xml:space="preserve">    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將</w:t>
      </w:r>
      <w:r w:rsidR="00E57499"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臺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灣美麗的風情、淳樸熱情的民風、深厚的歷史文化、</w:t>
      </w:r>
      <w:r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>著名的景點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透過</w:t>
      </w:r>
      <w:r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>作品呈現出來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，</w:t>
      </w:r>
      <w:r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>強調</w:t>
      </w:r>
      <w:r w:rsidR="00E57499"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>臺</w:t>
      </w:r>
      <w:r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>灣的主體性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，將最好的</w:t>
      </w:r>
      <w:r w:rsidR="00E57499"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臺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灣，傳遞給全世界</w:t>
      </w:r>
      <w:r w:rsidRPr="004E12FE">
        <w:rPr>
          <w:rStyle w:val="ad"/>
          <w:rFonts w:ascii="標楷體" w:eastAsia="標楷體" w:hAnsi="標楷體" w:hint="eastAsia"/>
          <w:b w:val="0"/>
          <w:bCs w:val="0"/>
          <w:color w:val="000000" w:themeColor="text1"/>
          <w:szCs w:val="24"/>
          <w:shd w:val="clear" w:color="auto" w:fill="FFFFFF"/>
        </w:rPr>
        <w:t>知道</w:t>
      </w:r>
      <w:r w:rsidRPr="004E12FE">
        <w:rPr>
          <w:rStyle w:val="ad"/>
          <w:rFonts w:ascii="標楷體" w:eastAsia="標楷體" w:hAnsi="標楷體"/>
          <w:b w:val="0"/>
          <w:bCs w:val="0"/>
          <w:color w:val="000000" w:themeColor="text1"/>
          <w:szCs w:val="24"/>
          <w:shd w:val="clear" w:color="auto" w:fill="FFFFFF"/>
        </w:rPr>
        <w:t>。</w:t>
      </w:r>
    </w:p>
    <w:p w14:paraId="5A4AC596" w14:textId="62DA1132" w:rsidR="007322B4" w:rsidRPr="004E12FE" w:rsidRDefault="007322B4" w:rsidP="007322B4">
      <w:pPr>
        <w:ind w:firstLineChars="200" w:firstLine="480"/>
        <w:rPr>
          <w:rFonts w:ascii="標楷體" w:eastAsia="標楷體" w:hAnsi="標楷體" w:cs="Helvetica"/>
          <w:color w:val="000000" w:themeColor="text1"/>
          <w:sz w:val="23"/>
          <w:szCs w:val="23"/>
          <w:shd w:val="clear" w:color="auto" w:fill="FFFFFF"/>
        </w:rPr>
      </w:pPr>
      <w:r w:rsidRPr="004E12FE">
        <w:rPr>
          <w:rFonts w:ascii="標楷體" w:eastAsia="標楷體" w:hAnsi="標楷體" w:hint="eastAsia"/>
          <w:color w:val="000000" w:themeColor="text1"/>
          <w:shd w:val="clear" w:color="auto" w:fill="F9F9F9"/>
        </w:rPr>
        <w:t>期盼各位以</w:t>
      </w:r>
      <w:r w:rsidR="00E57499" w:rsidRPr="004E12FE">
        <w:rPr>
          <w:rFonts w:ascii="標楷體" w:eastAsia="標楷體" w:hAnsi="標楷體" w:hint="eastAsia"/>
          <w:color w:val="000000" w:themeColor="text1"/>
          <w:shd w:val="clear" w:color="auto" w:fill="F9F9F9"/>
        </w:rPr>
        <w:t>臺</w:t>
      </w:r>
      <w:r w:rsidR="00A95109" w:rsidRPr="004E12FE">
        <w:rPr>
          <w:rFonts w:ascii="標楷體" w:eastAsia="標楷體" w:hAnsi="標楷體" w:hint="eastAsia"/>
          <w:color w:val="000000" w:themeColor="text1"/>
          <w:shd w:val="clear" w:color="auto" w:fill="F9F9F9"/>
        </w:rPr>
        <w:t>灣風情</w:t>
      </w:r>
      <w:r w:rsidRPr="004E12FE">
        <w:rPr>
          <w:rFonts w:ascii="標楷體" w:eastAsia="標楷體" w:hAnsi="標楷體" w:hint="eastAsia"/>
          <w:color w:val="000000" w:themeColor="text1"/>
          <w:shd w:val="clear" w:color="auto" w:fill="F9F9F9"/>
        </w:rPr>
        <w:t>為內涵，適切運用寶石的特性，以人為本，輔以配載舒適及精緻化路線，創作出獨一無二的珠寶作品。</w:t>
      </w:r>
    </w:p>
    <w:p w14:paraId="018AF046" w14:textId="77777777" w:rsidR="00001A4A" w:rsidRPr="004E12FE" w:rsidRDefault="00CB5FE5" w:rsidP="009D0902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競賽宗旨：</w:t>
      </w:r>
    </w:p>
    <w:p w14:paraId="4A306CAB" w14:textId="04E08325" w:rsidR="00B004A8" w:rsidRPr="004E12FE" w:rsidRDefault="00B004A8" w:rsidP="008447D9">
      <w:pPr>
        <w:pStyle w:val="a3"/>
        <w:numPr>
          <w:ilvl w:val="0"/>
          <w:numId w:val="19"/>
        </w:numPr>
        <w:tabs>
          <w:tab w:val="left" w:pos="532"/>
        </w:tabs>
        <w:ind w:leftChars="0" w:left="964" w:hanging="482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期望提供一個珠寶金工設計領域，相互交流的平</w:t>
      </w:r>
      <w:r w:rsidR="00E57499" w:rsidRPr="004E12FE">
        <w:rPr>
          <w:rFonts w:ascii="Times New Roman" w:eastAsia="標楷體" w:hAnsi="Times New Roman" w:hint="eastAsia"/>
          <w:color w:val="000000" w:themeColor="text1"/>
          <w:szCs w:val="24"/>
        </w:rPr>
        <w:t>臺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與管道，同時，鼓勵在學的年輕新銳</w:t>
      </w:r>
      <w:r w:rsidR="007C0D8A" w:rsidRPr="004E12FE">
        <w:rPr>
          <w:rFonts w:ascii="Times New Roman" w:eastAsia="標楷體" w:hAnsi="Times New Roman" w:hint="eastAsia"/>
          <w:color w:val="000000" w:themeColor="text1"/>
          <w:szCs w:val="24"/>
        </w:rPr>
        <w:t>們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7C0D8A" w:rsidRPr="004E12FE">
        <w:rPr>
          <w:rFonts w:ascii="Times New Roman" w:eastAsia="標楷體" w:hAnsi="Times New Roman" w:hint="eastAsia"/>
          <w:color w:val="000000" w:themeColor="text1"/>
          <w:szCs w:val="24"/>
        </w:rPr>
        <w:t>透過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接觸與</w:t>
      </w:r>
      <w:r w:rsidR="00E57499" w:rsidRPr="004E12FE">
        <w:rPr>
          <w:rFonts w:ascii="Times New Roman" w:eastAsia="標楷體" w:hAnsi="Times New Roman" w:hint="eastAsia"/>
          <w:color w:val="000000" w:themeColor="text1"/>
          <w:szCs w:val="24"/>
        </w:rPr>
        <w:t>實作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，進而投入珠寶設計</w:t>
      </w:r>
      <w:r w:rsidR="007C0D8A" w:rsidRPr="004E12FE">
        <w:rPr>
          <w:rFonts w:ascii="Times New Roman" w:eastAsia="標楷體" w:hAnsi="Times New Roman" w:hint="eastAsia"/>
          <w:color w:val="000000" w:themeColor="text1"/>
          <w:szCs w:val="24"/>
        </w:rPr>
        <w:t>行業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，為珠寶業界注入新血，提升珠寶精</w:t>
      </w:r>
      <w:r w:rsidR="007C0D8A" w:rsidRPr="004E12FE">
        <w:rPr>
          <w:rFonts w:ascii="Times New Roman" w:eastAsia="標楷體" w:hAnsi="Times New Roman" w:hint="eastAsia"/>
          <w:color w:val="000000" w:themeColor="text1"/>
          <w:szCs w:val="24"/>
        </w:rPr>
        <w:t>品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工藝的風氣與水平。</w:t>
      </w:r>
    </w:p>
    <w:p w14:paraId="43A2E754" w14:textId="63405B1A" w:rsidR="00150F5B" w:rsidRPr="004E12FE" w:rsidRDefault="008447D9" w:rsidP="00E57499">
      <w:pPr>
        <w:pStyle w:val="a3"/>
        <w:numPr>
          <w:ilvl w:val="0"/>
          <w:numId w:val="19"/>
        </w:numPr>
        <w:tabs>
          <w:tab w:val="left" w:pos="532"/>
        </w:tabs>
        <w:ind w:leftChars="0" w:left="964" w:hanging="482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本設計競賽活動，純屬公益性質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，旨在鼓勵在</w:t>
      </w:r>
      <w:r w:rsidR="00BF6DAB" w:rsidRPr="004E12FE">
        <w:rPr>
          <w:rFonts w:ascii="Times New Roman" w:eastAsia="標楷體" w:hAnsi="Times New Roman" w:hint="eastAsia"/>
          <w:color w:val="000000" w:themeColor="text1"/>
          <w:szCs w:val="24"/>
        </w:rPr>
        <w:t>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學生，積極投入精品金工領域的學習，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參賽學生</w:t>
      </w:r>
      <w:r w:rsidR="00B747C1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免費參加，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均不需繳納任何費用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5B915C2D" w14:textId="77777777" w:rsidR="009D0902" w:rsidRPr="004E12FE" w:rsidRDefault="009D0902" w:rsidP="009D0902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辦理單位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</w:p>
    <w:p w14:paraId="728A224E" w14:textId="77777777" w:rsidR="00A70626" w:rsidRPr="004E12FE" w:rsidRDefault="0033049A" w:rsidP="0058224B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指導單位：</w:t>
      </w:r>
      <w:r w:rsidR="0073690A" w:rsidRPr="004E12FE">
        <w:rPr>
          <w:rFonts w:ascii="Times New Roman" w:eastAsia="標楷體" w:hAnsi="Times New Roman" w:hint="eastAsia"/>
          <w:color w:val="000000" w:themeColor="text1"/>
          <w:szCs w:val="24"/>
        </w:rPr>
        <w:t>新北市政府、財團法人新北市東陽宮</w:t>
      </w:r>
    </w:p>
    <w:p w14:paraId="3853031F" w14:textId="21C4427C" w:rsidR="009D0902" w:rsidRPr="004E12FE" w:rsidRDefault="009D0902" w:rsidP="0058224B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主辦單位：</w:t>
      </w:r>
      <w:r w:rsidR="0073690A" w:rsidRPr="004E12FE">
        <w:rPr>
          <w:rFonts w:ascii="Times New Roman" w:eastAsia="標楷體" w:hAnsi="Times New Roman" w:hint="eastAsia"/>
          <w:color w:val="000000" w:themeColor="text1"/>
          <w:szCs w:val="24"/>
        </w:rPr>
        <w:t>新北市</w:t>
      </w:r>
      <w:r w:rsidR="00325B7F" w:rsidRPr="004E12FE">
        <w:rPr>
          <w:rFonts w:ascii="Times New Roman" w:eastAsia="標楷體" w:hAnsi="Times New Roman" w:hint="eastAsia"/>
          <w:color w:val="000000" w:themeColor="text1"/>
          <w:szCs w:val="24"/>
        </w:rPr>
        <w:t>政府</w:t>
      </w:r>
      <w:r w:rsidR="0073690A" w:rsidRPr="004E12FE">
        <w:rPr>
          <w:rFonts w:ascii="Times New Roman" w:eastAsia="標楷體" w:hAnsi="Times New Roman" w:hint="eastAsia"/>
          <w:color w:val="000000" w:themeColor="text1"/>
          <w:szCs w:val="24"/>
        </w:rPr>
        <w:t>教育局、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東龍珠股份有限公司</w:t>
      </w:r>
    </w:p>
    <w:p w14:paraId="63AB8E9B" w14:textId="77777777" w:rsidR="009D0902" w:rsidRPr="004E12FE" w:rsidRDefault="009D0902" w:rsidP="0058224B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承辦單位：新北市立鶯歌高級工商職業學校</w:t>
      </w:r>
    </w:p>
    <w:p w14:paraId="31433C39" w14:textId="45DE717D" w:rsidR="00150F5B" w:rsidRPr="004E12FE" w:rsidRDefault="0073690A" w:rsidP="00325B7F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協辦單位：</w:t>
      </w:r>
      <w:r w:rsidR="00325B7F" w:rsidRPr="004E12FE">
        <w:rPr>
          <w:rFonts w:ascii="Times New Roman" w:eastAsia="標楷體" w:hAnsi="Times New Roman" w:hint="eastAsia"/>
          <w:color w:val="000000" w:themeColor="text1"/>
          <w:szCs w:val="24"/>
        </w:rPr>
        <w:t>台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灣區珠寶工業同業公會</w:t>
      </w:r>
    </w:p>
    <w:p w14:paraId="7B6A25D4" w14:textId="77777777" w:rsidR="0058224B" w:rsidRPr="004E12FE" w:rsidRDefault="0058224B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競賽項目及</w:t>
      </w:r>
      <w:r w:rsidR="00613A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組別：</w:t>
      </w:r>
    </w:p>
    <w:p w14:paraId="323A2F07" w14:textId="77777777" w:rsidR="0058224B" w:rsidRPr="004E12FE" w:rsidRDefault="0058224B" w:rsidP="007309F4">
      <w:pPr>
        <w:tabs>
          <w:tab w:val="left" w:pos="532"/>
        </w:tabs>
        <w:ind w:firstLineChars="150" w:firstLine="36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（一）各組參賽者均必須為</w:t>
      </w:r>
      <w:r w:rsidR="001F580B" w:rsidRPr="004E12FE">
        <w:rPr>
          <w:rFonts w:ascii="Times New Roman" w:eastAsia="標楷體" w:hAnsi="Times New Roman" w:hint="eastAsia"/>
          <w:color w:val="000000" w:themeColor="text1"/>
          <w:szCs w:val="24"/>
        </w:rPr>
        <w:t>具有學籍之學生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，方能符合報名資格。</w:t>
      </w:r>
    </w:p>
    <w:p w14:paraId="7D2AE081" w14:textId="77777777" w:rsidR="0058224B" w:rsidRPr="004E12FE" w:rsidRDefault="0058224B" w:rsidP="007309F4">
      <w:pPr>
        <w:tabs>
          <w:tab w:val="left" w:pos="532"/>
        </w:tabs>
        <w:ind w:firstLineChars="150" w:firstLine="36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（二）手繪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繪圖組：</w:t>
      </w:r>
    </w:p>
    <w:p w14:paraId="70F3A135" w14:textId="77777777" w:rsidR="0058224B" w:rsidRPr="004E12FE" w:rsidRDefault="0058224B" w:rsidP="00BF6DAB">
      <w:pPr>
        <w:pStyle w:val="a3"/>
        <w:tabs>
          <w:tab w:val="left" w:pos="532"/>
        </w:tabs>
        <w:ind w:leftChars="0" w:left="482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1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、國中組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僅限新北市所轄公私立國中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14:paraId="4D7C6145" w14:textId="77777777" w:rsidR="0058224B" w:rsidRPr="004E12FE" w:rsidRDefault="0058224B" w:rsidP="00BF6DAB">
      <w:pPr>
        <w:pStyle w:val="a3"/>
        <w:tabs>
          <w:tab w:val="left" w:pos="532"/>
        </w:tabs>
        <w:ind w:leftChars="0" w:left="482"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、高中職組</w:t>
      </w:r>
    </w:p>
    <w:p w14:paraId="37AC6703" w14:textId="77777777" w:rsidR="0058224B" w:rsidRPr="004E12FE" w:rsidRDefault="0058224B" w:rsidP="00BF6DAB">
      <w:pPr>
        <w:pStyle w:val="a3"/>
        <w:numPr>
          <w:ilvl w:val="0"/>
          <w:numId w:val="29"/>
        </w:numPr>
        <w:tabs>
          <w:tab w:val="left" w:pos="532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大專院校組</w:t>
      </w:r>
    </w:p>
    <w:p w14:paraId="6BF8BAD9" w14:textId="77777777" w:rsidR="0058224B" w:rsidRPr="004E12FE" w:rsidRDefault="0058224B" w:rsidP="007309F4">
      <w:pPr>
        <w:ind w:firstLineChars="150" w:firstLine="36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lastRenderedPageBreak/>
        <w:t>（三）精品工藝組：</w:t>
      </w:r>
    </w:p>
    <w:p w14:paraId="40251217" w14:textId="77777777" w:rsidR="0058224B" w:rsidRPr="004E12FE" w:rsidRDefault="0058224B" w:rsidP="0058224B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1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、高中職組</w:t>
      </w:r>
    </w:p>
    <w:p w14:paraId="6933CE8D" w14:textId="77777777" w:rsidR="0058224B" w:rsidRPr="004E12FE" w:rsidRDefault="0058224B" w:rsidP="0058224B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2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、大專院校組</w:t>
      </w:r>
    </w:p>
    <w:p w14:paraId="0DEA734A" w14:textId="77777777" w:rsidR="00B004A8" w:rsidRPr="004E12FE" w:rsidRDefault="00001A4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報名</w:t>
      </w:r>
      <w:r w:rsidR="002C2B4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期限</w:t>
      </w:r>
      <w:r w:rsidR="00D0732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與送件</w:t>
      </w:r>
      <w:r w:rsidR="00C54A87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資訊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</w:p>
    <w:p w14:paraId="765585E4" w14:textId="77777777" w:rsidR="00D07326" w:rsidRPr="004E12FE" w:rsidRDefault="00D07326" w:rsidP="00D07326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繪圖組：</w:t>
      </w:r>
    </w:p>
    <w:p w14:paraId="49FE7BE1" w14:textId="20F89DE1" w:rsidR="00D07326" w:rsidRPr="004E12FE" w:rsidRDefault="00D07326" w:rsidP="00373536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報名期限：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自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10</w:t>
      </w:r>
      <w:r w:rsidR="00061C48" w:rsidRPr="004E12FE">
        <w:rPr>
          <w:rFonts w:ascii="Times New Roman" w:eastAsia="標楷體" w:hAnsi="Times New Roman"/>
          <w:b/>
          <w:color w:val="000000" w:themeColor="text1"/>
          <w:szCs w:val="24"/>
        </w:rPr>
        <w:t>9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年</w:t>
      </w:r>
      <w:r w:rsidR="008B7FC3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8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月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日</w:t>
      </w:r>
      <w:r w:rsidR="0058224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（星期</w:t>
      </w:r>
      <w:r w:rsidR="00061C48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六</w:t>
      </w:r>
      <w:r w:rsidR="0058224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）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起至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10</w:t>
      </w:r>
      <w:r w:rsidR="00061C48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9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年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11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月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30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日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（星期</w:t>
      </w:r>
      <w:r w:rsidR="00061C48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一</w:t>
      </w:r>
      <w:r w:rsidR="0058224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）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截止</w:t>
      </w:r>
      <w:r w:rsidR="0037353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（倘為新生，請檢附</w:t>
      </w:r>
      <w:r w:rsidR="00A37DD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相關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證明</w:t>
      </w:r>
      <w:r w:rsidR="0037353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)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14:paraId="6711B107" w14:textId="13F0EC09" w:rsidR="00A1201A" w:rsidRPr="004E12FE" w:rsidRDefault="00D07326" w:rsidP="00150F5B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於報名截止日前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郵寄紙本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設計圖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及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報名表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至承辦學校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以郵戳為憑，逾期不予受理</w:t>
      </w:r>
      <w:r w:rsidR="00015137" w:rsidRPr="004E12FE">
        <w:rPr>
          <w:rFonts w:ascii="Times New Roman" w:eastAsia="標楷體" w:hAnsi="Times New Roman" w:hint="eastAsia"/>
          <w:color w:val="000000" w:themeColor="text1"/>
          <w:szCs w:val="24"/>
        </w:rPr>
        <w:t>，相關注意事項如下</w:t>
      </w:r>
      <w:r w:rsidR="00015137" w:rsidRPr="004E12FE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7DB73B6B" w14:textId="77777777" w:rsidR="007F5817" w:rsidRPr="004E12FE" w:rsidRDefault="00A1201A" w:rsidP="007F5817">
      <w:pPr>
        <w:pStyle w:val="a3"/>
        <w:numPr>
          <w:ilvl w:val="1"/>
          <w:numId w:val="36"/>
        </w:numPr>
        <w:ind w:leftChars="0" w:hanging="306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紙本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>設計圖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</w:rPr>
        <w:t>格式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如附件三或附件四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74CFAF7A" w14:textId="2740D850" w:rsidR="009154B8" w:rsidRPr="004E12FE" w:rsidRDefault="00C7518A" w:rsidP="007F5817">
      <w:pPr>
        <w:pStyle w:val="a3"/>
        <w:numPr>
          <w:ilvl w:val="1"/>
          <w:numId w:val="36"/>
        </w:numPr>
        <w:ind w:leftChars="0" w:hanging="306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紙本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>報名表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</w:rPr>
        <w:t>格式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如附件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="007F5817" w:rsidRPr="004E12FE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</w:rPr>
        <w:t>表</w:t>
      </w:r>
      <w:r w:rsidR="002E0ED5" w:rsidRPr="004E12FE">
        <w:rPr>
          <w:rFonts w:ascii="Times New Roman" w:eastAsia="標楷體" w:hAnsi="Times New Roman"/>
          <w:color w:val="000000" w:themeColor="text1"/>
          <w:szCs w:val="24"/>
        </w:rPr>
        <w:t>A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附件</w:t>
      </w:r>
      <w:r w:rsidR="002E0ED5" w:rsidRPr="004E12FE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="007F5817" w:rsidRPr="004E12FE">
        <w:rPr>
          <w:rFonts w:ascii="Times New Roman" w:eastAsia="標楷體" w:hAnsi="Times New Roman" w:hint="eastAsia"/>
          <w:color w:val="000000" w:themeColor="text1"/>
          <w:szCs w:val="24"/>
        </w:rPr>
        <w:t>報名表</w:t>
      </w:r>
      <w:r w:rsidR="005A0A72" w:rsidRPr="004E12FE">
        <w:rPr>
          <w:rFonts w:ascii="Times New Roman" w:eastAsia="標楷體" w:hAnsi="Times New Roman" w:hint="eastAsia"/>
          <w:color w:val="000000" w:themeColor="text1"/>
          <w:szCs w:val="24"/>
        </w:rPr>
        <w:t>B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缺一不可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2E464BA8" w14:textId="7B3045F6" w:rsidR="00A1201A" w:rsidRPr="004E12FE" w:rsidRDefault="007637B4" w:rsidP="009154B8">
      <w:pPr>
        <w:pStyle w:val="a3"/>
        <w:numPr>
          <w:ilvl w:val="1"/>
          <w:numId w:val="36"/>
        </w:numPr>
        <w:ind w:leftChars="0" w:hanging="306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報名表</w:t>
      </w:r>
      <w:r w:rsidR="00C7518A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Ａ及表Ｂ</w:t>
      </w:r>
      <w:r w:rsidR="00A1201A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電子檔：</w:t>
      </w:r>
      <w:r w:rsidR="00F2187F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請先至官網</w:t>
      </w:r>
      <w:r w:rsidR="00385AC0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https://dljjewelry.com/</w:t>
      </w:r>
      <w:r w:rsidR="006B5620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下載本次比賽專用</w:t>
      </w:r>
      <w:r w:rsidR="00F2187F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PDF檔</w:t>
      </w:r>
      <w:r w:rsidR="00E63408" w:rsidRPr="004E12FE">
        <w:rPr>
          <w:rFonts w:ascii="標楷體" w:eastAsia="標楷體" w:hAnsi="標楷體" w:hint="eastAsia"/>
          <w:color w:val="000000" w:themeColor="text1"/>
          <w:szCs w:val="24"/>
        </w:rPr>
        <w:t>格式</w:t>
      </w:r>
      <w:r w:rsidR="00BD4FE7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並</w:t>
      </w:r>
      <w:r w:rsidR="00385AC0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詳實繕打</w:t>
      </w:r>
      <w:r w:rsidR="00C7518A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</w:t>
      </w:r>
      <w:hyperlink r:id="rId9" w:history="1">
        <w:r w:rsidR="0048673A" w:rsidRPr="004E12FE">
          <w:rPr>
            <w:rStyle w:val="a9"/>
            <w:rFonts w:ascii="標楷體" w:eastAsia="標楷體" w:hAnsi="標楷體" w:hint="eastAsia"/>
            <w:color w:val="000000" w:themeColor="text1"/>
            <w:lang w:eastAsia="zh-HK"/>
          </w:rPr>
          <w:t>另請將繕打後之</w:t>
        </w:r>
        <w:r w:rsidR="0048673A" w:rsidRPr="004E12FE">
          <w:rPr>
            <w:rStyle w:val="a9"/>
            <w:rFonts w:ascii="Times New Roman" w:eastAsia="標楷體" w:hAnsi="Times New Roman" w:hint="eastAsia"/>
            <w:color w:val="000000" w:themeColor="text1"/>
            <w:szCs w:val="24"/>
          </w:rPr>
          <w:t>報名</w:t>
        </w:r>
        <w:r w:rsidR="0048673A" w:rsidRPr="004E12FE">
          <w:rPr>
            <w:rStyle w:val="a9"/>
            <w:rFonts w:ascii="標楷體" w:eastAsia="標楷體" w:hAnsi="標楷體" w:hint="eastAsia"/>
            <w:color w:val="000000" w:themeColor="text1"/>
            <w:lang w:eastAsia="zh-HK"/>
          </w:rPr>
          <w:t>表Ａ及表Ｂ以E-mail方式送至本活動電子信箱yk858@ykvs.</w:t>
        </w:r>
        <w:r w:rsidR="0048673A" w:rsidRPr="004E12FE">
          <w:rPr>
            <w:rStyle w:val="a9"/>
            <w:rFonts w:ascii="標楷體" w:eastAsia="標楷體" w:hAnsi="標楷體"/>
            <w:color w:val="000000" w:themeColor="text1"/>
            <w:lang w:eastAsia="zh-HK"/>
          </w:rPr>
          <w:t>ntpc.edu.tw</w:t>
        </w:r>
      </w:hyperlink>
      <w:r w:rsidR="00312224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，以利</w:t>
      </w:r>
      <w:r w:rsidR="00C7518A"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主辦單位建檔，並據以核對紙本報名文件。</w:t>
      </w:r>
    </w:p>
    <w:p w14:paraId="42E350E9" w14:textId="45AD9AE1" w:rsidR="007637B4" w:rsidRPr="004E12FE" w:rsidRDefault="005064A0" w:rsidP="00150F5B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倘</w:t>
      </w:r>
      <w:r w:rsidR="007637B4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未</w:t>
      </w:r>
      <w:r w:rsidR="00C7518A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  <w:lang w:eastAsia="zh-HK"/>
        </w:rPr>
        <w:t>完成</w:t>
      </w:r>
      <w:r w:rsidR="00534CA8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上開</w:t>
      </w:r>
      <w:r w:rsidR="00C7518A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(</w:t>
      </w:r>
      <w:r w:rsidR="00534CA8" w:rsidRPr="004E12FE">
        <w:rPr>
          <w:rFonts w:ascii="Times New Roman" w:eastAsia="標楷體" w:hAnsi="Times New Roman"/>
          <w:b/>
          <w:color w:val="000000" w:themeColor="text1"/>
          <w:szCs w:val="24"/>
          <w:u w:val="single"/>
        </w:rPr>
        <w:t>1)</w:t>
      </w:r>
      <w:r w:rsidR="00534CA8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至</w:t>
      </w:r>
      <w:r w:rsidR="00C7518A" w:rsidRPr="004E12FE">
        <w:rPr>
          <w:rFonts w:ascii="Times New Roman" w:eastAsia="標楷體" w:hAnsi="Times New Roman"/>
          <w:b/>
          <w:color w:val="000000" w:themeColor="text1"/>
          <w:szCs w:val="24"/>
          <w:u w:val="single"/>
        </w:rPr>
        <w:t>(3)</w:t>
      </w:r>
      <w:r w:rsidR="00E97F66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  <w:lang w:eastAsia="zh-HK"/>
        </w:rPr>
        <w:t>項</w:t>
      </w:r>
      <w:r w:rsidR="007637B4" w:rsidRPr="004E12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，視同未完成報名程序，將不准予參賽，不得異議</w:t>
      </w:r>
      <w:r w:rsidR="007637B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14:paraId="25A3E33F" w14:textId="3B06B302" w:rsidR="00D07326" w:rsidRPr="004E12FE" w:rsidRDefault="00D07326" w:rsidP="007637B4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收件地址：新北市鶯歌區中正三路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154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號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1B51B13E" w14:textId="3A1585DC" w:rsidR="00D07326" w:rsidRPr="004E12FE" w:rsidRDefault="007637B4" w:rsidP="007637B4">
      <w:pPr>
        <w:ind w:left="96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>電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>話：</w:t>
      </w:r>
      <w:r w:rsidR="00821C17" w:rsidRPr="004E12FE">
        <w:rPr>
          <w:rFonts w:ascii="Times New Roman" w:eastAsia="標楷體" w:hAnsi="Times New Roman" w:hint="eastAsia"/>
          <w:color w:val="000000" w:themeColor="text1"/>
          <w:szCs w:val="24"/>
        </w:rPr>
        <w:t>(02)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>2677-5040</w:t>
      </w:r>
      <w:r w:rsidR="00821C17" w:rsidRPr="004E12FE">
        <w:rPr>
          <w:rFonts w:ascii="Times New Roman" w:eastAsia="標楷體" w:hAnsi="Times New Roman" w:hint="eastAsia"/>
          <w:color w:val="000000" w:themeColor="text1"/>
          <w:szCs w:val="24"/>
        </w:rPr>
        <w:t>分機</w:t>
      </w:r>
      <w:r w:rsidR="00D07326" w:rsidRPr="004E12FE">
        <w:rPr>
          <w:rFonts w:ascii="Times New Roman" w:eastAsia="標楷體" w:hAnsi="Times New Roman" w:hint="eastAsia"/>
          <w:color w:val="000000" w:themeColor="text1"/>
          <w:szCs w:val="24"/>
        </w:rPr>
        <w:t>850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28096AB2" w14:textId="7B1ED7C4" w:rsidR="00D07326" w:rsidRPr="004E12FE" w:rsidRDefault="00D07326" w:rsidP="00EC040F">
      <w:pPr>
        <w:spacing w:afterLines="50" w:after="180"/>
        <w:ind w:left="958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收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件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人：新北市立鶯歌高級工商職業學校實習處</w:t>
      </w:r>
      <w:r w:rsidR="00C7518A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0C4EF9F8" w14:textId="77777777" w:rsidR="00D07326" w:rsidRPr="004E12FE" w:rsidRDefault="007637B4" w:rsidP="007637B4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精品工藝組</w:t>
      </w:r>
      <w:r w:rsidR="007309F4"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4CD867A0" w14:textId="0F87047D" w:rsidR="00BF6DAB" w:rsidRPr="004E12FE" w:rsidRDefault="007637B4" w:rsidP="00BF6DAB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報名期限：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自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10</w:t>
      </w:r>
      <w:r w:rsidR="00950486" w:rsidRPr="004E12FE">
        <w:rPr>
          <w:rFonts w:ascii="Times New Roman" w:eastAsia="標楷體" w:hAnsi="Times New Roman"/>
          <w:b/>
          <w:color w:val="000000" w:themeColor="text1"/>
          <w:szCs w:val="24"/>
        </w:rPr>
        <w:t>9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年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8</w:t>
      </w:r>
      <w:r w:rsidR="00BF6DAB" w:rsidRPr="004E12FE">
        <w:rPr>
          <w:rFonts w:ascii="Times New Roman" w:eastAsia="標楷體" w:hAnsi="Times New Roman"/>
          <w:b/>
          <w:color w:val="000000" w:themeColor="text1"/>
          <w:szCs w:val="24"/>
        </w:rPr>
        <w:t>月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</w:t>
      </w:r>
      <w:r w:rsidR="00BF6DAB" w:rsidRPr="004E12FE">
        <w:rPr>
          <w:rFonts w:ascii="Times New Roman" w:eastAsia="標楷體" w:hAnsi="Times New Roman"/>
          <w:b/>
          <w:color w:val="000000" w:themeColor="text1"/>
          <w:szCs w:val="24"/>
        </w:rPr>
        <w:t>日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（星期</w:t>
      </w:r>
      <w:r w:rsidR="0095048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六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）起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至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10</w:t>
      </w:r>
      <w:r w:rsidR="0056703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9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年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10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月</w:t>
      </w:r>
      <w:r w:rsidR="000352B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31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日</w:t>
      </w:r>
      <w:r w:rsidR="00581DA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（星期</w:t>
      </w:r>
      <w:r w:rsidR="0095048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六</w:t>
      </w:r>
      <w:r w:rsidR="008D444F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）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截止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以郵戳為憑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倘為新生，請</w:t>
      </w:r>
      <w:r w:rsidR="00373536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檢附</w:t>
      </w:r>
      <w:r w:rsidR="00A37DD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相關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證明</w:t>
      </w:r>
      <w:r w:rsidR="00BF6DAB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)</w:t>
      </w:r>
      <w:r w:rsidR="007309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14:paraId="250C385F" w14:textId="6FD935EA" w:rsidR="00BF6DAB" w:rsidRPr="004E12FE" w:rsidRDefault="00DE4271" w:rsidP="00F3657D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1F61AA" w:rsidRPr="004E12FE">
        <w:rPr>
          <w:rFonts w:ascii="標楷體" w:eastAsia="標楷體" w:hAnsi="標楷體" w:hint="eastAsia"/>
          <w:color w:val="000000" w:themeColor="text1"/>
          <w:szCs w:val="24"/>
        </w:rPr>
        <w:t>受理</w:t>
      </w:r>
      <w:r w:rsidR="00456909" w:rsidRPr="004E12FE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="007C0D8A" w:rsidRPr="004E12FE">
        <w:rPr>
          <w:rFonts w:ascii="Times New Roman" w:eastAsia="標楷體" w:hAnsi="Times New Roman" w:hint="eastAsia"/>
          <w:color w:val="000000" w:themeColor="text1"/>
          <w:szCs w:val="24"/>
        </w:rPr>
        <w:t>後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2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週內</w:t>
      </w:r>
      <w:r w:rsidR="00456909" w:rsidRPr="004E12FE">
        <w:rPr>
          <w:rFonts w:ascii="Times New Roman" w:eastAsia="標楷體" w:hAnsi="Times New Roman" w:hint="eastAsia"/>
          <w:color w:val="000000" w:themeColor="text1"/>
          <w:szCs w:val="24"/>
        </w:rPr>
        <w:t>，由主辦單位</w:t>
      </w:r>
      <w:r w:rsidR="002E4A7F" w:rsidRPr="004E12FE">
        <w:rPr>
          <w:rFonts w:ascii="Times New Roman" w:eastAsia="標楷體" w:hAnsi="Times New Roman" w:hint="eastAsia"/>
          <w:color w:val="000000" w:themeColor="text1"/>
          <w:szCs w:val="24"/>
        </w:rPr>
        <w:t>免費</w:t>
      </w:r>
      <w:r w:rsidR="002649C3" w:rsidRPr="004E12FE">
        <w:rPr>
          <w:rFonts w:ascii="Times New Roman" w:eastAsia="標楷體" w:hAnsi="Times New Roman" w:hint="eastAsia"/>
          <w:color w:val="000000" w:themeColor="text1"/>
          <w:szCs w:val="24"/>
        </w:rPr>
        <w:t>寄</w:t>
      </w:r>
      <w:r w:rsidR="007C0D8A" w:rsidRPr="004E12FE">
        <w:rPr>
          <w:rFonts w:ascii="Times New Roman" w:eastAsia="標楷體" w:hAnsi="Times New Roman" w:hint="eastAsia"/>
          <w:color w:val="000000" w:themeColor="text1"/>
          <w:szCs w:val="24"/>
        </w:rPr>
        <w:t>發</w:t>
      </w:r>
      <w:r w:rsidR="002E4A7F" w:rsidRPr="004E12FE">
        <w:rPr>
          <w:rFonts w:ascii="Times New Roman" w:eastAsia="標楷體" w:hAnsi="Times New Roman" w:hint="eastAsia"/>
          <w:color w:val="000000" w:themeColor="text1"/>
          <w:szCs w:val="24"/>
        </w:rPr>
        <w:t>一組</w:t>
      </w:r>
      <w:r w:rsidR="002649C3" w:rsidRPr="004E12FE">
        <w:rPr>
          <w:rFonts w:ascii="Times New Roman" w:eastAsia="標楷體" w:hAnsi="Times New Roman" w:hint="eastAsia"/>
          <w:color w:val="000000" w:themeColor="text1"/>
          <w:szCs w:val="24"/>
        </w:rPr>
        <w:t>練習材料</w:t>
      </w:r>
      <w:r w:rsidR="00BF6DAB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60DB66C8" w14:textId="22DEC80E" w:rsidR="009F77BE" w:rsidRPr="004E12FE" w:rsidRDefault="00DE4271" w:rsidP="00D330BE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1F61AA" w:rsidRPr="004E12F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1F61AA" w:rsidRPr="004E12FE">
        <w:rPr>
          <w:rFonts w:ascii="Times New Roman" w:eastAsia="標楷體" w:hAnsi="Times New Roman" w:hint="eastAsia"/>
          <w:color w:val="000000" w:themeColor="text1"/>
          <w:szCs w:val="24"/>
        </w:rPr>
        <w:t>截止日後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2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週內</w:t>
      </w:r>
      <w:r w:rsidR="00EC040F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D330BE" w:rsidRPr="004E12FE">
        <w:rPr>
          <w:rFonts w:ascii="Times New Roman" w:eastAsia="標楷體" w:hAnsi="Times New Roman" w:hint="eastAsia"/>
          <w:color w:val="000000" w:themeColor="text1"/>
          <w:szCs w:val="24"/>
        </w:rPr>
        <w:t>依各組實際報名人數及比賽場地工作崗位數，</w:t>
      </w:r>
      <w:r w:rsidR="001F61AA" w:rsidRPr="004E12FE">
        <w:rPr>
          <w:rFonts w:ascii="Times New Roman" w:eastAsia="標楷體" w:hAnsi="Times New Roman" w:hint="eastAsia"/>
          <w:color w:val="000000" w:themeColor="text1"/>
          <w:szCs w:val="24"/>
        </w:rPr>
        <w:t>統一</w:t>
      </w:r>
      <w:r w:rsidR="00A07D68" w:rsidRPr="004E12FE">
        <w:rPr>
          <w:rFonts w:ascii="Times New Roman" w:eastAsia="標楷體" w:hAnsi="Times New Roman" w:hint="eastAsia"/>
          <w:color w:val="000000" w:themeColor="text1"/>
          <w:szCs w:val="24"/>
        </w:rPr>
        <w:t>公布</w:t>
      </w:r>
      <w:r w:rsidR="00EC040F" w:rsidRPr="004E12FE">
        <w:rPr>
          <w:rFonts w:ascii="Times New Roman" w:eastAsia="標楷體" w:hAnsi="Times New Roman" w:hint="eastAsia"/>
          <w:color w:val="000000" w:themeColor="text1"/>
          <w:szCs w:val="24"/>
        </w:rPr>
        <w:t>競賽</w:t>
      </w:r>
      <w:r w:rsidR="00A07D68" w:rsidRPr="004E12FE">
        <w:rPr>
          <w:rFonts w:ascii="Times New Roman" w:eastAsia="標楷體" w:hAnsi="Times New Roman" w:hint="eastAsia"/>
          <w:color w:val="000000" w:themeColor="text1"/>
          <w:szCs w:val="24"/>
        </w:rPr>
        <w:t>組別於</w:t>
      </w:r>
      <w:r w:rsidR="002E4A7F" w:rsidRPr="004E12FE">
        <w:rPr>
          <w:rFonts w:ascii="Times New Roman" w:eastAsia="標楷體" w:hAnsi="Times New Roman" w:hint="eastAsia"/>
          <w:color w:val="000000" w:themeColor="text1"/>
          <w:szCs w:val="24"/>
        </w:rPr>
        <w:t>競賽</w:t>
      </w:r>
      <w:r w:rsidR="00A07D68" w:rsidRPr="004E12FE">
        <w:rPr>
          <w:rFonts w:ascii="Times New Roman" w:eastAsia="標楷體" w:hAnsi="Times New Roman" w:hint="eastAsia"/>
          <w:color w:val="000000" w:themeColor="text1"/>
          <w:szCs w:val="24"/>
        </w:rPr>
        <w:t>官網</w:t>
      </w:r>
      <w:r w:rsidR="00F3657D" w:rsidRPr="004E12FE">
        <w:rPr>
          <w:rFonts w:ascii="Times New Roman" w:eastAsia="標楷體" w:hAnsi="Times New Roman"/>
          <w:b/>
          <w:color w:val="000000" w:themeColor="text1"/>
          <w:szCs w:val="24"/>
        </w:rPr>
        <w:t>http://www.dljjewelry.com/</w:t>
      </w:r>
      <w:r w:rsidR="00406173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14:paraId="5C02F16D" w14:textId="23B4DD6E" w:rsidR="00EC040F" w:rsidRPr="004E12FE" w:rsidRDefault="005064A0" w:rsidP="00EC040F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本</w:t>
      </w:r>
      <w:r w:rsidR="00EC040F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組參賽者</w:t>
      </w:r>
      <w:r w:rsidR="00EC040F" w:rsidRPr="004E12FE">
        <w:rPr>
          <w:rFonts w:ascii="標楷體" w:eastAsia="標楷體" w:hAnsi="標楷體" w:hint="eastAsia"/>
          <w:b/>
          <w:color w:val="000000" w:themeColor="text1"/>
          <w:szCs w:val="24"/>
        </w:rPr>
        <w:t>凡經報名確認後，無故缺席未參加</w:t>
      </w:r>
      <w:r w:rsidR="00EC040F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比賽者，主辦單位除追繳原寄發之練習材料外，並保留核准該員下次報名參賽之權利，參賽者不得異議。</w:t>
      </w:r>
    </w:p>
    <w:p w14:paraId="0F7415BF" w14:textId="277A26D2" w:rsidR="007F0946" w:rsidRPr="004E12FE" w:rsidRDefault="007F0946" w:rsidP="007F0946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於報名截止日前，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郵寄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報名表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至承辦學校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，以郵戳為憑，逾期不予受理，相關注意事項如下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1C109650" w14:textId="0AEACCE5" w:rsidR="007F0946" w:rsidRPr="004E12FE" w:rsidRDefault="007F0946" w:rsidP="007F0946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紙本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報名表：格式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如附件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="007F5817" w:rsidRPr="004E12FE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表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A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附件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="007F5817" w:rsidRPr="004E12FE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表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B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缺一不可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43633FEC" w14:textId="7689434A" w:rsidR="007F0946" w:rsidRPr="004E12FE" w:rsidRDefault="007F0946" w:rsidP="007F0946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報名表</w:t>
      </w:r>
      <w:r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Ａ及表Ｂ電子檔：請先至官網https://dljjewelry.com/下載本次比賽專用PDF檔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格式</w:t>
      </w:r>
      <w:r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並詳實繕打，</w:t>
      </w:r>
      <w:hyperlink r:id="rId10" w:history="1">
        <w:r w:rsidRPr="004E12FE">
          <w:rPr>
            <w:rStyle w:val="a9"/>
            <w:rFonts w:ascii="標楷體" w:eastAsia="標楷體" w:hAnsi="標楷體" w:hint="eastAsia"/>
            <w:color w:val="000000" w:themeColor="text1"/>
            <w:u w:val="none"/>
            <w:lang w:eastAsia="zh-HK"/>
          </w:rPr>
          <w:t>另請將繕打後之</w:t>
        </w:r>
        <w:r w:rsidR="00145EF4" w:rsidRPr="004E12FE">
          <w:rPr>
            <w:rFonts w:ascii="Times New Roman" w:eastAsia="標楷體" w:hAnsi="Times New Roman" w:hint="eastAsia"/>
            <w:color w:val="000000" w:themeColor="text1"/>
            <w:szCs w:val="24"/>
          </w:rPr>
          <w:t>報名</w:t>
        </w:r>
        <w:r w:rsidRPr="004E12FE">
          <w:rPr>
            <w:rStyle w:val="a9"/>
            <w:rFonts w:ascii="標楷體" w:eastAsia="標楷體" w:hAnsi="標楷體" w:hint="eastAsia"/>
            <w:color w:val="000000" w:themeColor="text1"/>
            <w:u w:val="none"/>
            <w:lang w:eastAsia="zh-HK"/>
          </w:rPr>
          <w:t>表Ａ及表Ｂ以E-mail方式送至本活動電子信箱yk858@ykvs.</w:t>
        </w:r>
        <w:r w:rsidRPr="004E12FE">
          <w:rPr>
            <w:rStyle w:val="a9"/>
            <w:rFonts w:ascii="標楷體" w:eastAsia="標楷體" w:hAnsi="標楷體"/>
            <w:color w:val="000000" w:themeColor="text1"/>
            <w:u w:val="none"/>
            <w:lang w:eastAsia="zh-HK"/>
          </w:rPr>
          <w:t>ntpc.edu.tw</w:t>
        </w:r>
      </w:hyperlink>
      <w:r w:rsidRPr="004E12FE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，以利主辦單位建檔，並據以核對紙本報名文件。</w:t>
      </w:r>
    </w:p>
    <w:p w14:paraId="4D428B0E" w14:textId="065EAC89" w:rsidR="00E97F66" w:rsidRPr="004E12FE" w:rsidRDefault="0061050E" w:rsidP="00E97F66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倘未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完成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上開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1)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至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)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項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，視同未完成報名程序，將不准予參賽，不得異議。</w:t>
      </w:r>
    </w:p>
    <w:p w14:paraId="07BF0EE2" w14:textId="77777777" w:rsidR="00EC040F" w:rsidRPr="004E12FE" w:rsidRDefault="00EC040F" w:rsidP="00EC040F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收件地址：新北市鶯歌區中正三路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154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號</w:t>
      </w:r>
    </w:p>
    <w:p w14:paraId="47AAA3FB" w14:textId="4C099088" w:rsidR="00EC040F" w:rsidRPr="004E12FE" w:rsidRDefault="00EC040F" w:rsidP="00EC040F">
      <w:pPr>
        <w:ind w:left="96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電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話：</w:t>
      </w:r>
      <w:r w:rsidR="0061050E" w:rsidRPr="004E12FE">
        <w:rPr>
          <w:rFonts w:ascii="Times New Roman" w:eastAsia="標楷體" w:hAnsi="Times New Roman" w:hint="eastAsia"/>
          <w:color w:val="000000" w:themeColor="text1"/>
          <w:szCs w:val="24"/>
        </w:rPr>
        <w:t>(02)2677-5040</w:t>
      </w:r>
      <w:r w:rsidR="0061050E" w:rsidRPr="004E12FE">
        <w:rPr>
          <w:rFonts w:ascii="Times New Roman" w:eastAsia="標楷體" w:hAnsi="Times New Roman" w:hint="eastAsia"/>
          <w:color w:val="000000" w:themeColor="text1"/>
          <w:szCs w:val="24"/>
        </w:rPr>
        <w:t>分機</w:t>
      </w:r>
      <w:r w:rsidR="0061050E" w:rsidRPr="004E12FE">
        <w:rPr>
          <w:rFonts w:ascii="Times New Roman" w:eastAsia="標楷體" w:hAnsi="Times New Roman" w:hint="eastAsia"/>
          <w:color w:val="000000" w:themeColor="text1"/>
          <w:szCs w:val="24"/>
        </w:rPr>
        <w:t>850</w:t>
      </w:r>
      <w:r w:rsidR="0061050E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56C28953" w14:textId="6D39FFC0" w:rsidR="00150F5B" w:rsidRPr="004E12FE" w:rsidRDefault="00EC040F" w:rsidP="00A83C60">
      <w:pPr>
        <w:spacing w:afterLines="50" w:after="180"/>
        <w:ind w:left="958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lastRenderedPageBreak/>
        <w:t xml:space="preserve">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收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件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人：新北市立鶯歌高級工商職業學校實習處</w:t>
      </w:r>
    </w:p>
    <w:p w14:paraId="001B17D6" w14:textId="77777777" w:rsidR="0033049A" w:rsidRPr="004E12FE" w:rsidRDefault="0033049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精品工藝組比賽時間：</w:t>
      </w:r>
    </w:p>
    <w:p w14:paraId="2A6E28B0" w14:textId="025DE591" w:rsidR="0033049A" w:rsidRPr="004E12FE" w:rsidRDefault="0033049A" w:rsidP="0033049A">
      <w:pPr>
        <w:pStyle w:val="a3"/>
        <w:numPr>
          <w:ilvl w:val="0"/>
          <w:numId w:val="16"/>
        </w:numPr>
        <w:tabs>
          <w:tab w:val="left" w:pos="1560"/>
        </w:tabs>
        <w:ind w:leftChars="0" w:left="851" w:hanging="425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高中職組：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10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9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星期六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14:paraId="5F1BA767" w14:textId="50DE00CA" w:rsidR="0033049A" w:rsidRPr="004E12FE" w:rsidRDefault="0033049A" w:rsidP="0033049A">
      <w:pPr>
        <w:pStyle w:val="a3"/>
        <w:numPr>
          <w:ilvl w:val="0"/>
          <w:numId w:val="16"/>
        </w:numPr>
        <w:tabs>
          <w:tab w:val="left" w:pos="1560"/>
        </w:tabs>
        <w:ind w:leftChars="0" w:left="851" w:hanging="425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大專院校組：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109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星期六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109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6</w:t>
      </w:r>
      <w:r w:rsidR="00EB4FF6" w:rsidRPr="004E12FE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星期</w:t>
      </w:r>
      <w:r w:rsidR="009B040D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日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164542" w:rsidRPr="004E12FE">
        <w:rPr>
          <w:rFonts w:ascii="Times New Roman" w:eastAsia="標楷體" w:hAnsi="Times New Roman" w:hint="eastAsia"/>
          <w:color w:val="000000" w:themeColor="text1"/>
          <w:szCs w:val="24"/>
        </w:rPr>
        <w:t>，共計</w:t>
      </w:r>
      <w:r w:rsidR="00164542"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164542" w:rsidRPr="004E12FE">
        <w:rPr>
          <w:rFonts w:ascii="Times New Roman" w:eastAsia="標楷體" w:hAnsi="Times New Roman" w:hint="eastAsia"/>
          <w:color w:val="000000" w:themeColor="text1"/>
          <w:szCs w:val="24"/>
        </w:rPr>
        <w:t>日。</w:t>
      </w:r>
    </w:p>
    <w:p w14:paraId="42F1FCE0" w14:textId="77777777" w:rsidR="000234B9" w:rsidRPr="004E12FE" w:rsidRDefault="00C14C48" w:rsidP="00FD4876">
      <w:pPr>
        <w:spacing w:beforeLines="30" w:before="108" w:line="24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、大專院校組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比賽操作時間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均為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小時。</w:t>
      </w:r>
    </w:p>
    <w:p w14:paraId="587EEAC6" w14:textId="77777777" w:rsidR="005423EF" w:rsidRPr="004E12FE" w:rsidRDefault="005423EF" w:rsidP="00FD4876">
      <w:pPr>
        <w:spacing w:beforeLines="30" w:before="108" w:line="24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783024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比賽流程：</w:t>
      </w:r>
      <w:r w:rsidR="00783024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783024" w:rsidRPr="004E12FE">
        <w:rPr>
          <w:rFonts w:ascii="Times New Roman" w:eastAsia="標楷體" w:hAnsi="Times New Roman" w:hint="eastAsia"/>
          <w:color w:val="000000" w:themeColor="text1"/>
          <w:szCs w:val="24"/>
        </w:rPr>
        <w:t>實際起訖時間，依現場監評人員公布為準</w:t>
      </w:r>
      <w:r w:rsidR="00783024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14:paraId="1801A020" w14:textId="77777777" w:rsidR="005423EF" w:rsidRPr="004E12FE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選手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報到：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08:00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～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5423EF" w:rsidRPr="004E12FE">
        <w:rPr>
          <w:rFonts w:ascii="Times New Roman" w:eastAsia="標楷體" w:hAnsi="Times New Roman"/>
          <w:color w:val="000000" w:themeColor="text1"/>
          <w:szCs w:val="24"/>
        </w:rPr>
        <w:t>8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:</w:t>
      </w:r>
      <w:r w:rsidR="005423EF" w:rsidRPr="004E12FE">
        <w:rPr>
          <w:rFonts w:ascii="Times New Roman" w:eastAsia="標楷體" w:hAnsi="Times New Roman"/>
          <w:color w:val="000000" w:themeColor="text1"/>
          <w:szCs w:val="24"/>
        </w:rPr>
        <w:t>20</w:t>
      </w:r>
    </w:p>
    <w:p w14:paraId="11689836" w14:textId="77777777" w:rsidR="00031209" w:rsidRPr="004E12FE" w:rsidRDefault="00031209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引導入場：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08:20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～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8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30</w:t>
      </w:r>
    </w:p>
    <w:p w14:paraId="74A40603" w14:textId="77777777" w:rsidR="005423EF" w:rsidRPr="004E12FE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競賽說明：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08: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3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～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8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40</w:t>
      </w:r>
    </w:p>
    <w:p w14:paraId="53879C59" w14:textId="77777777" w:rsidR="005423EF" w:rsidRPr="004E12FE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比賽操作：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8: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～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 xml:space="preserve"> 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上午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4</w:t>
      </w:r>
      <w:r w:rsidR="005423EF" w:rsidRPr="004E12FE">
        <w:rPr>
          <w:rFonts w:ascii="Times New Roman" w:eastAsia="標楷體" w:hAnsi="Times New Roman" w:hint="eastAsia"/>
          <w:color w:val="000000" w:themeColor="text1"/>
          <w:szCs w:val="24"/>
        </w:rPr>
        <w:t>小時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14:paraId="1485D488" w14:textId="77777777" w:rsidR="00783024" w:rsidRPr="004E12FE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午餐休息：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12: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～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3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</w:p>
    <w:p w14:paraId="6D3722D8" w14:textId="77777777" w:rsidR="00783024" w:rsidRPr="004E12FE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比賽操作：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13: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～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17: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 xml:space="preserve"> 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下午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小時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14:paraId="7740B692" w14:textId="77777777" w:rsidR="0033049A" w:rsidRPr="004E12FE" w:rsidRDefault="000234B9" w:rsidP="00FD4876">
      <w:pPr>
        <w:spacing w:beforeLines="30" w:before="108" w:line="24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 xml:space="preserve">    ※</w:t>
      </w:r>
      <w:r w:rsidR="00C14C48" w:rsidRPr="004E12FE">
        <w:rPr>
          <w:rFonts w:ascii="標楷體" w:eastAsia="標楷體" w:hAnsi="標楷體" w:hint="eastAsia"/>
          <w:color w:val="000000" w:themeColor="text1"/>
          <w:szCs w:val="24"/>
        </w:rPr>
        <w:t>將依各組實際報名人數及比賽場地工作崗位數，適度調整比賽時間並於官網公告。</w:t>
      </w:r>
    </w:p>
    <w:p w14:paraId="08A8F3DB" w14:textId="77777777" w:rsidR="0033049A" w:rsidRPr="004E12FE" w:rsidRDefault="0033049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100" w:before="36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精品工藝組比賽地點：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新北市立鶯歌高級工商職業學校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新北市鶯歌區中正三路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154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號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14:paraId="549FD2ED" w14:textId="77777777" w:rsidR="0033049A" w:rsidRPr="004E12FE" w:rsidRDefault="0033049A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126BBB0C" w14:textId="77777777" w:rsidR="00001A4A" w:rsidRPr="004E12FE" w:rsidRDefault="00001A4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作品格式</w:t>
      </w:r>
      <w:r w:rsidR="0033049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與規範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</w:p>
    <w:p w14:paraId="49F372E2" w14:textId="49802B47" w:rsidR="00001A4A" w:rsidRPr="004E12FE" w:rsidRDefault="00001A4A" w:rsidP="004A59F5">
      <w:pPr>
        <w:pStyle w:val="a3"/>
        <w:numPr>
          <w:ilvl w:val="0"/>
          <w:numId w:val="33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繪圖組</w:t>
      </w:r>
      <w:r w:rsidR="007309F4"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1B8B126F" w14:textId="3934F2A1" w:rsidR="00793026" w:rsidRPr="004E12FE" w:rsidRDefault="00793026" w:rsidP="004A59F5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分成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「</w:t>
      </w:r>
      <w:r w:rsidR="00EB667D" w:rsidRPr="004E12FE">
        <w:rPr>
          <w:rFonts w:ascii="Times New Roman" w:eastAsia="標楷體" w:hAnsi="Times New Roman" w:hint="eastAsia"/>
          <w:color w:val="000000" w:themeColor="text1"/>
          <w:szCs w:val="24"/>
        </w:rPr>
        <w:t>國中組</w:t>
      </w:r>
      <w:r w:rsidR="00EB667D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僅限</w:t>
      </w:r>
      <w:r w:rsidR="00764A47" w:rsidRPr="004E12FE">
        <w:rPr>
          <w:rFonts w:ascii="Times New Roman" w:eastAsia="標楷體" w:hAnsi="Times New Roman" w:hint="eastAsia"/>
          <w:color w:val="000000" w:themeColor="text1"/>
          <w:szCs w:val="24"/>
        </w:rPr>
        <w:t>新北市</w:t>
      </w:r>
      <w:r w:rsidR="0058224B" w:rsidRPr="004E12FE">
        <w:rPr>
          <w:rFonts w:ascii="Times New Roman" w:eastAsia="標楷體" w:hAnsi="Times New Roman" w:hint="eastAsia"/>
          <w:color w:val="000000" w:themeColor="text1"/>
          <w:szCs w:val="24"/>
        </w:rPr>
        <w:t>所轄公私立</w:t>
      </w:r>
      <w:r w:rsidR="00400670" w:rsidRPr="004E12FE">
        <w:rPr>
          <w:rFonts w:ascii="Times New Roman" w:eastAsia="標楷體" w:hAnsi="Times New Roman" w:hint="eastAsia"/>
          <w:color w:val="000000" w:themeColor="text1"/>
          <w:szCs w:val="24"/>
        </w:rPr>
        <w:t>國中</w:t>
      </w:r>
      <w:r w:rsidR="00EB667D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」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」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大專院校組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」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三組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比賽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565AFE05" w14:textId="44CA24D3" w:rsidR="004A59F5" w:rsidRPr="004E12FE" w:rsidRDefault="005216A7" w:rsidP="00772D32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參賽者每人限定一稿，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設計圖須</w:t>
      </w:r>
      <w:r w:rsidR="00613AA6" w:rsidRPr="004E12FE">
        <w:rPr>
          <w:rFonts w:ascii="Times New Roman" w:eastAsia="標楷體" w:hAnsi="Times New Roman" w:hint="eastAsia"/>
          <w:color w:val="000000" w:themeColor="text1"/>
          <w:szCs w:val="24"/>
        </w:rPr>
        <w:t>統一繪製</w:t>
      </w:r>
      <w:r w:rsidR="008B6E25" w:rsidRPr="004E12FE">
        <w:rPr>
          <w:rFonts w:ascii="Times New Roman" w:eastAsia="標楷體" w:hAnsi="Times New Roman" w:hint="eastAsia"/>
          <w:color w:val="000000" w:themeColor="text1"/>
          <w:szCs w:val="24"/>
        </w:rPr>
        <w:t>在</w:t>
      </w:r>
      <w:r w:rsidR="00400670"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001A4A" w:rsidRPr="004E12FE">
        <w:rPr>
          <w:rFonts w:ascii="Times New Roman" w:eastAsia="標楷體" w:hAnsi="Times New Roman" w:hint="eastAsia"/>
          <w:color w:val="000000" w:themeColor="text1"/>
          <w:szCs w:val="24"/>
        </w:rPr>
        <w:t>所</w:t>
      </w:r>
      <w:r w:rsidR="00613AA6" w:rsidRPr="004E12FE">
        <w:rPr>
          <w:rFonts w:ascii="Times New Roman" w:eastAsia="標楷體" w:hAnsi="Times New Roman" w:hint="eastAsia"/>
          <w:color w:val="000000" w:themeColor="text1"/>
          <w:szCs w:val="24"/>
        </w:rPr>
        <w:t>規定</w:t>
      </w:r>
      <w:r w:rsidR="00001A4A" w:rsidRPr="004E12FE">
        <w:rPr>
          <w:rFonts w:ascii="Times New Roman" w:eastAsia="標楷體" w:hAnsi="Times New Roman" w:hint="eastAsia"/>
          <w:color w:val="000000" w:themeColor="text1"/>
          <w:szCs w:val="24"/>
        </w:rPr>
        <w:t>的</w:t>
      </w:r>
      <w:r w:rsidR="00001A4A" w:rsidRPr="004E12FE">
        <w:rPr>
          <w:rFonts w:ascii="Times New Roman" w:eastAsia="標楷體" w:hAnsi="Times New Roman" w:hint="eastAsia"/>
          <w:color w:val="000000" w:themeColor="text1"/>
          <w:szCs w:val="24"/>
        </w:rPr>
        <w:t>A4</w:t>
      </w:r>
      <w:r w:rsidR="007839BE" w:rsidRPr="004E12FE">
        <w:rPr>
          <w:rFonts w:ascii="Times New Roman" w:eastAsia="標楷體" w:hAnsi="Times New Roman" w:hint="eastAsia"/>
          <w:color w:val="000000" w:themeColor="text1"/>
          <w:szCs w:val="24"/>
        </w:rPr>
        <w:t>規格</w:t>
      </w:r>
      <w:r w:rsidR="00001A4A" w:rsidRPr="004E12FE">
        <w:rPr>
          <w:rFonts w:ascii="Times New Roman" w:eastAsia="標楷體" w:hAnsi="Times New Roman" w:hint="eastAsia"/>
          <w:color w:val="000000" w:themeColor="text1"/>
          <w:szCs w:val="24"/>
        </w:rPr>
        <w:t>紙張上</w:t>
      </w:r>
      <w:r w:rsidR="00B239D1" w:rsidRPr="004E12FE">
        <w:rPr>
          <w:rFonts w:ascii="Times New Roman" w:eastAsia="標楷體" w:hAnsi="Times New Roman" w:hint="eastAsia"/>
          <w:color w:val="000000" w:themeColor="text1"/>
          <w:szCs w:val="24"/>
        </w:rPr>
        <w:t>，並</w:t>
      </w:r>
      <w:r w:rsidR="00FF3604" w:rsidRPr="004E12FE">
        <w:rPr>
          <w:rFonts w:ascii="Times New Roman" w:eastAsia="標楷體" w:hAnsi="Times New Roman" w:hint="eastAsia"/>
          <w:color w:val="000000" w:themeColor="text1"/>
          <w:szCs w:val="24"/>
        </w:rPr>
        <w:t>繪製於</w:t>
      </w:r>
      <w:r w:rsidR="00FF3604" w:rsidRPr="004E12FE">
        <w:rPr>
          <w:rFonts w:ascii="Times New Roman" w:eastAsia="標楷體" w:hAnsi="Times New Roman" w:hint="eastAsia"/>
          <w:color w:val="000000" w:themeColor="text1"/>
          <w:szCs w:val="24"/>
        </w:rPr>
        <w:t>10*10cm</w:t>
      </w:r>
      <w:r w:rsidR="00FF3604" w:rsidRPr="004E12FE">
        <w:rPr>
          <w:rFonts w:ascii="Times New Roman" w:eastAsia="標楷體" w:hAnsi="Times New Roman" w:hint="eastAsia"/>
          <w:color w:val="000000" w:themeColor="text1"/>
          <w:szCs w:val="24"/>
        </w:rPr>
        <w:t>的方框</w:t>
      </w:r>
      <w:r w:rsidR="00C84B3A" w:rsidRPr="004E12FE">
        <w:rPr>
          <w:rFonts w:ascii="Times New Roman" w:eastAsia="標楷體" w:hAnsi="Times New Roman" w:hint="eastAsia"/>
          <w:color w:val="000000" w:themeColor="text1"/>
          <w:szCs w:val="24"/>
        </w:rPr>
        <w:t>內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附件三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400670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並</w:t>
      </w:r>
      <w:r w:rsidR="00096FFB" w:rsidRPr="004E12FE">
        <w:rPr>
          <w:rFonts w:ascii="Times New Roman" w:eastAsia="標楷體" w:hAnsi="Times New Roman" w:hint="eastAsia"/>
          <w:color w:val="000000" w:themeColor="text1"/>
          <w:szCs w:val="24"/>
        </w:rPr>
        <w:t>將其裱褙於</w:t>
      </w:r>
      <w:r w:rsidR="00096FFB" w:rsidRPr="004E12FE">
        <w:rPr>
          <w:rFonts w:ascii="Times New Roman" w:eastAsia="標楷體" w:hAnsi="Times New Roman" w:hint="eastAsia"/>
          <w:color w:val="000000" w:themeColor="text1"/>
          <w:szCs w:val="24"/>
        </w:rPr>
        <w:t>A4</w:t>
      </w:r>
      <w:r w:rsidR="00096FFB" w:rsidRPr="004E12FE">
        <w:rPr>
          <w:rFonts w:ascii="Times New Roman" w:eastAsia="標楷體" w:hAnsi="Times New Roman" w:hint="eastAsia"/>
          <w:color w:val="000000" w:themeColor="text1"/>
          <w:szCs w:val="24"/>
        </w:rPr>
        <w:t>尺寸</w:t>
      </w:r>
      <w:r w:rsidR="00B50440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B50440" w:rsidRPr="004E12FE">
        <w:rPr>
          <w:rFonts w:ascii="Arial" w:eastAsia="新細明體" w:hAnsi="Arial" w:cs="Arial"/>
          <w:color w:val="000000" w:themeColor="text1"/>
          <w:kern w:val="0"/>
          <w:szCs w:val="24"/>
        </w:rPr>
        <w:t>210×297</w:t>
      </w:r>
      <w:r w:rsidR="00B50440" w:rsidRPr="004E12FE">
        <w:rPr>
          <w:rFonts w:ascii="Arial" w:eastAsia="新細明體" w:hAnsi="Arial" w:cs="Arial" w:hint="eastAsia"/>
          <w:color w:val="000000" w:themeColor="text1"/>
          <w:kern w:val="0"/>
          <w:szCs w:val="24"/>
        </w:rPr>
        <w:t>mm</w:t>
      </w:r>
      <w:r w:rsidR="00B50440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096FFB" w:rsidRPr="004E12FE">
        <w:rPr>
          <w:rFonts w:ascii="Times New Roman" w:eastAsia="標楷體" w:hAnsi="Times New Roman" w:hint="eastAsia"/>
          <w:color w:val="000000" w:themeColor="text1"/>
          <w:szCs w:val="24"/>
        </w:rPr>
        <w:t>的黑色美國西卡紙</w:t>
      </w:r>
      <w:r w:rsidR="00B50440" w:rsidRPr="004E12FE">
        <w:rPr>
          <w:rFonts w:ascii="Times New Roman" w:eastAsia="標楷體" w:hAnsi="Times New Roman" w:hint="eastAsia"/>
          <w:color w:val="000000" w:themeColor="text1"/>
          <w:szCs w:val="24"/>
        </w:rPr>
        <w:t>板</w:t>
      </w:r>
      <w:r w:rsidR="00096FFB" w:rsidRPr="004E12FE">
        <w:rPr>
          <w:rFonts w:ascii="Times New Roman" w:eastAsia="標楷體" w:hAnsi="Times New Roman" w:hint="eastAsia"/>
          <w:color w:val="000000" w:themeColor="text1"/>
          <w:szCs w:val="24"/>
        </w:rPr>
        <w:t>上</w:t>
      </w:r>
      <w:r w:rsidR="00A1201A" w:rsidRPr="004E12FE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3174AC" w:rsidRPr="004E12FE">
        <w:rPr>
          <w:rFonts w:ascii="Times New Roman" w:eastAsia="標楷體" w:hAnsi="Times New Roman" w:hint="eastAsia"/>
          <w:color w:val="000000" w:themeColor="text1"/>
          <w:szCs w:val="24"/>
        </w:rPr>
        <w:t>若作品為套鍊或擺件皆不</w:t>
      </w:r>
      <w:r w:rsidR="00A8296F" w:rsidRPr="004E12FE">
        <w:rPr>
          <w:rFonts w:ascii="Times New Roman" w:eastAsia="標楷體" w:hAnsi="Times New Roman" w:hint="eastAsia"/>
          <w:color w:val="000000" w:themeColor="text1"/>
          <w:szCs w:val="24"/>
        </w:rPr>
        <w:t>受</w:t>
      </w:r>
      <w:r w:rsidR="003174AC" w:rsidRPr="004E12FE">
        <w:rPr>
          <w:rFonts w:ascii="Times New Roman" w:eastAsia="標楷體" w:hAnsi="Times New Roman" w:hint="eastAsia"/>
          <w:color w:val="000000" w:themeColor="text1"/>
          <w:szCs w:val="24"/>
        </w:rPr>
        <w:t>此</w:t>
      </w:r>
      <w:r w:rsidR="003174AC" w:rsidRPr="004E12FE">
        <w:rPr>
          <w:rFonts w:ascii="Times New Roman" w:eastAsia="標楷體" w:hAnsi="Times New Roman" w:hint="eastAsia"/>
          <w:color w:val="000000" w:themeColor="text1"/>
          <w:szCs w:val="24"/>
        </w:rPr>
        <w:t>10*10cm</w:t>
      </w:r>
      <w:r w:rsidR="003174AC" w:rsidRPr="004E12FE">
        <w:rPr>
          <w:rFonts w:ascii="Times New Roman" w:eastAsia="標楷體" w:hAnsi="Times New Roman" w:hint="eastAsia"/>
          <w:color w:val="000000" w:themeColor="text1"/>
          <w:szCs w:val="24"/>
        </w:rPr>
        <w:t>範圍限制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附件四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B50440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602DC764" w14:textId="6E12A284" w:rsidR="004A59F5" w:rsidRPr="004E12FE" w:rsidRDefault="00096FFB" w:rsidP="00E94FCB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設計圖格式，請參照附件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三</w:t>
      </w:r>
      <w:r w:rsidR="00A1201A" w:rsidRPr="004E12FE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>、</w:t>
      </w:r>
      <w:r w:rsidR="00A1201A" w:rsidRPr="004E12FE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附件四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，下載或列印規格紙張格式</w:t>
      </w:r>
      <w:r w:rsidR="00B50440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489E3D3F" w14:textId="77777777" w:rsidR="004A59F5" w:rsidRPr="004E12FE" w:rsidRDefault="004C24A5" w:rsidP="00F33001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作品須</w:t>
      </w:r>
      <w:r w:rsidR="00001A4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以各類寶石作為</w:t>
      </w:r>
      <w:r w:rsidR="009A212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主要設計元素，</w:t>
      </w:r>
      <w:r w:rsidR="00001A4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並</w:t>
      </w:r>
      <w:r w:rsidR="0040067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需</w:t>
      </w:r>
      <w:r w:rsidR="00001A4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繪製出三視圖，或以詳盡的圖面表達所創作內容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  <w:r w:rsidR="007C0D8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以</w:t>
      </w:r>
      <w:r w:rsidR="009A212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手工繪圖或電腦</w:t>
      </w:r>
      <w:r w:rsidR="0040067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3D</w:t>
      </w:r>
      <w:r w:rsidR="009A212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繪圖</w:t>
      </w:r>
      <w:r w:rsidR="007C0D8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均</w:t>
      </w:r>
      <w:r w:rsidR="009A212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可</w:t>
      </w:r>
      <w:r w:rsidR="007C0D8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，請</w:t>
      </w:r>
      <w:r w:rsidR="009A212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自行擇一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14:paraId="6BDA0FB3" w14:textId="77777777" w:rsidR="004A59F5" w:rsidRPr="004E12FE" w:rsidRDefault="009A2120" w:rsidP="00524295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參賽者個人資料與設計理念，請填寫於報名表及創作說明表</w:t>
      </w:r>
      <w:r w:rsidR="00400670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內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，切勿直接</w:t>
      </w:r>
      <w:r w:rsidR="004C24A5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標示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於設計圖面上</w:t>
      </w:r>
      <w:r w:rsidR="004C24A5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14:paraId="38341B29" w14:textId="72F6B7A4" w:rsidR="004A59F5" w:rsidRPr="004E12FE" w:rsidRDefault="009A2120" w:rsidP="00F87B7F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設計作品請避免折損，請詳閱作品格式規定，不符規定的作品將不列入評選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2468ED62" w14:textId="20FF384D" w:rsidR="00610A59" w:rsidRPr="004E12FE" w:rsidRDefault="00EC040F" w:rsidP="004A59F5">
      <w:pPr>
        <w:pStyle w:val="a3"/>
        <w:numPr>
          <w:ilvl w:val="0"/>
          <w:numId w:val="34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手繪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/3D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繪圖組競賽，</w:t>
      </w:r>
      <w:r w:rsidR="00FD756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每校至多推薦</w:t>
      </w:r>
      <w:r w:rsidR="00FD756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10</w:t>
      </w:r>
      <w:r w:rsidR="00FD756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件</w:t>
      </w:r>
      <w:r w:rsidR="009B040D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9B040D" w:rsidRPr="004E12FE">
        <w:rPr>
          <w:rFonts w:ascii="Times New Roman" w:eastAsia="標楷體" w:hAnsi="Times New Roman" w:hint="eastAsia"/>
          <w:b/>
          <w:color w:val="000000" w:themeColor="text1"/>
          <w:szCs w:val="24"/>
          <w:lang w:eastAsia="zh-HK"/>
        </w:rPr>
        <w:t>並請各校收齊後統一送件</w:t>
      </w:r>
      <w:r w:rsidR="00B109B3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歡迎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鼓勵學生</w:t>
      </w:r>
      <w:r w:rsidR="00FD7564" w:rsidRPr="004E12FE">
        <w:rPr>
          <w:rFonts w:ascii="Times New Roman" w:eastAsia="標楷體" w:hAnsi="Times New Roman" w:hint="eastAsia"/>
          <w:color w:val="000000" w:themeColor="text1"/>
          <w:szCs w:val="24"/>
        </w:rPr>
        <w:t>踴躍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="00B109B3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15A59FB9" w14:textId="77777777" w:rsidR="004A59F5" w:rsidRPr="004E12FE" w:rsidRDefault="009A2120" w:rsidP="009A2120">
      <w:pPr>
        <w:pStyle w:val="a3"/>
        <w:numPr>
          <w:ilvl w:val="0"/>
          <w:numId w:val="33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精品工藝組</w:t>
      </w:r>
      <w:r w:rsidR="007309F4"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1F218E70" w14:textId="4D183D98" w:rsidR="004A59F5" w:rsidRPr="004E12FE" w:rsidRDefault="00563693" w:rsidP="004A59F5">
      <w:pPr>
        <w:pStyle w:val="a3"/>
        <w:numPr>
          <w:ilvl w:val="0"/>
          <w:numId w:val="35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分成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」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大專院校組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」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兩組</w:t>
      </w:r>
      <w:r w:rsidR="001334EE" w:rsidRPr="004E12FE">
        <w:rPr>
          <w:rFonts w:ascii="Times New Roman" w:eastAsia="標楷體" w:hAnsi="Times New Roman" w:hint="eastAsia"/>
          <w:color w:val="000000" w:themeColor="text1"/>
          <w:szCs w:val="24"/>
        </w:rPr>
        <w:t>競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賽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，所提供的樣本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亦</w:t>
      </w:r>
      <w:r w:rsidR="00793026" w:rsidRPr="004E12FE">
        <w:rPr>
          <w:rFonts w:ascii="Times New Roman" w:eastAsia="標楷體" w:hAnsi="Times New Roman" w:hint="eastAsia"/>
          <w:color w:val="000000" w:themeColor="text1"/>
          <w:szCs w:val="24"/>
        </w:rPr>
        <w:t>不同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1009F33C" w14:textId="37F52B64" w:rsidR="004A59F5" w:rsidRPr="004E12FE" w:rsidRDefault="009D0902" w:rsidP="004A59F5">
      <w:pPr>
        <w:pStyle w:val="a3"/>
        <w:numPr>
          <w:ilvl w:val="0"/>
          <w:numId w:val="35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主辦單位將</w:t>
      </w:r>
      <w:r w:rsidR="009A2120" w:rsidRPr="004E12FE">
        <w:rPr>
          <w:rFonts w:ascii="Times New Roman" w:eastAsia="標楷體" w:hAnsi="Times New Roman" w:hint="eastAsia"/>
          <w:color w:val="000000" w:themeColor="text1"/>
          <w:szCs w:val="24"/>
        </w:rPr>
        <w:t>統一提供</w:t>
      </w:r>
      <w:r w:rsidR="009A2120" w:rsidRPr="004E12FE">
        <w:rPr>
          <w:rFonts w:ascii="Times New Roman" w:eastAsia="標楷體" w:hAnsi="Times New Roman" w:hint="eastAsia"/>
          <w:color w:val="000000" w:themeColor="text1"/>
          <w:szCs w:val="24"/>
        </w:rPr>
        <w:t>925</w:t>
      </w:r>
      <w:r w:rsidR="009A2120" w:rsidRPr="004E12FE">
        <w:rPr>
          <w:rFonts w:ascii="Times New Roman" w:eastAsia="標楷體" w:hAnsi="Times New Roman" w:hint="eastAsia"/>
          <w:color w:val="000000" w:themeColor="text1"/>
          <w:szCs w:val="24"/>
        </w:rPr>
        <w:t>銀板材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0758AB81" w14:textId="0470DCAB" w:rsidR="004A59F5" w:rsidRPr="004E12FE" w:rsidRDefault="001A0F37" w:rsidP="004A59F5">
      <w:pPr>
        <w:pStyle w:val="a3"/>
        <w:numPr>
          <w:ilvl w:val="0"/>
          <w:numId w:val="35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比賽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時</w:t>
      </w:r>
      <w:r w:rsidR="009A2120" w:rsidRPr="004E12FE">
        <w:rPr>
          <w:rFonts w:ascii="Times New Roman" w:eastAsia="標楷體" w:hAnsi="Times New Roman" w:hint="eastAsia"/>
          <w:color w:val="000000" w:themeColor="text1"/>
          <w:szCs w:val="24"/>
        </w:rPr>
        <w:t>所需金工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操作</w:t>
      </w:r>
      <w:r w:rsidR="009A2120" w:rsidRPr="004E12FE">
        <w:rPr>
          <w:rFonts w:ascii="Times New Roman" w:eastAsia="標楷體" w:hAnsi="Times New Roman" w:hint="eastAsia"/>
          <w:color w:val="000000" w:themeColor="text1"/>
          <w:szCs w:val="24"/>
        </w:rPr>
        <w:t>工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具，</w:t>
      </w:r>
      <w:r w:rsidR="009A2120" w:rsidRPr="004E12FE">
        <w:rPr>
          <w:rFonts w:ascii="Times New Roman" w:eastAsia="標楷體" w:hAnsi="Times New Roman" w:hint="eastAsia"/>
          <w:color w:val="000000" w:themeColor="text1"/>
          <w:szCs w:val="24"/>
        </w:rPr>
        <w:t>必須依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照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提供的所有工具下進行製作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0DAD46C5" w14:textId="31F0489C" w:rsidR="004A59F5" w:rsidRPr="004E12FE" w:rsidRDefault="004C24A5" w:rsidP="004A59F5">
      <w:pPr>
        <w:pStyle w:val="a3"/>
        <w:numPr>
          <w:ilvl w:val="0"/>
          <w:numId w:val="35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金工作品須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依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1C650F" w:rsidRPr="004E12FE">
        <w:rPr>
          <w:rFonts w:ascii="Times New Roman" w:eastAsia="標楷體" w:hAnsi="Times New Roman" w:hint="eastAsia"/>
          <w:color w:val="000000" w:themeColor="text1"/>
          <w:szCs w:val="24"/>
        </w:rPr>
        <w:t>提供的圖稿</w:t>
      </w:r>
      <w:r w:rsidR="009D0902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依</w:t>
      </w:r>
      <w:r w:rsidR="001C650F" w:rsidRPr="004E12FE">
        <w:rPr>
          <w:rFonts w:ascii="Times New Roman" w:eastAsia="標楷體" w:hAnsi="Times New Roman" w:hint="eastAsia"/>
          <w:color w:val="000000" w:themeColor="text1"/>
          <w:szCs w:val="24"/>
        </w:rPr>
        <w:t>圖樣式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規格尺寸</w:t>
      </w:r>
      <w:r w:rsidR="00793026" w:rsidRPr="004E12FE">
        <w:rPr>
          <w:rFonts w:ascii="Times New Roman" w:eastAsia="標楷體" w:hAnsi="Times New Roman" w:hint="eastAsia"/>
          <w:color w:val="000000" w:themeColor="text1"/>
          <w:szCs w:val="24"/>
        </w:rPr>
        <w:t>現場製作，並在</w:t>
      </w:r>
      <w:r w:rsidR="00563693" w:rsidRPr="004E12FE">
        <w:rPr>
          <w:rFonts w:ascii="Times New Roman" w:eastAsia="標楷體" w:hAnsi="Times New Roman" w:hint="eastAsia"/>
          <w:color w:val="000000" w:themeColor="text1"/>
          <w:szCs w:val="24"/>
        </w:rPr>
        <w:t>時間內完成作品</w:t>
      </w:r>
      <w:r w:rsidR="00FD4876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高中職組、大專院校組比賽操作時間</w:t>
      </w:r>
      <w:r w:rsidR="00FD4876" w:rsidRPr="004E12FE">
        <w:rPr>
          <w:rFonts w:ascii="Times New Roman" w:eastAsia="標楷體" w:hAnsi="Times New Roman" w:hint="eastAsia"/>
          <w:color w:val="000000" w:themeColor="text1"/>
          <w:szCs w:val="24"/>
        </w:rPr>
        <w:t>均為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小時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FD4876" w:rsidRPr="004E12FE">
        <w:rPr>
          <w:rFonts w:ascii="Times New Roman" w:eastAsia="標楷體" w:hAnsi="Times New Roman" w:hint="eastAsia"/>
          <w:color w:val="000000" w:themeColor="text1"/>
          <w:szCs w:val="24"/>
        </w:rPr>
        <w:t>倘若在比賽時間內提早完成，可先向監評人員報備後自行離席。</w:t>
      </w:r>
    </w:p>
    <w:p w14:paraId="2AAE6C45" w14:textId="3E6B3C4F" w:rsidR="00D406F5" w:rsidRPr="004E12FE" w:rsidRDefault="001334EE" w:rsidP="004A59F5">
      <w:pPr>
        <w:pStyle w:val="a3"/>
        <w:numPr>
          <w:ilvl w:val="0"/>
          <w:numId w:val="35"/>
        </w:numPr>
        <w:spacing w:beforeLines="30" w:before="108" w:line="2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高中職組、</w:t>
      </w:r>
      <w:r w:rsidR="000C7A50"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</w:t>
      </w:r>
      <w:r w:rsidR="001A0F37" w:rsidRPr="004E12FE">
        <w:rPr>
          <w:rFonts w:ascii="Times New Roman" w:eastAsia="標楷體" w:hAnsi="Times New Roman" w:hint="eastAsia"/>
          <w:color w:val="000000" w:themeColor="text1"/>
          <w:szCs w:val="24"/>
        </w:rPr>
        <w:t>組</w:t>
      </w:r>
      <w:r w:rsidR="000F6E2F" w:rsidRPr="004E12FE">
        <w:rPr>
          <w:rFonts w:ascii="Times New Roman" w:eastAsia="標楷體" w:hAnsi="Times New Roman" w:hint="eastAsia"/>
          <w:color w:val="000000" w:themeColor="text1"/>
          <w:szCs w:val="24"/>
        </w:rPr>
        <w:t>每</w:t>
      </w:r>
      <w:r w:rsidR="000C7A50" w:rsidRPr="004E12FE">
        <w:rPr>
          <w:rFonts w:ascii="Times New Roman" w:eastAsia="標楷體" w:hAnsi="Times New Roman" w:hint="eastAsia"/>
          <w:color w:val="000000" w:themeColor="text1"/>
          <w:szCs w:val="24"/>
        </w:rPr>
        <w:t>校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均</w:t>
      </w:r>
      <w:r w:rsidR="00456909" w:rsidRPr="004E12FE">
        <w:rPr>
          <w:rFonts w:ascii="Times New Roman" w:eastAsia="標楷體" w:hAnsi="Times New Roman" w:hint="eastAsia"/>
          <w:color w:val="000000" w:themeColor="text1"/>
          <w:szCs w:val="24"/>
        </w:rPr>
        <w:t>得</w:t>
      </w:r>
      <w:r w:rsidR="000C7A50" w:rsidRPr="004E12FE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407AB1" w:rsidRPr="004E12FE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9C749F" w:rsidRPr="004E12FE">
        <w:rPr>
          <w:rFonts w:ascii="Times New Roman" w:eastAsia="標楷體" w:hAnsi="Times New Roman" w:hint="eastAsia"/>
          <w:color w:val="000000" w:themeColor="text1"/>
          <w:szCs w:val="24"/>
        </w:rPr>
        <w:t>至</w:t>
      </w:r>
      <w:r w:rsidR="00407AB1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0C7A50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參賽</w:t>
      </w:r>
      <w:r w:rsidR="001F580B" w:rsidRPr="004E12FE">
        <w:rPr>
          <w:rFonts w:ascii="Times New Roman" w:eastAsia="標楷體" w:hAnsi="Times New Roman" w:hint="eastAsia"/>
          <w:color w:val="000000" w:themeColor="text1"/>
          <w:szCs w:val="24"/>
        </w:rPr>
        <w:t>，並請各校收齊後統一送件，歡迎鼓勵學生踴躍報名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32F58947" w14:textId="77777777" w:rsidR="00A83C60" w:rsidRPr="004E12FE" w:rsidRDefault="00A83C60" w:rsidP="00A83C60">
      <w:pPr>
        <w:spacing w:beforeLines="30" w:before="108"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4763D20B" w14:textId="77777777" w:rsidR="005F7262" w:rsidRPr="004E12FE" w:rsidRDefault="00E703F4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評選方式：</w:t>
      </w:r>
    </w:p>
    <w:p w14:paraId="5B7DD872" w14:textId="77777777" w:rsidR="00D406F5" w:rsidRPr="004E12FE" w:rsidRDefault="005F7262" w:rsidP="005F7262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繪圖組：評分標準</w:t>
      </w:r>
      <w:r w:rsidR="00AD71E3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分為結構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30%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、實用性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30%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及創意發想理念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40%</w:t>
      </w:r>
      <w:r w:rsidR="00407AB1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4DE7AC93" w14:textId="77777777" w:rsidR="00D406F5" w:rsidRPr="004E12FE" w:rsidRDefault="005F7262" w:rsidP="00563693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D406F5" w:rsidRPr="004E12FE">
        <w:rPr>
          <w:rFonts w:ascii="Times New Roman" w:eastAsia="標楷體" w:hAnsi="Times New Roman" w:hint="eastAsia"/>
          <w:color w:val="000000" w:themeColor="text1"/>
          <w:szCs w:val="24"/>
        </w:rPr>
        <w:t>精品工藝組：</w:t>
      </w:r>
    </w:p>
    <w:p w14:paraId="4BD47452" w14:textId="77777777" w:rsidR="00D406F5" w:rsidRPr="004E12FE" w:rsidRDefault="005F7262" w:rsidP="00D406F5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1.</w:t>
      </w:r>
      <w:r w:rsidR="00A37DDA"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高中職組的評分標準將依照「鋸、磨</w:t>
      </w:r>
      <w:r w:rsidR="00CB195A" w:rsidRPr="004E12FE">
        <w:rPr>
          <w:rFonts w:ascii="Times New Roman" w:eastAsia="標楷體" w:hAnsi="Times New Roman" w:hint="eastAsia"/>
          <w:color w:val="000000" w:themeColor="text1"/>
          <w:szCs w:val="24"/>
        </w:rPr>
        <w:t>、鍛</w:t>
      </w:r>
      <w:r w:rsidR="00A37DDA" w:rsidRPr="004E12FE">
        <w:rPr>
          <w:rFonts w:ascii="Times New Roman" w:eastAsia="標楷體" w:hAnsi="Times New Roman" w:hint="eastAsia"/>
          <w:color w:val="000000" w:themeColor="text1"/>
          <w:szCs w:val="24"/>
        </w:rPr>
        <w:t>、焊、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鑲</w:t>
      </w:r>
      <w:r w:rsidR="00A37DDA" w:rsidRPr="004E12FE">
        <w:rPr>
          <w:rFonts w:ascii="Times New Roman" w:eastAsia="標楷體" w:hAnsi="Times New Roman" w:hint="eastAsia"/>
          <w:color w:val="000000" w:themeColor="text1"/>
          <w:szCs w:val="24"/>
        </w:rPr>
        <w:t>、拋」為評分項目</w:t>
      </w:r>
      <w:r w:rsidR="00407AB1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307F3D5D" w14:textId="77777777" w:rsidR="00D406F5" w:rsidRPr="004E12FE" w:rsidRDefault="005F7262" w:rsidP="00D406F5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2.</w:t>
      </w:r>
      <w:r w:rsidR="00A37DDA"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大專院校的評分標準將依照「鋸、磨</w:t>
      </w:r>
      <w:r w:rsidR="00CB195A" w:rsidRPr="004E12FE">
        <w:rPr>
          <w:rFonts w:ascii="Times New Roman" w:eastAsia="標楷體" w:hAnsi="Times New Roman" w:hint="eastAsia"/>
          <w:color w:val="000000" w:themeColor="text1"/>
          <w:szCs w:val="24"/>
        </w:rPr>
        <w:t>、鍛</w:t>
      </w:r>
      <w:r w:rsidR="00A37DDA" w:rsidRPr="004E12FE">
        <w:rPr>
          <w:rFonts w:ascii="Times New Roman" w:eastAsia="標楷體" w:hAnsi="Times New Roman" w:hint="eastAsia"/>
          <w:color w:val="000000" w:themeColor="text1"/>
          <w:szCs w:val="24"/>
        </w:rPr>
        <w:t>、焊、鑲、拋」為評分項目</w:t>
      </w:r>
      <w:r w:rsidR="00407AB1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1C61EEE1" w14:textId="77777777" w:rsidR="00AF0EBC" w:rsidRPr="004E12FE" w:rsidRDefault="00407AB1" w:rsidP="00D406F5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3.</w:t>
      </w:r>
      <w:r w:rsidR="005216A7" w:rsidRPr="004E12FE">
        <w:rPr>
          <w:rFonts w:ascii="Times New Roman" w:eastAsia="標楷體" w:hAnsi="Times New Roman" w:hint="eastAsia"/>
          <w:color w:val="000000" w:themeColor="text1"/>
          <w:szCs w:val="24"/>
        </w:rPr>
        <w:t>競賽總成績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 w:rsidRPr="004E12FE">
        <w:rPr>
          <w:rFonts w:ascii="Times New Roman" w:eastAsia="標楷體" w:hAnsi="Times New Roman"/>
          <w:color w:val="000000" w:themeColor="text1"/>
          <w:szCs w:val="24"/>
        </w:rPr>
        <w:t>C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216A7" w:rsidRPr="004E12FE">
        <w:rPr>
          <w:rFonts w:ascii="Times New Roman" w:eastAsia="標楷體" w:hAnsi="Times New Roman" w:hint="eastAsia"/>
          <w:color w:val="000000" w:themeColor="text1"/>
          <w:szCs w:val="24"/>
        </w:rPr>
        <w:t>包含</w:t>
      </w:r>
      <w:r w:rsidR="005216A7" w:rsidRPr="004E12F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F4E41" w:rsidRPr="004E12FE">
        <w:rPr>
          <w:rFonts w:ascii="Times New Roman" w:eastAsia="標楷體" w:hAnsi="Times New Roman" w:hint="eastAsia"/>
          <w:color w:val="000000" w:themeColor="text1"/>
          <w:szCs w:val="24"/>
        </w:rPr>
        <w:t>現場製作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過程及技術</w:t>
      </w:r>
      <w:r w:rsidR="005216A7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 w:rsidRPr="004E12FE">
        <w:rPr>
          <w:rFonts w:ascii="Times New Roman" w:eastAsia="標楷體" w:hAnsi="Times New Roman"/>
          <w:color w:val="000000" w:themeColor="text1"/>
          <w:szCs w:val="24"/>
        </w:rPr>
        <w:t>A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佔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總成績</w:t>
      </w:r>
      <w:r w:rsidR="001C650F" w:rsidRPr="004E12FE">
        <w:rPr>
          <w:rFonts w:ascii="Times New Roman" w:eastAsia="標楷體" w:hAnsi="Times New Roman" w:hint="eastAsia"/>
          <w:color w:val="000000" w:themeColor="text1"/>
          <w:szCs w:val="24"/>
        </w:rPr>
        <w:t>50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%</w:t>
      </w:r>
      <w:r w:rsidR="005216A7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216A7" w:rsidRPr="004E12F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5216A7" w:rsidRPr="004E12FE">
        <w:rPr>
          <w:rFonts w:ascii="Times New Roman" w:eastAsia="標楷體" w:hAnsi="Times New Roman" w:hint="eastAsia"/>
          <w:color w:val="000000" w:themeColor="text1"/>
          <w:szCs w:val="24"/>
        </w:rPr>
        <w:t>以及</w:t>
      </w:r>
      <w:r w:rsidR="005216A7" w:rsidRPr="004E12F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成品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完整度</w:t>
      </w:r>
    </w:p>
    <w:p w14:paraId="7415FC43" w14:textId="77777777" w:rsidR="00AF0EBC" w:rsidRPr="004E12FE" w:rsidRDefault="005216A7" w:rsidP="00A37DDA">
      <w:pPr>
        <w:ind w:firstLineChars="350" w:firstLine="8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 w:rsidRPr="004E12FE">
        <w:rPr>
          <w:rFonts w:ascii="Times New Roman" w:eastAsia="標楷體" w:hAnsi="Times New Roman"/>
          <w:color w:val="000000" w:themeColor="text1"/>
          <w:szCs w:val="24"/>
        </w:rPr>
        <w:t>B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佔總成績</w:t>
      </w:r>
      <w:r w:rsidR="008B5AF2" w:rsidRPr="004E12FE">
        <w:rPr>
          <w:rFonts w:ascii="Times New Roman" w:eastAsia="標楷體" w:hAnsi="Times New Roman" w:hint="eastAsia"/>
          <w:color w:val="000000" w:themeColor="text1"/>
          <w:szCs w:val="24"/>
        </w:rPr>
        <w:t>50</w:t>
      </w:r>
      <w:r w:rsidR="00407AB1" w:rsidRPr="004E12FE">
        <w:rPr>
          <w:rFonts w:ascii="Times New Roman" w:eastAsia="標楷體" w:hAnsi="Times New Roman" w:hint="eastAsia"/>
          <w:color w:val="000000" w:themeColor="text1"/>
          <w:szCs w:val="24"/>
        </w:rPr>
        <w:t>%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，即</w:t>
      </w:r>
      <w:r w:rsidR="00AF0EB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C(100%)=A(50%)+B(50%)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0A7B7DF8" w14:textId="77777777" w:rsidR="00060708" w:rsidRPr="004E12FE" w:rsidRDefault="005216A7" w:rsidP="00A37DDA">
      <w:pPr>
        <w:ind w:firstLineChars="350" w:firstLine="8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其中現場製作過程及技術評分部分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 w:rsidRPr="004E12FE">
        <w:rPr>
          <w:rFonts w:ascii="Times New Roman" w:eastAsia="標楷體" w:hAnsi="Times New Roman"/>
          <w:color w:val="000000" w:themeColor="text1"/>
          <w:szCs w:val="24"/>
        </w:rPr>
        <w:t>A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，由評審委員依據比賽現場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操作</w:t>
      </w:r>
      <w:r w:rsidR="00D20370" w:rsidRPr="004E12FE">
        <w:rPr>
          <w:rFonts w:ascii="Times New Roman" w:eastAsia="標楷體" w:hAnsi="Times New Roman" w:hint="eastAsia"/>
          <w:color w:val="000000" w:themeColor="text1"/>
          <w:szCs w:val="24"/>
        </w:rPr>
        <w:t>現況</w:t>
      </w:r>
      <w:r w:rsidR="00060708" w:rsidRPr="004E12FE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給予評</w:t>
      </w:r>
    </w:p>
    <w:p w14:paraId="3E9C4EAA" w14:textId="77777777" w:rsidR="00407AB1" w:rsidRPr="004E12FE" w:rsidRDefault="00F15EE9" w:rsidP="00A37DDA">
      <w:pPr>
        <w:ind w:firstLineChars="350" w:firstLine="8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分，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即</w:t>
      </w:r>
      <w:r w:rsidR="00AF0EB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A=E(70%)+F(30%)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，說明如下：</w:t>
      </w:r>
    </w:p>
    <w:p w14:paraId="0D8292BF" w14:textId="77777777" w:rsidR="00DA2DA8" w:rsidRPr="004E12FE" w:rsidRDefault="003F4E41" w:rsidP="00581DA6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現場製作過程及技術</w:t>
      </w:r>
      <w:r w:rsidR="009F3DEC" w:rsidRPr="004E12FE">
        <w:rPr>
          <w:rFonts w:ascii="Times New Roman" w:eastAsia="標楷體" w:hAnsi="Times New Roman" w:hint="eastAsia"/>
          <w:color w:val="000000" w:themeColor="text1"/>
          <w:szCs w:val="24"/>
        </w:rPr>
        <w:t>部分</w:t>
      </w:r>
      <w:r w:rsidR="009F3DE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(A)</w:t>
      </w:r>
      <w:r w:rsidR="009F3DEC" w:rsidRPr="004E12FE">
        <w:rPr>
          <w:rFonts w:ascii="Times New Roman" w:eastAsia="標楷體" w:hAnsi="Times New Roman" w:hint="eastAsia"/>
          <w:color w:val="000000" w:themeColor="text1"/>
          <w:szCs w:val="24"/>
        </w:rPr>
        <w:t>，包含兩部分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細項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評分，</w:t>
      </w:r>
      <w:r w:rsidR="009F3DEC" w:rsidRPr="004E12FE">
        <w:rPr>
          <w:rFonts w:ascii="Times New Roman" w:eastAsia="標楷體" w:hAnsi="Times New Roman" w:hint="eastAsia"/>
          <w:color w:val="000000" w:themeColor="text1"/>
          <w:szCs w:val="24"/>
        </w:rPr>
        <w:t>第一部分專業操作技巧</w:t>
      </w:r>
      <w:r w:rsidR="009F3DE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(E</w:t>
      </w:r>
      <w:r w:rsidR="009F3DE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A37DDA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</w:t>
      </w:r>
      <w:r w:rsidR="009F3DE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佔</w:t>
      </w:r>
      <w:r w:rsidR="009F3DE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70%)</w:t>
      </w:r>
      <w:r w:rsidR="009F3DEC"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包含取胚、整修、鍛敲、燒焊、鑲嵌、拋光等</w:t>
      </w:r>
      <w:r w:rsidR="009F3DEC" w:rsidRPr="004E12FE">
        <w:rPr>
          <w:rFonts w:ascii="Times New Roman" w:eastAsia="標楷體" w:hAnsi="Times New Roman" w:hint="eastAsia"/>
          <w:color w:val="000000" w:themeColor="text1"/>
          <w:szCs w:val="24"/>
        </w:rPr>
        <w:t>技術</w:t>
      </w:r>
      <w:r w:rsidR="00DA2DA8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65446BB2" w14:textId="77777777" w:rsidR="00D868AC" w:rsidRPr="004E12FE" w:rsidRDefault="009F3DEC" w:rsidP="00C54E9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第二部分為</w:t>
      </w:r>
      <w:r w:rsidR="00DA2DA8" w:rsidRPr="004E12FE">
        <w:rPr>
          <w:rFonts w:ascii="Times New Roman" w:eastAsia="標楷體" w:hAnsi="Times New Roman" w:hint="eastAsia"/>
          <w:color w:val="000000" w:themeColor="text1"/>
          <w:szCs w:val="24"/>
        </w:rPr>
        <w:t>現場製作過程之</w:t>
      </w:r>
      <w:r w:rsidR="003F4E41" w:rsidRPr="004E12FE">
        <w:rPr>
          <w:rFonts w:ascii="Times New Roman" w:eastAsia="標楷體" w:hAnsi="Times New Roman" w:hint="eastAsia"/>
          <w:color w:val="000000" w:themeColor="text1"/>
          <w:szCs w:val="24"/>
        </w:rPr>
        <w:t>工業安全與衛生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(F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，佔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30%)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="003F4E41" w:rsidRPr="004E12FE">
        <w:rPr>
          <w:rFonts w:ascii="Times New Roman" w:eastAsia="標楷體" w:hAnsi="Times New Roman" w:hint="eastAsia"/>
          <w:color w:val="000000" w:themeColor="text1"/>
          <w:szCs w:val="24"/>
        </w:rPr>
        <w:t>包含</w:t>
      </w:r>
      <w:r w:rsidR="00DA2DA8" w:rsidRPr="004E12FE">
        <w:rPr>
          <w:rFonts w:ascii="Times New Roman" w:eastAsia="標楷體" w:hAnsi="Times New Roman" w:hint="eastAsia"/>
          <w:color w:val="000000" w:themeColor="text1"/>
          <w:szCs w:val="24"/>
        </w:rPr>
        <w:t>是否依規定正確穿戴使用</w:t>
      </w:r>
      <w:r w:rsidR="003F4E41" w:rsidRPr="004E12FE">
        <w:rPr>
          <w:rFonts w:ascii="Times New Roman" w:eastAsia="標楷體" w:hAnsi="Times New Roman" w:hint="eastAsia"/>
          <w:color w:val="000000" w:themeColor="text1"/>
          <w:szCs w:val="24"/>
        </w:rPr>
        <w:t>安全</w:t>
      </w:r>
      <w:r w:rsidR="00DA2DA8" w:rsidRPr="004E12FE">
        <w:rPr>
          <w:rFonts w:ascii="Times New Roman" w:eastAsia="標楷體" w:hAnsi="Times New Roman" w:hint="eastAsia"/>
          <w:color w:val="000000" w:themeColor="text1"/>
          <w:szCs w:val="24"/>
        </w:rPr>
        <w:t>防護</w:t>
      </w:r>
      <w:r w:rsidR="00FD4876" w:rsidRPr="004E12FE">
        <w:rPr>
          <w:rFonts w:ascii="Times New Roman" w:eastAsia="標楷體" w:hAnsi="Times New Roman" w:hint="eastAsia"/>
          <w:color w:val="000000" w:themeColor="text1"/>
          <w:szCs w:val="24"/>
        </w:rPr>
        <w:t>裝備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DA2DA8" w:rsidRPr="004E12FE">
        <w:rPr>
          <w:rFonts w:ascii="Times New Roman" w:eastAsia="標楷體" w:hAnsi="Times New Roman" w:hint="eastAsia"/>
          <w:color w:val="000000" w:themeColor="text1"/>
          <w:szCs w:val="24"/>
        </w:rPr>
        <w:t>工具歸類擺放整齊度</w:t>
      </w:r>
      <w:r w:rsidR="000234B9" w:rsidRPr="004E12FE">
        <w:rPr>
          <w:rFonts w:ascii="Times New Roman" w:eastAsia="標楷體" w:hAnsi="Times New Roman" w:hint="eastAsia"/>
          <w:color w:val="000000" w:themeColor="text1"/>
          <w:szCs w:val="24"/>
        </w:rPr>
        <w:t>，以及賽後工作桌面清潔整理</w:t>
      </w:r>
      <w:r w:rsidR="00DA2DA8" w:rsidRPr="004E12FE">
        <w:rPr>
          <w:rFonts w:ascii="Times New Roman" w:eastAsia="標楷體" w:hAnsi="Times New Roman" w:hint="eastAsia"/>
          <w:color w:val="000000" w:themeColor="text1"/>
          <w:szCs w:val="24"/>
        </w:rPr>
        <w:t>等。</w:t>
      </w:r>
    </w:p>
    <w:p w14:paraId="0CE4825B" w14:textId="77777777" w:rsidR="00287BBA" w:rsidRPr="004E12FE" w:rsidRDefault="00287BBA" w:rsidP="00287BBA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4.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有關「成品完整度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B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，佔總成績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50%)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」補充說明如下：</w:t>
      </w:r>
    </w:p>
    <w:p w14:paraId="356985BF" w14:textId="77777777" w:rsidR="00287BBA" w:rsidRPr="004E12FE" w:rsidRDefault="001152D2" w:rsidP="001152D2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成品完整度佔總成績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50%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，細分包含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完整度佔總成績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30%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，及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美觀度佔總成績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20%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。即成品完整度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B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，佔總成績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50%)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=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完整度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30%+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美觀度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20%</w:t>
      </w:r>
    </w:p>
    <w:p w14:paraId="2C3CBC11" w14:textId="77777777" w:rsidR="00150F5B" w:rsidRPr="004E12FE" w:rsidRDefault="001152D2" w:rsidP="00150F5B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基本上作品一定要完成，倘若作品沒有完成，導致來不及鑲嵌，在作品完整度中的「完整度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30%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」中，最高只會得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15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分。</w:t>
      </w:r>
    </w:p>
    <w:p w14:paraId="14FC8957" w14:textId="676BC913" w:rsidR="005D30D4" w:rsidRPr="004E12FE" w:rsidRDefault="00676481" w:rsidP="00676481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/>
          <w:color w:val="000000" w:themeColor="text1"/>
          <w:szCs w:val="24"/>
        </w:rPr>
        <w:br w:type="page"/>
      </w:r>
    </w:p>
    <w:p w14:paraId="0C25F915" w14:textId="77777777" w:rsidR="00E703F4" w:rsidRPr="004E12FE" w:rsidRDefault="00D406F5" w:rsidP="005F7262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評審</w:t>
      </w:r>
      <w:r w:rsidR="00C457F4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團：</w:t>
      </w:r>
      <w:r w:rsidR="00E703F4" w:rsidRPr="004E12FE">
        <w:rPr>
          <w:rFonts w:ascii="Times New Roman" w:eastAsia="標楷體" w:hAnsi="Times New Roman" w:hint="eastAsia"/>
          <w:color w:val="000000" w:themeColor="text1"/>
          <w:szCs w:val="24"/>
        </w:rPr>
        <w:t>評審團由主辦單位、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承</w:t>
      </w:r>
      <w:r w:rsidR="00E703F4" w:rsidRPr="004E12FE">
        <w:rPr>
          <w:rFonts w:ascii="Times New Roman" w:eastAsia="標楷體" w:hAnsi="Times New Roman" w:hint="eastAsia"/>
          <w:color w:val="000000" w:themeColor="text1"/>
          <w:szCs w:val="24"/>
        </w:rPr>
        <w:t>辦單位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邀請學術界、</w:t>
      </w:r>
      <w:r w:rsidR="00E703F4" w:rsidRPr="004E12FE">
        <w:rPr>
          <w:rFonts w:ascii="Times New Roman" w:eastAsia="標楷體" w:hAnsi="Times New Roman" w:hint="eastAsia"/>
          <w:color w:val="000000" w:themeColor="text1"/>
          <w:szCs w:val="24"/>
        </w:rPr>
        <w:t>珠寶業界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等</w:t>
      </w:r>
      <w:r w:rsidR="00764A47" w:rsidRPr="004E12FE">
        <w:rPr>
          <w:rFonts w:ascii="Times New Roman" w:eastAsia="標楷體" w:hAnsi="Times New Roman" w:hint="eastAsia"/>
          <w:color w:val="000000" w:themeColor="text1"/>
          <w:szCs w:val="24"/>
        </w:rPr>
        <w:t>專業</w:t>
      </w:r>
      <w:r w:rsidR="00E703F4" w:rsidRPr="004E12FE">
        <w:rPr>
          <w:rFonts w:ascii="Times New Roman" w:eastAsia="標楷體" w:hAnsi="Times New Roman" w:hint="eastAsia"/>
          <w:color w:val="000000" w:themeColor="text1"/>
          <w:szCs w:val="24"/>
        </w:rPr>
        <w:t>公正人士組成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4F4FBC94" w14:textId="77777777" w:rsidR="00950486" w:rsidRPr="004E12FE" w:rsidRDefault="00950486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08F93E95" w14:textId="77777777" w:rsidR="00E703F4" w:rsidRPr="004E12FE" w:rsidRDefault="00E703F4" w:rsidP="00976CF6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獎項內容：</w:t>
      </w:r>
    </w:p>
    <w:p w14:paraId="5CE291CD" w14:textId="77777777" w:rsidR="009570CF" w:rsidRPr="004E12FE" w:rsidRDefault="00C52523" w:rsidP="00C52523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國中手繪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繪圖組</w:t>
      </w:r>
    </w:p>
    <w:p w14:paraId="7B003DBC" w14:textId="38742785" w:rsidR="009570CF" w:rsidRPr="004E12FE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精品金工珠寶設計首獎</w:t>
      </w:r>
      <w:r w:rsidR="009570CF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　　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976CF6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F06390" w:rsidRPr="004E12FE">
        <w:rPr>
          <w:rFonts w:ascii="Times New Roman" w:eastAsia="標楷體" w:hAnsi="Times New Roman" w:hint="eastAsia"/>
          <w:color w:val="000000" w:themeColor="text1"/>
          <w:szCs w:val="24"/>
        </w:rPr>
        <w:t>新臺幣</w:t>
      </w:r>
      <w:r w:rsidR="00F06390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F06390" w:rsidRPr="004E12FE">
        <w:rPr>
          <w:rFonts w:ascii="Times New Roman" w:eastAsia="標楷體" w:hAnsi="Times New Roman" w:hint="eastAsia"/>
          <w:color w:val="000000" w:themeColor="text1"/>
          <w:szCs w:val="24"/>
        </w:rPr>
        <w:t>以下同</w:t>
      </w:r>
      <w:r w:rsidR="00F06390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4521DF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534D5473" w14:textId="77777777" w:rsidR="009570CF" w:rsidRPr="004E12FE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精品金工珠寶設計貳獎</w:t>
      </w:r>
      <w:r w:rsidR="009570CF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4521DF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58ADA30E" w14:textId="77777777" w:rsidR="009570CF" w:rsidRPr="004E12FE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精品金工珠寶設計参獎</w:t>
      </w:r>
      <w:r w:rsidR="009570CF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4521DF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185543C7" w14:textId="77777777" w:rsidR="009570CF" w:rsidRPr="004E12FE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精品金工珠寶設計佳作</w:t>
      </w:r>
      <w:r w:rsidR="009570CF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00</w:t>
      </w:r>
      <w:r w:rsidR="009570CF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1A15EE28" w14:textId="77777777" w:rsidR="008B5AF2" w:rsidRPr="004E12FE" w:rsidRDefault="008B5AF2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5.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精品金工珠寶設計入選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..5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獎狀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乙紙</w:t>
      </w:r>
    </w:p>
    <w:p w14:paraId="565E253C" w14:textId="77777777" w:rsidR="009570CF" w:rsidRPr="004E12FE" w:rsidRDefault="009570CF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74C74B2E" w14:textId="77777777" w:rsidR="00B933B7" w:rsidRPr="004E12FE" w:rsidRDefault="00C52523" w:rsidP="00E703F4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高中</w:t>
      </w:r>
      <w:r w:rsidR="00062661" w:rsidRPr="004E12FE">
        <w:rPr>
          <w:rFonts w:ascii="Times New Roman" w:eastAsia="標楷體" w:hAnsi="Times New Roman" w:hint="eastAsia"/>
          <w:color w:val="000000" w:themeColor="text1"/>
          <w:szCs w:val="24"/>
        </w:rPr>
        <w:t>職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繪圖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14:paraId="1C9C227E" w14:textId="77777777" w:rsidR="00E703F4" w:rsidRPr="004E12FE" w:rsidRDefault="005F7262" w:rsidP="00E703F4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E703F4" w:rsidRPr="004E12FE">
        <w:rPr>
          <w:rFonts w:ascii="Times New Roman" w:eastAsia="標楷體" w:hAnsi="Times New Roman" w:hint="eastAsia"/>
          <w:color w:val="000000" w:themeColor="text1"/>
          <w:szCs w:val="24"/>
        </w:rPr>
        <w:t>工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珠寶設計首獎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 w:rsidRPr="004E12FE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2CE3FC23" w14:textId="77777777" w:rsidR="00B933B7" w:rsidRPr="004E12FE" w:rsidRDefault="005F7262" w:rsidP="00E703F4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工珠寶設計貳獎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414CA5AE" w14:textId="77777777" w:rsidR="00B933B7" w:rsidRPr="004E12FE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工珠寶設計参獎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347CCB52" w14:textId="77777777" w:rsidR="00B933B7" w:rsidRPr="004E12FE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工珠寶設計佳作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3290CABA" w14:textId="77777777" w:rsidR="008B5AF2" w:rsidRPr="004E12FE" w:rsidRDefault="008B5AF2" w:rsidP="008B5AF2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5.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精品金工珠寶設計入選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..5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獎狀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乙紙</w:t>
      </w:r>
    </w:p>
    <w:p w14:paraId="77BE1569" w14:textId="77777777" w:rsidR="00B933B7" w:rsidRPr="004E12FE" w:rsidRDefault="00B933B7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52486729" w14:textId="77777777" w:rsidR="00B933B7" w:rsidRPr="004E12FE" w:rsidRDefault="00C52523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三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9560D7" w:rsidRPr="004E12FE">
        <w:rPr>
          <w:rFonts w:ascii="Times New Roman" w:eastAsia="標楷體" w:hAnsi="Times New Roman" w:hint="eastAsia"/>
          <w:color w:val="000000" w:themeColor="text1"/>
          <w:szCs w:val="24"/>
        </w:rPr>
        <w:t>高中職精品工藝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14:paraId="3EAA8036" w14:textId="77777777" w:rsidR="00B933B7" w:rsidRPr="004E12FE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工工藝首獎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2E057C2C" w14:textId="77777777" w:rsidR="00B933B7" w:rsidRPr="004E12FE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工工藝貳獎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15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237974AF" w14:textId="77777777" w:rsidR="00B933B7" w:rsidRPr="004E12FE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工工藝参獎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057E291B" w14:textId="77777777" w:rsidR="00B933B7" w:rsidRPr="004E12FE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工工藝佳作</w:t>
      </w:r>
      <w:r w:rsidR="00B933B7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53FBA7E1" w14:textId="77777777" w:rsidR="007C3EC6" w:rsidRPr="004E12FE" w:rsidRDefault="00EB72DE" w:rsidP="007C3EC6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5.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</w:t>
      </w:r>
      <w:r w:rsidR="00CB195A" w:rsidRPr="004E12FE">
        <w:rPr>
          <w:rFonts w:ascii="Times New Roman" w:eastAsia="標楷體" w:hAnsi="Times New Roman" w:hint="eastAsia"/>
          <w:color w:val="000000" w:themeColor="text1"/>
          <w:szCs w:val="24"/>
        </w:rPr>
        <w:t>工藝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入選</w:t>
      </w:r>
      <w:r w:rsidR="007C3EC6" w:rsidRPr="004E12FE">
        <w:rPr>
          <w:rFonts w:ascii="Times New Roman" w:eastAsia="標楷體" w:hAnsi="Times New Roman"/>
          <w:color w:val="000000" w:themeColor="text1"/>
          <w:szCs w:val="24"/>
        </w:rPr>
        <w:t>…………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..</w:t>
      </w:r>
      <w:r w:rsidR="007C3EC6" w:rsidRPr="004E12FE">
        <w:rPr>
          <w:rFonts w:ascii="Times New Roman" w:eastAsia="標楷體" w:hAnsi="Times New Roman"/>
          <w:color w:val="000000" w:themeColor="text1"/>
          <w:szCs w:val="24"/>
        </w:rPr>
        <w:t>…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7C3EC6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78644FFB" w14:textId="77777777" w:rsidR="007C3EC6" w:rsidRPr="004E12FE" w:rsidRDefault="007C3EC6" w:rsidP="007C3EC6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3B5D49F1" w14:textId="77777777" w:rsidR="00B933B7" w:rsidRPr="004E12FE" w:rsidRDefault="00DA2DA8" w:rsidP="007C3EC6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>四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大專院校手繪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繪圖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14:paraId="04EA82D6" w14:textId="77777777" w:rsidR="000E4EBC" w:rsidRPr="004E12FE" w:rsidRDefault="00C52523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工珠寶設計首獎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15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33AA0EE1" w14:textId="77777777" w:rsidR="000E4EBC" w:rsidRPr="004E12FE" w:rsidRDefault="005F7262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工珠寶設計貳獎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C457F4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1E099DFD" w14:textId="77777777" w:rsidR="000E4EBC" w:rsidRPr="004E12FE" w:rsidRDefault="005F7262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精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工珠寶設計参獎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457F4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71FEBAFD" w14:textId="77777777" w:rsidR="000E4EBC" w:rsidRPr="004E12FE" w:rsidRDefault="005F7262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工珠寶設計佳作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4521DF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54587212" w14:textId="77777777" w:rsidR="00EB72DE" w:rsidRPr="004E12FE" w:rsidRDefault="00EB72DE" w:rsidP="00EB72DE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5.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精品金工珠寶設計入選</w:t>
      </w:r>
      <w:r w:rsidRPr="004E12FE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..5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獎狀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乙紙</w:t>
      </w:r>
    </w:p>
    <w:p w14:paraId="601D079C" w14:textId="77777777" w:rsidR="00B933B7" w:rsidRPr="004E12FE" w:rsidRDefault="00B933B7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54B9DB2A" w14:textId="77777777" w:rsidR="000E4EBC" w:rsidRPr="004E12FE" w:rsidRDefault="00C52523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>五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大專院校</w:t>
      </w:r>
      <w:r w:rsidR="009560D7" w:rsidRPr="004E12FE">
        <w:rPr>
          <w:rFonts w:ascii="Times New Roman" w:eastAsia="標楷體" w:hAnsi="Times New Roman" w:hint="eastAsia"/>
          <w:color w:val="000000" w:themeColor="text1"/>
          <w:szCs w:val="24"/>
        </w:rPr>
        <w:t>精品工藝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14:paraId="7919BEE2" w14:textId="77777777" w:rsidR="000E4EBC" w:rsidRPr="004E12FE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工工藝首獎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A749F1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6BBCE221" w14:textId="77777777" w:rsidR="000E4EBC" w:rsidRPr="004E12FE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工工藝貳獎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A749F1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C457F4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483BF9E8" w14:textId="77777777" w:rsidR="000E4EBC" w:rsidRPr="004E12FE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工工藝参獎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A749F1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C457F4" w:rsidRPr="004E12FE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C457F4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C457F4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3FEF251A" w14:textId="77777777" w:rsidR="000E4EBC" w:rsidRPr="004E12FE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4E12FE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="004C24A5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工工藝佳作</w:t>
      </w:r>
      <w:r w:rsidR="000E4EBC" w:rsidRPr="004E12FE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546F3EE5" w14:textId="77777777" w:rsidR="007C3EC6" w:rsidRPr="004E12FE" w:rsidRDefault="00EB72DE" w:rsidP="007C3EC6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5.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精品金工珠寶</w:t>
      </w:r>
      <w:r w:rsidR="00CB195A" w:rsidRPr="004E12FE">
        <w:rPr>
          <w:rFonts w:ascii="Times New Roman" w:eastAsia="標楷體" w:hAnsi="Times New Roman" w:hint="eastAsia"/>
          <w:color w:val="000000" w:themeColor="text1"/>
          <w:szCs w:val="24"/>
        </w:rPr>
        <w:t>工藝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入選</w:t>
      </w:r>
      <w:r w:rsidR="007C3EC6" w:rsidRPr="004E12FE">
        <w:rPr>
          <w:rFonts w:ascii="Times New Roman" w:eastAsia="標楷體" w:hAnsi="Times New Roman"/>
          <w:color w:val="000000" w:themeColor="text1"/>
          <w:szCs w:val="24"/>
        </w:rPr>
        <w:t>…………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..</w:t>
      </w:r>
      <w:r w:rsidR="007C3EC6" w:rsidRPr="004E12FE">
        <w:rPr>
          <w:rFonts w:ascii="Times New Roman" w:eastAsia="標楷體" w:hAnsi="Times New Roman"/>
          <w:color w:val="000000" w:themeColor="text1"/>
          <w:szCs w:val="24"/>
        </w:rPr>
        <w:t>…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 w:rsidRPr="004E12FE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7C3EC6" w:rsidRPr="004E12FE">
        <w:rPr>
          <w:rFonts w:ascii="Times New Roman" w:eastAsia="標楷體" w:hAnsi="Times New Roman"/>
          <w:color w:val="000000" w:themeColor="text1"/>
          <w:szCs w:val="24"/>
        </w:rPr>
        <w:t>,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7C3EC6" w:rsidRPr="004E12FE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14:paraId="4ACCB8F9" w14:textId="77777777" w:rsidR="00531118" w:rsidRPr="004E12FE" w:rsidRDefault="00531118" w:rsidP="00F742F8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</w:p>
    <w:p w14:paraId="2AE103DF" w14:textId="66B0E502" w:rsidR="004C72C3" w:rsidRPr="004E12FE" w:rsidRDefault="007A2044" w:rsidP="00192CAE">
      <w:pPr>
        <w:pStyle w:val="a3"/>
        <w:numPr>
          <w:ilvl w:val="0"/>
          <w:numId w:val="17"/>
        </w:numPr>
        <w:tabs>
          <w:tab w:val="left" w:pos="532"/>
        </w:tabs>
        <w:ind w:leftChars="0" w:left="1021" w:hanging="1021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得獎公布日期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：</w:t>
      </w:r>
      <w:r w:rsidR="00781CFD" w:rsidRPr="004E12FE">
        <w:rPr>
          <w:rFonts w:ascii="Times New Roman" w:eastAsia="標楷體" w:hAnsi="Times New Roman" w:hint="eastAsia"/>
          <w:color w:val="000000" w:themeColor="text1"/>
          <w:szCs w:val="24"/>
        </w:rPr>
        <w:t>預計於</w:t>
      </w:r>
      <w:r w:rsidR="000352BC" w:rsidRPr="004E12FE">
        <w:rPr>
          <w:rFonts w:ascii="Times New Roman" w:eastAsia="標楷體" w:hAnsi="Times New Roman" w:hint="eastAsia"/>
          <w:color w:val="000000" w:themeColor="text1"/>
          <w:szCs w:val="24"/>
        </w:rPr>
        <w:t>10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9</w:t>
      </w:r>
      <w:r w:rsidR="00373536" w:rsidRPr="004E12FE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373536" w:rsidRPr="004E12FE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="00373536" w:rsidRPr="004E12FE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F52E0D" w:rsidRPr="004E12FE">
        <w:rPr>
          <w:rFonts w:ascii="Times New Roman" w:eastAsia="標楷體" w:hAnsi="Times New Roman"/>
          <w:color w:val="000000" w:themeColor="text1"/>
          <w:szCs w:val="24"/>
        </w:rPr>
        <w:t>31</w:t>
      </w:r>
      <w:r w:rsidR="00373536" w:rsidRPr="004E12FE">
        <w:rPr>
          <w:rFonts w:ascii="Times New Roman" w:eastAsia="標楷體" w:hAnsi="Times New Roman" w:hint="eastAsia"/>
          <w:color w:val="000000" w:themeColor="text1"/>
          <w:szCs w:val="24"/>
        </w:rPr>
        <w:t>日（星期</w:t>
      </w:r>
      <w:r w:rsidR="00950486" w:rsidRPr="004E12FE">
        <w:rPr>
          <w:rFonts w:ascii="Times New Roman" w:eastAsia="標楷體" w:hAnsi="Times New Roman" w:hint="eastAsia"/>
          <w:color w:val="000000" w:themeColor="text1"/>
          <w:szCs w:val="24"/>
        </w:rPr>
        <w:t>四</w:t>
      </w:r>
      <w:r w:rsidR="00373536" w:rsidRPr="004E12FE">
        <w:rPr>
          <w:rFonts w:ascii="Times New Roman" w:eastAsia="標楷體" w:hAnsi="Times New Roman" w:hint="eastAsia"/>
          <w:color w:val="000000" w:themeColor="text1"/>
          <w:szCs w:val="24"/>
        </w:rPr>
        <w:t>）</w:t>
      </w:r>
      <w:r w:rsidR="00781CFD" w:rsidRPr="004E12FE">
        <w:rPr>
          <w:rFonts w:ascii="Times New Roman" w:eastAsia="標楷體" w:hAnsi="Times New Roman" w:hint="eastAsia"/>
          <w:color w:val="000000" w:themeColor="text1"/>
          <w:szCs w:val="24"/>
        </w:rPr>
        <w:t>公布，</w:t>
      </w:r>
      <w:r w:rsidR="0048673A" w:rsidRPr="004E12FE">
        <w:rPr>
          <w:rFonts w:ascii="Times New Roman" w:eastAsia="標楷體" w:hAnsi="Times New Roman" w:hint="eastAsia"/>
          <w:color w:val="000000" w:themeColor="text1"/>
          <w:szCs w:val="24"/>
        </w:rPr>
        <w:t>實際公布日期</w:t>
      </w:r>
      <w:r w:rsidR="00781CFD" w:rsidRPr="004E12FE">
        <w:rPr>
          <w:rFonts w:ascii="Times New Roman" w:eastAsia="標楷體" w:hAnsi="Times New Roman" w:hint="eastAsia"/>
          <w:color w:val="000000" w:themeColor="text1"/>
          <w:szCs w:val="24"/>
        </w:rPr>
        <w:t>視新北市政府教育局核定日</w:t>
      </w:r>
      <w:r w:rsidR="00D87BC2" w:rsidRPr="004E12FE">
        <w:rPr>
          <w:rFonts w:ascii="Times New Roman" w:eastAsia="標楷體" w:hAnsi="Times New Roman" w:hint="eastAsia"/>
          <w:color w:val="000000" w:themeColor="text1"/>
          <w:szCs w:val="24"/>
        </w:rPr>
        <w:t>為準</w:t>
      </w:r>
      <w:r w:rsidR="00192CAE" w:rsidRPr="004E12F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155E4C91" w14:textId="77777777" w:rsidR="007A2044" w:rsidRPr="004E12FE" w:rsidRDefault="007A2044" w:rsidP="00192CAE">
      <w:pPr>
        <w:pStyle w:val="a3"/>
        <w:numPr>
          <w:ilvl w:val="0"/>
          <w:numId w:val="17"/>
        </w:numPr>
        <w:tabs>
          <w:tab w:val="left" w:pos="532"/>
        </w:tabs>
        <w:ind w:leftChars="0" w:left="1021" w:hanging="1021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lastRenderedPageBreak/>
        <w:t>頒獎日期</w:t>
      </w:r>
      <w:r w:rsidR="00531118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與地點</w:t>
      </w:r>
      <w:r w:rsidRPr="004E12FE">
        <w:rPr>
          <w:rFonts w:ascii="Times New Roman" w:eastAsia="標楷體" w:hAnsi="Times New Roman"/>
          <w:b/>
          <w:color w:val="000000" w:themeColor="text1"/>
          <w:szCs w:val="24"/>
        </w:rPr>
        <w:t>：</w:t>
      </w:r>
      <w:r w:rsidR="00531118" w:rsidRPr="004E12FE">
        <w:rPr>
          <w:rFonts w:ascii="Times New Roman" w:eastAsia="標楷體" w:hAnsi="Times New Roman" w:hint="eastAsia"/>
          <w:color w:val="000000" w:themeColor="text1"/>
          <w:szCs w:val="24"/>
        </w:rPr>
        <w:t>將</w:t>
      </w:r>
      <w:r w:rsidR="00AC697F" w:rsidRPr="004E12FE">
        <w:rPr>
          <w:rFonts w:ascii="Times New Roman" w:eastAsia="標楷體" w:hAnsi="Times New Roman" w:hint="eastAsia"/>
          <w:color w:val="000000" w:themeColor="text1"/>
          <w:szCs w:val="24"/>
        </w:rPr>
        <w:t>公布於</w:t>
      </w:r>
      <w:r w:rsidR="000F6E2F"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AF32D5" w:rsidRPr="004E12FE">
        <w:rPr>
          <w:rFonts w:ascii="Times New Roman" w:eastAsia="標楷體" w:hAnsi="Times New Roman" w:hint="eastAsia"/>
          <w:color w:val="000000" w:themeColor="text1"/>
          <w:szCs w:val="24"/>
        </w:rPr>
        <w:t>競</w:t>
      </w:r>
      <w:r w:rsidR="00AC697F" w:rsidRPr="004E12FE">
        <w:rPr>
          <w:rFonts w:ascii="Times New Roman" w:eastAsia="標楷體" w:hAnsi="Times New Roman" w:hint="eastAsia"/>
          <w:color w:val="000000" w:themeColor="text1"/>
          <w:szCs w:val="24"/>
        </w:rPr>
        <w:t>賽官網</w:t>
      </w:r>
      <w:r w:rsidR="00AF32D5" w:rsidRPr="004E12FE">
        <w:rPr>
          <w:rFonts w:ascii="Times New Roman" w:eastAsia="標楷體" w:hAnsi="Times New Roman"/>
          <w:b/>
          <w:color w:val="000000" w:themeColor="text1"/>
          <w:szCs w:val="24"/>
        </w:rPr>
        <w:t>http://www.dljjewelry.com/</w:t>
      </w:r>
      <w:r w:rsidR="00192CAE" w:rsidRPr="004E12FE">
        <w:rPr>
          <w:rFonts w:ascii="Times New Roman" w:eastAsia="標楷體" w:hAnsi="Times New Roman" w:hint="eastAsia"/>
          <w:color w:val="000000" w:themeColor="text1"/>
          <w:szCs w:val="24"/>
        </w:rPr>
        <w:t>，並另行</w:t>
      </w:r>
      <w:r w:rsidR="00AC697F" w:rsidRPr="004E12FE">
        <w:rPr>
          <w:rFonts w:ascii="Times New Roman" w:eastAsia="標楷體" w:hAnsi="Times New Roman" w:hint="eastAsia"/>
          <w:color w:val="000000" w:themeColor="text1"/>
          <w:szCs w:val="24"/>
        </w:rPr>
        <w:t>通知得獎學生。</w:t>
      </w:r>
    </w:p>
    <w:p w14:paraId="5DAC2640" w14:textId="77777777" w:rsidR="0075703C" w:rsidRPr="004E12FE" w:rsidRDefault="00604818" w:rsidP="00192CAE">
      <w:pPr>
        <w:pStyle w:val="a3"/>
        <w:numPr>
          <w:ilvl w:val="0"/>
          <w:numId w:val="17"/>
        </w:numPr>
        <w:tabs>
          <w:tab w:val="left" w:pos="532"/>
        </w:tabs>
        <w:ind w:leftChars="0" w:left="1021" w:hanging="1021"/>
        <w:rPr>
          <w:rFonts w:ascii="Times New Roman" w:eastAsia="標楷體" w:hAnsi="Times New Roman"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圖稿及</w:t>
      </w:r>
      <w:r w:rsidR="002E4288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作品</w:t>
      </w:r>
      <w:r w:rsidR="0075703C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所有權：</w:t>
      </w:r>
      <w:r w:rsidR="00AF0EBC" w:rsidRPr="004E12FE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75703C" w:rsidRPr="004E12FE">
        <w:rPr>
          <w:rFonts w:ascii="Times New Roman" w:eastAsia="標楷體" w:hAnsi="Times New Roman" w:hint="eastAsia"/>
          <w:color w:val="000000" w:themeColor="text1"/>
          <w:szCs w:val="24"/>
        </w:rPr>
        <w:t>單位擁有參賽作品的所有權、有權利收錄得獎作品的設計圖稿、成品的攝影照片與說明文字相關資料，以作競賽活動之宣傳、展覽及刊物出版之用。</w:t>
      </w:r>
      <w:r w:rsidR="007A2044" w:rsidRPr="004E12FE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未入</w:t>
      </w:r>
      <w:r w:rsidR="00AD71E3" w:rsidRPr="004E12FE">
        <w:rPr>
          <w:rFonts w:ascii="Times New Roman" w:eastAsia="標楷體" w:hAnsi="Times New Roman" w:cs="Tahoma" w:hint="eastAsia"/>
          <w:color w:val="000000" w:themeColor="text1"/>
          <w:szCs w:val="24"/>
          <w:shd w:val="clear" w:color="auto" w:fill="FFFFFF"/>
        </w:rPr>
        <w:t>選</w:t>
      </w:r>
      <w:r w:rsidR="007A2044" w:rsidRPr="004E12FE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的作品之著作</w:t>
      </w:r>
      <w:r w:rsidR="007309F4" w:rsidRPr="004E12FE">
        <w:rPr>
          <w:rFonts w:ascii="Times New Roman" w:eastAsia="標楷體" w:hAnsi="Times New Roman" w:cs="Tahoma" w:hint="eastAsia"/>
          <w:color w:val="000000" w:themeColor="text1"/>
          <w:szCs w:val="24"/>
          <w:shd w:val="clear" w:color="auto" w:fill="FFFFFF"/>
        </w:rPr>
        <w:t>財</w:t>
      </w:r>
      <w:r w:rsidR="007A2044" w:rsidRPr="004E12FE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產權</w:t>
      </w:r>
      <w:r w:rsidR="00AD71E3" w:rsidRPr="004E12FE">
        <w:rPr>
          <w:rFonts w:ascii="Times New Roman" w:eastAsia="標楷體" w:hAnsi="Times New Roman" w:cs="Tahoma" w:hint="eastAsia"/>
          <w:color w:val="000000" w:themeColor="text1"/>
          <w:szCs w:val="24"/>
          <w:shd w:val="clear" w:color="auto" w:fill="FFFFFF"/>
        </w:rPr>
        <w:t>，</w:t>
      </w:r>
      <w:r w:rsidR="007A2044" w:rsidRPr="004E12FE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屬作者所有。</w:t>
      </w:r>
    </w:p>
    <w:p w14:paraId="30443B58" w14:textId="77777777" w:rsidR="0075703C" w:rsidRPr="004E12FE" w:rsidRDefault="0075703C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其他</w:t>
      </w:r>
      <w:r w:rsidR="005F66F5"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相關</w:t>
      </w:r>
      <w:r w:rsidRPr="004E12FE">
        <w:rPr>
          <w:rFonts w:ascii="Times New Roman" w:eastAsia="標楷體" w:hAnsi="Times New Roman" w:hint="eastAsia"/>
          <w:b/>
          <w:color w:val="000000" w:themeColor="text1"/>
          <w:szCs w:val="24"/>
        </w:rPr>
        <w:t>注意事項：</w:t>
      </w:r>
    </w:p>
    <w:p w14:paraId="44A56D7E" w14:textId="77777777" w:rsidR="0075703C" w:rsidRPr="004E12FE" w:rsidRDefault="0075703C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參賽者須確實填寫報名表，若個人資料經查證有不實處，將取消參賽與</w:t>
      </w:r>
      <w:r w:rsidR="00406173" w:rsidRPr="004E12FE">
        <w:rPr>
          <w:rFonts w:ascii="標楷體" w:eastAsia="標楷體" w:hAnsi="標楷體" w:hint="eastAsia"/>
          <w:color w:val="000000" w:themeColor="text1"/>
          <w:szCs w:val="24"/>
        </w:rPr>
        <w:t>獲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獎資格。</w:t>
      </w:r>
    </w:p>
    <w:p w14:paraId="19666267" w14:textId="77777777" w:rsidR="0075703C" w:rsidRPr="004E12FE" w:rsidRDefault="0075703C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參賽作品須為原創作品，若經查證有抄襲仿冒之處，將取消參賽與得獎資格。</w:t>
      </w:r>
    </w:p>
    <w:p w14:paraId="07D9C4EA" w14:textId="77777777" w:rsidR="007A2044" w:rsidRPr="004E12FE" w:rsidRDefault="0075703C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競賽或展覽期間，若設計作品遭他人仿冒，主辦單位不負法律責任。</w:t>
      </w:r>
    </w:p>
    <w:p w14:paraId="48640106" w14:textId="77777777" w:rsidR="007A2044" w:rsidRPr="004E12FE" w:rsidRDefault="007A2044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/>
          <w:color w:val="000000" w:themeColor="text1"/>
          <w:szCs w:val="24"/>
        </w:rPr>
        <w:t>若</w:t>
      </w:r>
      <w:r w:rsidR="00256F5B" w:rsidRPr="004E12FE">
        <w:rPr>
          <w:rFonts w:ascii="標楷體" w:eastAsia="標楷體" w:hAnsi="標楷體" w:hint="eastAsia"/>
          <w:color w:val="000000" w:themeColor="text1"/>
          <w:szCs w:val="24"/>
        </w:rPr>
        <w:t>競</w:t>
      </w:r>
      <w:r w:rsidRPr="004E12FE">
        <w:rPr>
          <w:rFonts w:ascii="標楷體" w:eastAsia="標楷體" w:hAnsi="標楷體"/>
          <w:color w:val="000000" w:themeColor="text1"/>
          <w:szCs w:val="24"/>
        </w:rPr>
        <w:t>賽作品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經評審團決議</w:t>
      </w:r>
      <w:r w:rsidRPr="004E12FE">
        <w:rPr>
          <w:rFonts w:ascii="標楷體" w:eastAsia="標楷體" w:hAnsi="標楷體"/>
          <w:color w:val="000000" w:themeColor="text1"/>
          <w:szCs w:val="24"/>
        </w:rPr>
        <w:t>皆</w:t>
      </w:r>
      <w:r w:rsidR="00AD71E3" w:rsidRPr="004E12FE">
        <w:rPr>
          <w:rFonts w:ascii="標楷體" w:eastAsia="標楷體" w:hAnsi="標楷體" w:hint="eastAsia"/>
          <w:color w:val="000000" w:themeColor="text1"/>
          <w:szCs w:val="24"/>
        </w:rPr>
        <w:t>未</w:t>
      </w:r>
      <w:r w:rsidRPr="004E12FE">
        <w:rPr>
          <w:rFonts w:ascii="標楷體" w:eastAsia="標楷體" w:hAnsi="標楷體"/>
          <w:color w:val="000000" w:themeColor="text1"/>
          <w:szCs w:val="24"/>
        </w:rPr>
        <w:t>達標準，</w:t>
      </w:r>
      <w:r w:rsidR="00406173" w:rsidRPr="004E12FE">
        <w:rPr>
          <w:rFonts w:ascii="標楷體" w:eastAsia="標楷體" w:hAnsi="標楷體" w:hint="eastAsia"/>
          <w:color w:val="000000" w:themeColor="text1"/>
          <w:szCs w:val="24"/>
        </w:rPr>
        <w:t>該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競賽組別之</w:t>
      </w:r>
      <w:r w:rsidRPr="004E12FE">
        <w:rPr>
          <w:rFonts w:ascii="標楷體" w:eastAsia="標楷體" w:hAnsi="標楷體"/>
          <w:color w:val="000000" w:themeColor="text1"/>
          <w:szCs w:val="24"/>
        </w:rPr>
        <w:t>獎項</w:t>
      </w:r>
      <w:r w:rsidR="00AD71E3" w:rsidRPr="004E12FE">
        <w:rPr>
          <w:rFonts w:ascii="標楷體" w:eastAsia="標楷體" w:hAnsi="標楷體" w:hint="eastAsia"/>
          <w:color w:val="000000" w:themeColor="text1"/>
          <w:szCs w:val="24"/>
        </w:rPr>
        <w:t>得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予以</w:t>
      </w:r>
      <w:r w:rsidRPr="004E12FE">
        <w:rPr>
          <w:rFonts w:ascii="標楷體" w:eastAsia="標楷體" w:hAnsi="標楷體"/>
          <w:color w:val="000000" w:themeColor="text1"/>
          <w:szCs w:val="24"/>
        </w:rPr>
        <w:t>從缺。</w:t>
      </w:r>
    </w:p>
    <w:p w14:paraId="3F882FFA" w14:textId="77777777" w:rsidR="00C52523" w:rsidRPr="004E12FE" w:rsidRDefault="00256F5B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精品工藝組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參賽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者，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比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賽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當天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請務必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攜帶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附有照片之個人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身分證明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文件(身分證或駕照、學生證)</w:t>
      </w:r>
      <w:r w:rsidR="00406173" w:rsidRPr="004E12FE">
        <w:rPr>
          <w:rFonts w:ascii="標楷體" w:eastAsia="標楷體" w:hAnsi="標楷體" w:hint="eastAsia"/>
          <w:color w:val="000000" w:themeColor="text1"/>
          <w:szCs w:val="24"/>
        </w:rPr>
        <w:t>佐證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若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事後發現有造假之情事，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主辦單位</w:t>
      </w:r>
      <w:r w:rsidR="00406173" w:rsidRPr="004E12FE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AD71E3" w:rsidRPr="004E12FE">
        <w:rPr>
          <w:rFonts w:ascii="標楷體" w:eastAsia="標楷體" w:hAnsi="標楷體" w:hint="eastAsia"/>
          <w:color w:val="000000" w:themeColor="text1"/>
          <w:szCs w:val="24"/>
        </w:rPr>
        <w:t>取消獎項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追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繳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回獎金</w:t>
      </w:r>
      <w:r w:rsidR="00406173" w:rsidRPr="004E12FE">
        <w:rPr>
          <w:rFonts w:ascii="標楷體" w:eastAsia="標楷體" w:hAnsi="標楷體" w:hint="eastAsia"/>
          <w:color w:val="000000" w:themeColor="text1"/>
          <w:szCs w:val="24"/>
        </w:rPr>
        <w:t>，不得異議</w:t>
      </w:r>
      <w:r w:rsidR="00C52523" w:rsidRPr="004E12F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6A559C4" w14:textId="77777777" w:rsidR="0057224E" w:rsidRPr="004E12FE" w:rsidRDefault="00256F5B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凡</w:t>
      </w:r>
      <w:r w:rsidR="00F3657D" w:rsidRPr="004E12F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精品工藝組</w:t>
      </w:r>
      <w:r w:rsidR="00F3657D" w:rsidRPr="004E12FE">
        <w:rPr>
          <w:rFonts w:ascii="標楷體" w:eastAsia="標楷體" w:hAnsi="標楷體" w:hint="eastAsia"/>
          <w:color w:val="000000" w:themeColor="text1"/>
          <w:szCs w:val="24"/>
        </w:rPr>
        <w:t>實際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出席全程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參賽者，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主辦單位將</w:t>
      </w:r>
      <w:r w:rsidR="0057224E" w:rsidRPr="004E12FE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參賽者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個人</w:t>
      </w:r>
      <w:r w:rsidR="0057224E" w:rsidRPr="004E12FE">
        <w:rPr>
          <w:rFonts w:ascii="標楷體" w:eastAsia="標楷體" w:hAnsi="標楷體" w:hint="eastAsia"/>
          <w:color w:val="000000" w:themeColor="text1"/>
          <w:szCs w:val="24"/>
        </w:rPr>
        <w:t>路途距離</w:t>
      </w:r>
      <w:r w:rsidR="004C72C3" w:rsidRPr="004E12FE">
        <w:rPr>
          <w:rFonts w:ascii="標楷體" w:eastAsia="標楷體" w:hAnsi="標楷體" w:hint="eastAsia"/>
          <w:color w:val="000000" w:themeColor="text1"/>
          <w:szCs w:val="24"/>
        </w:rPr>
        <w:t>，酌予</w:t>
      </w:r>
      <w:r w:rsidR="0057224E" w:rsidRPr="004E12FE">
        <w:rPr>
          <w:rFonts w:ascii="標楷體" w:eastAsia="標楷體" w:hAnsi="標楷體" w:hint="eastAsia"/>
          <w:color w:val="000000" w:themeColor="text1"/>
          <w:szCs w:val="24"/>
        </w:rPr>
        <w:t>補助</w:t>
      </w:r>
      <w:r w:rsidR="004C72C3" w:rsidRPr="004E12FE">
        <w:rPr>
          <w:rFonts w:ascii="標楷體" w:eastAsia="標楷體" w:hAnsi="標楷體" w:hint="eastAsia"/>
          <w:color w:val="000000" w:themeColor="text1"/>
          <w:szCs w:val="24"/>
        </w:rPr>
        <w:t>參賽者</w:t>
      </w:r>
      <w:r w:rsidR="0057224E" w:rsidRPr="004E12FE">
        <w:rPr>
          <w:rFonts w:ascii="標楷體" w:eastAsia="標楷體" w:hAnsi="標楷體" w:hint="eastAsia"/>
          <w:color w:val="000000" w:themeColor="text1"/>
          <w:szCs w:val="24"/>
        </w:rPr>
        <w:t>單趟車馬費。</w:t>
      </w:r>
    </w:p>
    <w:p w14:paraId="7071AD22" w14:textId="77777777" w:rsidR="000F6E2F" w:rsidRPr="004E12FE" w:rsidRDefault="005F66F5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各組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參賽者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皆需要附上身分證正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反兩面影本</w:t>
      </w:r>
      <w:r w:rsidR="000352BC" w:rsidRPr="004E12FE">
        <w:rPr>
          <w:rFonts w:ascii="標楷體" w:eastAsia="標楷體" w:hAnsi="標楷體" w:hint="eastAsia"/>
          <w:color w:val="000000" w:themeColor="text1"/>
          <w:szCs w:val="24"/>
        </w:rPr>
        <w:t>、學生證</w:t>
      </w:r>
      <w:r w:rsidR="00F52E0D" w:rsidRPr="004E12FE">
        <w:rPr>
          <w:rFonts w:ascii="標楷體" w:eastAsia="標楷體" w:hAnsi="標楷體" w:hint="eastAsia"/>
          <w:color w:val="000000" w:themeColor="text1"/>
          <w:szCs w:val="24"/>
        </w:rPr>
        <w:t>影本</w:t>
      </w:r>
      <w:r w:rsidR="000352BC" w:rsidRPr="004E12FE">
        <w:rPr>
          <w:rFonts w:ascii="標楷體" w:eastAsia="標楷體" w:hAnsi="標楷體" w:hint="eastAsia"/>
          <w:color w:val="000000" w:themeColor="text1"/>
          <w:szCs w:val="24"/>
        </w:rPr>
        <w:t>或在學證明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張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貼於附件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C11E3E" w:rsidRPr="004E12FE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431A8" w:rsidRPr="004E12F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C11E3E" w:rsidRPr="004E12FE">
        <w:rPr>
          <w:rFonts w:ascii="標楷體" w:eastAsia="標楷體" w:hAnsi="標楷體" w:hint="eastAsia"/>
          <w:color w:val="000000" w:themeColor="text1"/>
          <w:szCs w:val="24"/>
        </w:rPr>
        <w:t>B表</w:t>
      </w:r>
      <w:r w:rsidR="008F0C8F" w:rsidRPr="004E12FE">
        <w:rPr>
          <w:rFonts w:ascii="標楷體" w:eastAsia="標楷體" w:hAnsi="標楷體" w:hint="eastAsia"/>
          <w:color w:val="000000" w:themeColor="text1"/>
          <w:szCs w:val="24"/>
        </w:rPr>
        <w:t>單</w:t>
      </w:r>
      <w:r w:rsidR="00D431A8" w:rsidRPr="004E12FE">
        <w:rPr>
          <w:rFonts w:ascii="標楷體" w:eastAsia="標楷體" w:hAnsi="標楷體" w:hint="eastAsia"/>
          <w:color w:val="000000" w:themeColor="text1"/>
          <w:szCs w:val="24"/>
        </w:rPr>
        <w:t>內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前述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個人資料僅提供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本競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賽，主辦單位投保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參賽者意外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保險</w:t>
      </w:r>
      <w:r w:rsidR="00D431A8" w:rsidRPr="004E12FE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相關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獲獎者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獎金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0F6E2F" w:rsidRPr="004E12FE">
        <w:rPr>
          <w:rFonts w:ascii="標楷體" w:eastAsia="標楷體" w:hAnsi="標楷體" w:hint="eastAsia"/>
          <w:color w:val="000000" w:themeColor="text1"/>
          <w:szCs w:val="24"/>
        </w:rPr>
        <w:t>稅務使用</w:t>
      </w:r>
      <w:r w:rsidR="00D431A8" w:rsidRPr="004E12F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40BF7FF" w14:textId="77777777" w:rsidR="00F3657D" w:rsidRPr="004E12FE" w:rsidRDefault="00C11E3E" w:rsidP="00581DA6">
      <w:pPr>
        <w:pStyle w:val="a3"/>
        <w:numPr>
          <w:ilvl w:val="0"/>
          <w:numId w:val="20"/>
        </w:numPr>
        <w:tabs>
          <w:tab w:val="left" w:pos="1134"/>
        </w:tabs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若有任何疑問，</w:t>
      </w:r>
      <w:r w:rsidR="00F3657D" w:rsidRPr="004E12FE">
        <w:rPr>
          <w:rFonts w:ascii="標楷體" w:eastAsia="標楷體" w:hAnsi="標楷體" w:hint="eastAsia"/>
          <w:color w:val="000000" w:themeColor="text1"/>
          <w:szCs w:val="24"/>
        </w:rPr>
        <w:t>請於競賽官網</w:t>
      </w:r>
      <w:r w:rsidR="00F3657D" w:rsidRPr="004E12FE">
        <w:rPr>
          <w:rFonts w:ascii="標楷體" w:eastAsia="標楷體" w:hAnsi="標楷體"/>
          <w:b/>
          <w:color w:val="000000" w:themeColor="text1"/>
          <w:szCs w:val="24"/>
        </w:rPr>
        <w:t>http://www.dljjewelry.com/</w:t>
      </w:r>
      <w:r w:rsidR="00F3657D" w:rsidRPr="004E12F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3657D" w:rsidRPr="004E12FE">
        <w:rPr>
          <w:rFonts w:ascii="標楷體" w:eastAsia="標楷體" w:hAnsi="標楷體" w:hint="eastAsia"/>
          <w:color w:val="000000" w:themeColor="text1"/>
          <w:szCs w:val="24"/>
        </w:rPr>
        <w:t>查詢</w:t>
      </w:r>
    </w:p>
    <w:p w14:paraId="6A35DB35" w14:textId="3734EDE5" w:rsidR="00F3657D" w:rsidRPr="004E12FE" w:rsidRDefault="00F3657D" w:rsidP="005F66F5">
      <w:pPr>
        <w:pStyle w:val="a3"/>
        <w:tabs>
          <w:tab w:val="left" w:pos="1134"/>
        </w:tabs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4E12FE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="00C11E3E" w:rsidRPr="004E12FE">
        <w:rPr>
          <w:rFonts w:ascii="標楷體" w:eastAsia="標楷體" w:hAnsi="標楷體" w:hint="eastAsia"/>
          <w:color w:val="000000" w:themeColor="text1"/>
          <w:szCs w:val="24"/>
        </w:rPr>
        <w:t>請電洽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新北市立</w:t>
      </w:r>
      <w:r w:rsidR="00764A47" w:rsidRPr="004E12FE">
        <w:rPr>
          <w:rFonts w:ascii="標楷體" w:eastAsia="標楷體" w:hAnsi="標楷體" w:hint="eastAsia"/>
          <w:color w:val="000000" w:themeColor="text1"/>
          <w:szCs w:val="24"/>
        </w:rPr>
        <w:t>鶯歌工商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>實習處</w:t>
      </w:r>
      <w:r w:rsidRPr="004E12F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C11E3E" w:rsidRPr="004E12FE">
        <w:rPr>
          <w:rFonts w:ascii="標楷體" w:eastAsia="標楷體" w:hAnsi="標楷體" w:hint="eastAsia"/>
          <w:b/>
          <w:color w:val="000000" w:themeColor="text1"/>
          <w:szCs w:val="24"/>
        </w:rPr>
        <w:t>(02)267</w:t>
      </w:r>
      <w:r w:rsidR="00764A47" w:rsidRPr="004E12FE">
        <w:rPr>
          <w:rFonts w:ascii="標楷體" w:eastAsia="標楷體" w:hAnsi="標楷體" w:hint="eastAsia"/>
          <w:b/>
          <w:color w:val="000000" w:themeColor="text1"/>
          <w:szCs w:val="24"/>
        </w:rPr>
        <w:t>7</w:t>
      </w:r>
      <w:r w:rsidR="00C11E3E" w:rsidRPr="004E12FE">
        <w:rPr>
          <w:rFonts w:ascii="標楷體" w:eastAsia="標楷體" w:hAnsi="標楷體" w:hint="eastAsia"/>
          <w:b/>
          <w:color w:val="000000" w:themeColor="text1"/>
          <w:szCs w:val="24"/>
        </w:rPr>
        <w:t>-</w:t>
      </w:r>
      <w:r w:rsidR="00764A47" w:rsidRPr="004E12FE">
        <w:rPr>
          <w:rFonts w:ascii="標楷體" w:eastAsia="標楷體" w:hAnsi="標楷體" w:hint="eastAsia"/>
          <w:b/>
          <w:color w:val="000000" w:themeColor="text1"/>
          <w:szCs w:val="24"/>
        </w:rPr>
        <w:t>5</w:t>
      </w:r>
      <w:r w:rsidR="00C11E3E" w:rsidRPr="004E12FE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764A47" w:rsidRPr="004E12FE">
        <w:rPr>
          <w:rFonts w:ascii="標楷體" w:eastAsia="標楷體" w:hAnsi="標楷體" w:hint="eastAsia"/>
          <w:b/>
          <w:color w:val="000000" w:themeColor="text1"/>
          <w:szCs w:val="24"/>
        </w:rPr>
        <w:t>40</w:t>
      </w:r>
      <w:r w:rsidRPr="004E12FE">
        <w:rPr>
          <w:rFonts w:ascii="標楷體" w:eastAsia="標楷體" w:hAnsi="標楷體" w:hint="eastAsia"/>
          <w:b/>
          <w:color w:val="000000" w:themeColor="text1"/>
          <w:szCs w:val="24"/>
        </w:rPr>
        <w:t>分機</w:t>
      </w:r>
      <w:r w:rsidR="00764A47" w:rsidRPr="004E12FE">
        <w:rPr>
          <w:rFonts w:ascii="標楷體" w:eastAsia="標楷體" w:hAnsi="標楷體" w:hint="eastAsia"/>
          <w:b/>
          <w:color w:val="000000" w:themeColor="text1"/>
          <w:szCs w:val="24"/>
        </w:rPr>
        <w:t>850</w:t>
      </w:r>
      <w:r w:rsidR="005F66F5" w:rsidRPr="004E12F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14:paraId="2F277DD6" w14:textId="77777777" w:rsidR="00C11E3E" w:rsidRPr="004E12FE" w:rsidRDefault="005F66F5" w:rsidP="005F66F5">
      <w:pPr>
        <w:pStyle w:val="a3"/>
        <w:tabs>
          <w:tab w:val="left" w:pos="1134"/>
        </w:tabs>
        <w:ind w:leftChars="0" w:left="960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4E12FE">
        <w:rPr>
          <w:rFonts w:ascii="標楷體" w:eastAsia="標楷體" w:hAnsi="標楷體" w:cs="Times New Roman"/>
          <w:b/>
          <w:color w:val="000000" w:themeColor="text1"/>
          <w:szCs w:val="24"/>
        </w:rPr>
        <w:t>或</w:t>
      </w:r>
      <w:r w:rsidR="00F3657D" w:rsidRPr="004E12FE">
        <w:rPr>
          <w:rFonts w:ascii="標楷體" w:eastAsia="標楷體" w:hAnsi="標楷體" w:cs="Times New Roman"/>
          <w:b/>
          <w:color w:val="000000" w:themeColor="text1"/>
          <w:szCs w:val="24"/>
        </w:rPr>
        <w:t xml:space="preserve">請以 E-mail至本競賽活動信箱  </w:t>
      </w:r>
      <w:hyperlink r:id="rId11" w:history="1">
        <w:r w:rsidR="00A37DDA" w:rsidRPr="004E12FE">
          <w:rPr>
            <w:rStyle w:val="a9"/>
            <w:rFonts w:ascii="標楷體" w:eastAsia="標楷體" w:hAnsi="標楷體" w:cs="Times New Roman"/>
            <w:b/>
            <w:color w:val="000000" w:themeColor="text1"/>
            <w:szCs w:val="24"/>
            <w:u w:val="none"/>
          </w:rPr>
          <w:t>yk858@ykvs.ntpc.edu.tw</w:t>
        </w:r>
      </w:hyperlink>
      <w:r w:rsidR="007309F4" w:rsidRPr="004E12FE">
        <w:rPr>
          <w:rStyle w:val="a9"/>
          <w:rFonts w:ascii="標楷體" w:eastAsia="標楷體" w:hAnsi="標楷體" w:cs="Times New Roman" w:hint="eastAsia"/>
          <w:b/>
          <w:color w:val="000000" w:themeColor="text1"/>
          <w:szCs w:val="24"/>
          <w:u w:val="none"/>
        </w:rPr>
        <w:t xml:space="preserve"> 。</w:t>
      </w:r>
    </w:p>
    <w:p w14:paraId="19133EB4" w14:textId="77777777" w:rsidR="00A37DDA" w:rsidRPr="004E12FE" w:rsidRDefault="00A37DDA" w:rsidP="00A37DDA">
      <w:pPr>
        <w:tabs>
          <w:tab w:val="left" w:pos="1134"/>
        </w:tabs>
        <w:ind w:left="1441" w:hangingChars="600" w:hanging="1441"/>
        <w:rPr>
          <w:rFonts w:ascii="標楷體" w:eastAsia="標楷體" w:hAnsi="標楷體" w:cs="Times New Roman"/>
          <w:color w:val="000000" w:themeColor="text1"/>
          <w:szCs w:val="24"/>
        </w:rPr>
      </w:pPr>
      <w:r w:rsidRPr="004E12FE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十六、獎勵</w:t>
      </w:r>
      <w:r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：承辦學校校長依「公立高級中等以下學校校長成績考核辦法」第7條第1項第5款第2目辦理重要計畫嘉獎2次、學校工作人員依「公立高級中等以下學校教師成績考核辦法」第6條第1項第5款第10目，及「新北市政府所屬各級學校及幼兒園辦理教師敘獎處理原則」附表敘獎項目第</w:t>
      </w:r>
      <w:r w:rsidR="007309F4"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13</w:t>
      </w:r>
      <w:r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項第</w:t>
      </w:r>
      <w:r w:rsidR="007309F4"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款</w:t>
      </w:r>
      <w:r w:rsidR="007309F4"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第2目</w:t>
      </w:r>
      <w:r w:rsidRPr="004E12FE">
        <w:rPr>
          <w:rFonts w:ascii="標楷體" w:eastAsia="標楷體" w:hAnsi="標楷體" w:cs="Times New Roman" w:hint="eastAsia"/>
          <w:color w:val="000000" w:themeColor="text1"/>
          <w:szCs w:val="24"/>
        </w:rPr>
        <w:t>辦理全市性者，協辦人員7人為限嘉獎1次，含主辦人員1人嘉獎2次。</w:t>
      </w:r>
    </w:p>
    <w:p w14:paraId="12594F91" w14:textId="77777777" w:rsidR="007E4695" w:rsidRPr="00373536" w:rsidRDefault="007E4695" w:rsidP="007E4695">
      <w:pPr>
        <w:rPr>
          <w:rFonts w:ascii="Times New Roman" w:eastAsia="標楷體" w:hAnsi="Times New Roman"/>
          <w:color w:val="000000" w:themeColor="text1"/>
          <w:szCs w:val="24"/>
        </w:rPr>
      </w:pPr>
    </w:p>
    <w:p w14:paraId="074E2ECB" w14:textId="77777777" w:rsidR="009D0902" w:rsidRPr="000F6E2F" w:rsidRDefault="009D0902" w:rsidP="007E4695">
      <w:pPr>
        <w:rPr>
          <w:rFonts w:ascii="Times New Roman" w:eastAsia="標楷體" w:hAnsi="Times New Roman"/>
          <w:color w:val="000000" w:themeColor="text1"/>
          <w:szCs w:val="24"/>
        </w:rPr>
      </w:pPr>
    </w:p>
    <w:p w14:paraId="5D65CF4D" w14:textId="77777777" w:rsidR="009D0902" w:rsidRPr="000F6E2F" w:rsidRDefault="009D0902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/>
          <w:color w:val="000000" w:themeColor="text1"/>
          <w:szCs w:val="24"/>
        </w:rPr>
        <w:br w:type="page"/>
      </w:r>
    </w:p>
    <w:p w14:paraId="25CEA799" w14:textId="3C3B8B23" w:rsidR="00610A59" w:rsidRPr="001B6492" w:rsidRDefault="00610A59" w:rsidP="00610A59">
      <w:pPr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B6492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一</w:t>
      </w:r>
      <w:r w:rsidRPr="001B649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：報名表</w:t>
      </w:r>
      <w:r w:rsidR="004A59F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A</w:t>
      </w:r>
    </w:p>
    <w:tbl>
      <w:tblPr>
        <w:tblW w:w="1017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948"/>
        <w:gridCol w:w="1276"/>
        <w:gridCol w:w="4677"/>
      </w:tblGrid>
      <w:tr w:rsidR="00610A59" w:rsidRPr="000F6E2F" w14:paraId="1D2D2DB3" w14:textId="77777777" w:rsidTr="00581DA6">
        <w:trPr>
          <w:trHeight w:val="362"/>
          <w:jc w:val="center"/>
        </w:trPr>
        <w:tc>
          <w:tcPr>
            <w:tcW w:w="10176" w:type="dxa"/>
            <w:gridSpan w:val="4"/>
            <w:tcBorders>
              <w:bottom w:val="thinThickSmallGap" w:sz="18" w:space="0" w:color="auto"/>
            </w:tcBorders>
          </w:tcPr>
          <w:p w14:paraId="04005E45" w14:textId="1814CDFC" w:rsidR="00610A59" w:rsidRPr="004F6BD4" w:rsidRDefault="00C11E3E" w:rsidP="00DA2DA8">
            <w:pPr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 w:rsidRPr="000F6E2F">
              <w:rPr>
                <w:rFonts w:ascii="Times New Roman" w:eastAsia="標楷體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5F6E1735" wp14:editId="1D7D37B4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50800</wp:posOffset>
                  </wp:positionV>
                  <wp:extent cx="914400" cy="388095"/>
                  <wp:effectExtent l="0" t="0" r="0" b="0"/>
                  <wp:wrapNone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8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="00E24F72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20</w:t>
            </w:r>
            <w:r w:rsidR="00950486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20</w:t>
            </w:r>
            <w:r w:rsidR="00256F5B" w:rsidRPr="00256F5B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新北市</w:t>
            </w:r>
            <w:r w:rsidR="00610A59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全國精品金工競賽</w:t>
            </w:r>
            <w:r w:rsidR="00610A59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="00610A59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報名表</w:t>
            </w:r>
            <w:r w:rsidR="00610A59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A</w:t>
            </w:r>
            <w:r w:rsidR="00610A59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表</w:t>
            </w:r>
          </w:p>
        </w:tc>
      </w:tr>
      <w:tr w:rsidR="00610A59" w:rsidRPr="000F6E2F" w14:paraId="3F38DE9C" w14:textId="77777777" w:rsidTr="00581DA6">
        <w:trPr>
          <w:trHeight w:val="510"/>
          <w:jc w:val="center"/>
        </w:trPr>
        <w:tc>
          <w:tcPr>
            <w:tcW w:w="1275" w:type="dxa"/>
            <w:tcBorders>
              <w:top w:val="thinThickSmallGap" w:sz="18" w:space="0" w:color="auto"/>
              <w:bottom w:val="single" w:sz="6" w:space="0" w:color="auto"/>
            </w:tcBorders>
          </w:tcPr>
          <w:p w14:paraId="693EDB15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8901" w:type="dxa"/>
            <w:gridSpan w:val="3"/>
            <w:tcBorders>
              <w:top w:val="thinThickSmallGap" w:sz="18" w:space="0" w:color="auto"/>
              <w:bottom w:val="single" w:sz="6" w:space="0" w:color="auto"/>
            </w:tcBorders>
          </w:tcPr>
          <w:p w14:paraId="2B67912B" w14:textId="77777777"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14:paraId="7FF477AC" w14:textId="77777777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3C0E529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</w:tcPr>
          <w:p w14:paraId="1A240B3F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3D02FF3" w14:textId="77777777"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14:paraId="14CC62BC" w14:textId="77777777"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西元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610A59" w:rsidRPr="000F6E2F" w14:paraId="02212814" w14:textId="77777777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09FF639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</w:tcPr>
          <w:p w14:paraId="73B5C28B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EF54689" w14:textId="77777777"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14:paraId="429FA8F2" w14:textId="77777777"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)      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</w:tr>
      <w:tr w:rsidR="00610A59" w:rsidRPr="000F6E2F" w14:paraId="5AC6BB36" w14:textId="77777777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D0B4AC7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</w:tcPr>
          <w:p w14:paraId="45408106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6A28DA8" w14:textId="77777777"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Ｅ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-ma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>i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14:paraId="35215500" w14:textId="77777777"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14:paraId="01B96AD1" w14:textId="77777777" w:rsidTr="00581DA6">
        <w:trPr>
          <w:trHeight w:val="450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1508FB22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戶籍地址</w:t>
            </w:r>
          </w:p>
        </w:tc>
        <w:tc>
          <w:tcPr>
            <w:tcW w:w="8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970C24" w14:textId="77777777"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14:paraId="4E24CF04" w14:textId="77777777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1438E12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通訊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8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7AE2095" w14:textId="77777777"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14:paraId="130DE535" w14:textId="77777777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526B2F4" w14:textId="77777777" w:rsidR="00610A59" w:rsidRDefault="00610A59" w:rsidP="00581DA6">
            <w:pPr>
              <w:spacing w:line="240" w:lineRule="exact"/>
              <w:ind w:left="-2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指導老師</w:t>
            </w:r>
          </w:p>
          <w:p w14:paraId="68AC270F" w14:textId="77777777" w:rsidR="00610A59" w:rsidRPr="000F6E2F" w:rsidRDefault="00610A59" w:rsidP="00581DA6">
            <w:pPr>
              <w:spacing w:line="240" w:lineRule="exact"/>
              <w:ind w:left="-2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8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F63645C" w14:textId="77777777"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14:paraId="2D2415BB" w14:textId="77777777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thinThickSmallGap" w:sz="18" w:space="0" w:color="auto"/>
            </w:tcBorders>
          </w:tcPr>
          <w:p w14:paraId="171ED62F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老師電話</w:t>
            </w:r>
          </w:p>
        </w:tc>
        <w:tc>
          <w:tcPr>
            <w:tcW w:w="2948" w:type="dxa"/>
            <w:tcBorders>
              <w:top w:val="single" w:sz="6" w:space="0" w:color="auto"/>
              <w:bottom w:val="thinThickSmallGap" w:sz="18" w:space="0" w:color="auto"/>
            </w:tcBorders>
          </w:tcPr>
          <w:p w14:paraId="150B77D5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thinThickSmallGap" w:sz="18" w:space="0" w:color="auto"/>
            </w:tcBorders>
          </w:tcPr>
          <w:p w14:paraId="7400E70A" w14:textId="77777777"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Ｅ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-ma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>i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</w:t>
            </w:r>
          </w:p>
        </w:tc>
        <w:tc>
          <w:tcPr>
            <w:tcW w:w="4677" w:type="dxa"/>
            <w:tcBorders>
              <w:top w:val="single" w:sz="6" w:space="0" w:color="auto"/>
              <w:bottom w:val="thinThickSmallGap" w:sz="18" w:space="0" w:color="auto"/>
            </w:tcBorders>
          </w:tcPr>
          <w:p w14:paraId="61AC6178" w14:textId="77777777"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14:paraId="5CE318B0" w14:textId="77777777" w:rsidTr="00581DA6">
        <w:trPr>
          <w:trHeight w:val="667"/>
          <w:jc w:val="center"/>
        </w:trPr>
        <w:tc>
          <w:tcPr>
            <w:tcW w:w="1275" w:type="dxa"/>
            <w:tcBorders>
              <w:top w:val="thinThickSmallGap" w:sz="18" w:space="0" w:color="auto"/>
            </w:tcBorders>
            <w:vAlign w:val="center"/>
          </w:tcPr>
          <w:p w14:paraId="5C62784E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作品名稱</w:t>
            </w:r>
          </w:p>
        </w:tc>
        <w:tc>
          <w:tcPr>
            <w:tcW w:w="8901" w:type="dxa"/>
            <w:gridSpan w:val="3"/>
            <w:tcBorders>
              <w:top w:val="thinThickSmallGap" w:sz="18" w:space="0" w:color="auto"/>
            </w:tcBorders>
            <w:vAlign w:val="center"/>
          </w:tcPr>
          <w:p w14:paraId="48AE2C37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14:paraId="128F0BE2" w14:textId="77777777" w:rsidTr="00581DA6">
        <w:trPr>
          <w:trHeight w:val="667"/>
          <w:jc w:val="center"/>
        </w:trPr>
        <w:tc>
          <w:tcPr>
            <w:tcW w:w="1275" w:type="dxa"/>
            <w:vAlign w:val="center"/>
          </w:tcPr>
          <w:p w14:paraId="0F37088F" w14:textId="2A8760D4" w:rsidR="00610A59" w:rsidRPr="000F6E2F" w:rsidRDefault="00C84C15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首</w:t>
            </w:r>
            <w:r w:rsidR="00610A59"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飾種類</w:t>
            </w:r>
          </w:p>
        </w:tc>
        <w:tc>
          <w:tcPr>
            <w:tcW w:w="8901" w:type="dxa"/>
            <w:gridSpan w:val="3"/>
            <w:vAlign w:val="center"/>
          </w:tcPr>
          <w:p w14:paraId="4D5009A6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14:paraId="227961CC" w14:textId="77777777" w:rsidTr="00581DA6">
        <w:trPr>
          <w:trHeight w:val="667"/>
          <w:jc w:val="center"/>
        </w:trPr>
        <w:tc>
          <w:tcPr>
            <w:tcW w:w="1275" w:type="dxa"/>
            <w:vAlign w:val="center"/>
          </w:tcPr>
          <w:p w14:paraId="14C7AA21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尺寸說明</w:t>
            </w:r>
          </w:p>
        </w:tc>
        <w:tc>
          <w:tcPr>
            <w:tcW w:w="8901" w:type="dxa"/>
            <w:gridSpan w:val="3"/>
            <w:vAlign w:val="center"/>
          </w:tcPr>
          <w:p w14:paraId="4AD68356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14:paraId="71189D1D" w14:textId="77777777" w:rsidTr="00581DA6">
        <w:trPr>
          <w:trHeight w:val="667"/>
          <w:jc w:val="center"/>
        </w:trPr>
        <w:tc>
          <w:tcPr>
            <w:tcW w:w="1275" w:type="dxa"/>
            <w:vAlign w:val="center"/>
          </w:tcPr>
          <w:p w14:paraId="25A983A3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材質說明</w:t>
            </w:r>
          </w:p>
        </w:tc>
        <w:tc>
          <w:tcPr>
            <w:tcW w:w="8901" w:type="dxa"/>
            <w:gridSpan w:val="3"/>
            <w:vAlign w:val="center"/>
          </w:tcPr>
          <w:p w14:paraId="732BC45A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14:paraId="58190013" w14:textId="77777777" w:rsidTr="00581DA6">
        <w:trPr>
          <w:trHeight w:val="3464"/>
          <w:jc w:val="center"/>
        </w:trPr>
        <w:tc>
          <w:tcPr>
            <w:tcW w:w="1275" w:type="dxa"/>
            <w:vAlign w:val="center"/>
          </w:tcPr>
          <w:p w14:paraId="58505B71" w14:textId="77777777" w:rsidR="00610A59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創作理念</w:t>
            </w:r>
          </w:p>
          <w:p w14:paraId="1DD0EC46" w14:textId="77777777"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請簡略敘述，限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字以內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901" w:type="dxa"/>
            <w:gridSpan w:val="3"/>
          </w:tcPr>
          <w:p w14:paraId="35ECCA48" w14:textId="77777777" w:rsidR="00610A59" w:rsidRPr="000F6E2F" w:rsidRDefault="00610A59" w:rsidP="00581DA6">
            <w:pPr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14:paraId="7BF9D18F" w14:textId="77777777" w:rsidTr="00C14C48">
        <w:trPr>
          <w:trHeight w:val="699"/>
          <w:jc w:val="center"/>
        </w:trPr>
        <w:tc>
          <w:tcPr>
            <w:tcW w:w="1275" w:type="dxa"/>
            <w:vAlign w:val="center"/>
          </w:tcPr>
          <w:p w14:paraId="5224C386" w14:textId="77777777" w:rsidR="00610A59" w:rsidRPr="000F6E2F" w:rsidRDefault="00610A59" w:rsidP="00C14C4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作者簽名</w:t>
            </w:r>
          </w:p>
        </w:tc>
        <w:tc>
          <w:tcPr>
            <w:tcW w:w="8901" w:type="dxa"/>
            <w:gridSpan w:val="3"/>
          </w:tcPr>
          <w:p w14:paraId="676DD7B9" w14:textId="77777777"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39E956BB" w14:textId="77777777" w:rsidR="00610A59" w:rsidRPr="00C11E3E" w:rsidRDefault="00610A59" w:rsidP="00610A59">
      <w:pPr>
        <w:rPr>
          <w:rFonts w:ascii="Times New Roman" w:eastAsia="標楷體" w:hAnsi="Times New Roman"/>
          <w:color w:val="000000" w:themeColor="text1"/>
          <w:sz w:val="22"/>
        </w:rPr>
      </w:pPr>
      <w:r w:rsidRPr="00C11E3E">
        <w:rPr>
          <w:rFonts w:ascii="標楷體" w:eastAsia="標楷體" w:hAnsi="標楷體" w:hint="eastAsia"/>
          <w:color w:val="000000" w:themeColor="text1"/>
          <w:sz w:val="22"/>
        </w:rPr>
        <w:t>※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請將</w:t>
      </w:r>
      <w:r w:rsidR="00C11E3E" w:rsidRPr="00C11E3E">
        <w:rPr>
          <w:rFonts w:ascii="Times New Roman" w:eastAsia="標楷體" w:hAnsi="Times New Roman" w:hint="eastAsia"/>
          <w:color w:val="000000" w:themeColor="text1"/>
          <w:sz w:val="22"/>
        </w:rPr>
        <w:t>本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報名表實貼於設計圖背面；</w:t>
      </w:r>
    </w:p>
    <w:p w14:paraId="47B12078" w14:textId="0523EBA2" w:rsidR="00610A59" w:rsidRPr="00F225A9" w:rsidRDefault="00610A59" w:rsidP="00610A59">
      <w:pPr>
        <w:rPr>
          <w:rFonts w:ascii="Times New Roman" w:eastAsia="標楷體" w:hAnsi="Times New Roman"/>
          <w:b/>
          <w:color w:val="FF0000"/>
          <w:sz w:val="22"/>
        </w:rPr>
      </w:pPr>
      <w:r w:rsidRPr="00F225A9">
        <w:rPr>
          <w:rFonts w:ascii="新細明體" w:eastAsia="新細明體" w:hAnsi="新細明體" w:hint="eastAsia"/>
          <w:color w:val="FF0000"/>
          <w:sz w:val="22"/>
        </w:rPr>
        <w:t>※</w:t>
      </w:r>
      <w:r w:rsidR="00B12438" w:rsidRPr="00F225A9">
        <w:rPr>
          <w:rFonts w:ascii="Times New Roman" w:eastAsia="標楷體" w:hAnsi="Times New Roman" w:hint="eastAsia"/>
          <w:b/>
          <w:color w:val="FF0000"/>
          <w:szCs w:val="24"/>
          <w:lang w:eastAsia="zh-HK"/>
        </w:rPr>
        <w:t>請先至官網</w:t>
      </w:r>
      <w:r w:rsidR="00B12438" w:rsidRPr="00F225A9">
        <w:rPr>
          <w:rFonts w:ascii="Times New Roman" w:eastAsia="標楷體" w:hAnsi="Times New Roman" w:hint="eastAsia"/>
          <w:b/>
          <w:color w:val="FF0000"/>
          <w:szCs w:val="24"/>
          <w:lang w:eastAsia="zh-HK"/>
        </w:rPr>
        <w:t>https://dljjewelry.com/</w:t>
      </w:r>
      <w:r w:rsidR="00B12438" w:rsidRPr="00F225A9">
        <w:rPr>
          <w:rFonts w:ascii="Times New Roman" w:eastAsia="標楷體" w:hAnsi="Times New Roman" w:hint="eastAsia"/>
          <w:b/>
          <w:color w:val="FF0000"/>
          <w:szCs w:val="24"/>
          <w:lang w:eastAsia="zh-HK"/>
        </w:rPr>
        <w:t>下載本次比賽專用</w:t>
      </w:r>
      <w:r w:rsidR="00B12438" w:rsidRPr="00F225A9">
        <w:rPr>
          <w:rFonts w:ascii="Times New Roman" w:eastAsia="標楷體" w:hAnsi="Times New Roman" w:hint="eastAsia"/>
          <w:b/>
          <w:color w:val="FF0000"/>
          <w:szCs w:val="24"/>
          <w:lang w:eastAsia="zh-HK"/>
        </w:rPr>
        <w:t>PDF</w:t>
      </w:r>
      <w:r w:rsidR="00B12438" w:rsidRPr="00F225A9">
        <w:rPr>
          <w:rFonts w:ascii="Times New Roman" w:eastAsia="標楷體" w:hAnsi="Times New Roman" w:hint="eastAsia"/>
          <w:b/>
          <w:color w:val="FF0000"/>
          <w:szCs w:val="24"/>
          <w:lang w:eastAsia="zh-HK"/>
        </w:rPr>
        <w:t>檔格式並詳實繕打，</w:t>
      </w:r>
      <w:hyperlink r:id="rId12" w:history="1">
        <w:r w:rsidR="00B12438" w:rsidRPr="00F225A9">
          <w:rPr>
            <w:rStyle w:val="a9"/>
            <w:rFonts w:ascii="Times New Roman" w:eastAsia="標楷體" w:hAnsi="Times New Roman" w:hint="eastAsia"/>
            <w:b/>
            <w:color w:val="FF0000"/>
            <w:szCs w:val="24"/>
            <w:u w:val="none"/>
            <w:lang w:eastAsia="zh-HK"/>
          </w:rPr>
          <w:t>另請將繕打後之</w:t>
        </w:r>
        <w:r w:rsidR="00B12438" w:rsidRPr="00F225A9">
          <w:rPr>
            <w:rStyle w:val="a9"/>
            <w:rFonts w:ascii="Times New Roman" w:eastAsia="標楷體" w:hAnsi="Times New Roman" w:hint="eastAsia"/>
            <w:b/>
            <w:color w:val="FF0000"/>
            <w:szCs w:val="24"/>
            <w:u w:val="none"/>
          </w:rPr>
          <w:t>本表</w:t>
        </w:r>
        <w:r w:rsidR="00B12438" w:rsidRPr="00F225A9">
          <w:rPr>
            <w:rStyle w:val="a9"/>
            <w:rFonts w:ascii="Times New Roman" w:eastAsia="標楷體" w:hAnsi="Times New Roman" w:hint="eastAsia"/>
            <w:b/>
            <w:color w:val="FF0000"/>
            <w:szCs w:val="24"/>
            <w:u w:val="none"/>
            <w:lang w:eastAsia="zh-HK"/>
          </w:rPr>
          <w:t>以</w:t>
        </w:r>
        <w:r w:rsidR="00B12438" w:rsidRPr="00F225A9">
          <w:rPr>
            <w:rStyle w:val="a9"/>
            <w:rFonts w:ascii="Times New Roman" w:eastAsia="標楷體" w:hAnsi="Times New Roman" w:hint="eastAsia"/>
            <w:b/>
            <w:color w:val="FF0000"/>
            <w:szCs w:val="24"/>
            <w:u w:val="none"/>
            <w:lang w:eastAsia="zh-HK"/>
          </w:rPr>
          <w:t>E-mail</w:t>
        </w:r>
        <w:r w:rsidR="00B12438" w:rsidRPr="00F225A9">
          <w:rPr>
            <w:rStyle w:val="a9"/>
            <w:rFonts w:ascii="Times New Roman" w:eastAsia="標楷體" w:hAnsi="Times New Roman" w:hint="eastAsia"/>
            <w:b/>
            <w:color w:val="FF0000"/>
            <w:szCs w:val="24"/>
            <w:u w:val="none"/>
            <w:lang w:eastAsia="zh-HK"/>
          </w:rPr>
          <w:t>方式送至本活動電子信箱</w:t>
        </w:r>
        <w:r w:rsidR="00B12438" w:rsidRPr="00F225A9">
          <w:rPr>
            <w:rStyle w:val="a9"/>
            <w:rFonts w:ascii="Times New Roman" w:eastAsia="標楷體" w:hAnsi="Times New Roman" w:hint="eastAsia"/>
            <w:b/>
            <w:color w:val="FF0000"/>
            <w:szCs w:val="24"/>
            <w:u w:val="none"/>
            <w:lang w:eastAsia="zh-HK"/>
          </w:rPr>
          <w:t>yk858@ykvs.ntpc.edu.tw</w:t>
        </w:r>
      </w:hyperlink>
      <w:r w:rsidR="00B12438" w:rsidRPr="00F225A9">
        <w:rPr>
          <w:rFonts w:ascii="Times New Roman" w:eastAsia="標楷體" w:hAnsi="Times New Roman" w:hint="eastAsia"/>
          <w:b/>
          <w:color w:val="FF0000"/>
          <w:szCs w:val="24"/>
        </w:rPr>
        <w:t>。</w:t>
      </w:r>
    </w:p>
    <w:p w14:paraId="7980FF65" w14:textId="7A924BF3" w:rsidR="00610A59" w:rsidRPr="00E5635D" w:rsidRDefault="00610A59" w:rsidP="00E077ED">
      <w:pPr>
        <w:rPr>
          <w:rFonts w:ascii="Times New Roman" w:eastAsia="標楷體" w:hAnsi="Times New Roman"/>
          <w:color w:val="00B050"/>
          <w:sz w:val="22"/>
        </w:rPr>
      </w:pPr>
      <w:r w:rsidRPr="00E5635D">
        <w:rPr>
          <w:rFonts w:ascii="Times New Roman" w:eastAsia="標楷體" w:hAnsi="Times New Roman" w:hint="eastAsia"/>
          <w:color w:val="00B050"/>
          <w:sz w:val="22"/>
        </w:rPr>
        <w:t xml:space="preserve">  word</w:t>
      </w:r>
      <w:r w:rsidRPr="00E5635D">
        <w:rPr>
          <w:rFonts w:ascii="Times New Roman" w:eastAsia="標楷體" w:hAnsi="Times New Roman" w:hint="eastAsia"/>
          <w:color w:val="00B050"/>
          <w:sz w:val="22"/>
        </w:rPr>
        <w:t>檔案名稱，請以</w:t>
      </w:r>
      <w:r w:rsidRPr="00E5635D">
        <w:rPr>
          <w:rFonts w:ascii="Times New Roman" w:eastAsia="標楷體" w:hAnsi="Times New Roman" w:hint="eastAsia"/>
          <w:color w:val="00B050"/>
          <w:sz w:val="22"/>
        </w:rPr>
        <w:t>&lt;</w:t>
      </w:r>
      <w:r w:rsidRPr="00E5635D">
        <w:rPr>
          <w:rFonts w:ascii="Times New Roman" w:eastAsia="標楷體" w:hAnsi="Times New Roman" w:hint="eastAsia"/>
          <w:color w:val="00B050"/>
          <w:sz w:val="22"/>
        </w:rPr>
        <w:t>學校</w:t>
      </w:r>
      <w:r w:rsidRPr="00E5635D">
        <w:rPr>
          <w:rFonts w:ascii="Times New Roman" w:eastAsia="標楷體" w:hAnsi="Times New Roman" w:hint="eastAsia"/>
          <w:color w:val="00B050"/>
          <w:sz w:val="22"/>
        </w:rPr>
        <w:t>-</w:t>
      </w:r>
      <w:r w:rsidRPr="00E5635D">
        <w:rPr>
          <w:rFonts w:ascii="Times New Roman" w:eastAsia="標楷體" w:hAnsi="Times New Roman" w:hint="eastAsia"/>
          <w:color w:val="00B050"/>
          <w:sz w:val="22"/>
        </w:rPr>
        <w:t>設計者姓名</w:t>
      </w:r>
      <w:r w:rsidRPr="00E5635D">
        <w:rPr>
          <w:rFonts w:ascii="Times New Roman" w:eastAsia="標楷體" w:hAnsi="Times New Roman" w:hint="eastAsia"/>
          <w:color w:val="00B050"/>
          <w:sz w:val="22"/>
        </w:rPr>
        <w:t>-</w:t>
      </w:r>
      <w:r w:rsidRPr="00E5635D">
        <w:rPr>
          <w:rFonts w:ascii="Times New Roman" w:eastAsia="標楷體" w:hAnsi="Times New Roman" w:hint="eastAsia"/>
          <w:color w:val="00B050"/>
          <w:sz w:val="22"/>
        </w:rPr>
        <w:t>作品名稱</w:t>
      </w:r>
      <w:r w:rsidRPr="00E5635D">
        <w:rPr>
          <w:rFonts w:ascii="Times New Roman" w:eastAsia="標楷體" w:hAnsi="Times New Roman" w:hint="eastAsia"/>
          <w:color w:val="00B050"/>
          <w:sz w:val="22"/>
        </w:rPr>
        <w:t>&gt;</w:t>
      </w:r>
      <w:r w:rsidRPr="00E5635D">
        <w:rPr>
          <w:rFonts w:ascii="Times New Roman" w:eastAsia="標楷體" w:hAnsi="Times New Roman" w:hint="eastAsia"/>
          <w:color w:val="00B050"/>
          <w:sz w:val="22"/>
        </w:rPr>
        <w:t>命名，例如</w:t>
      </w:r>
      <w:r w:rsidRPr="00E5635D">
        <w:rPr>
          <w:rFonts w:ascii="Times New Roman" w:eastAsia="標楷體" w:hAnsi="Times New Roman" w:hint="eastAsia"/>
          <w:color w:val="00B050"/>
          <w:sz w:val="22"/>
        </w:rPr>
        <w:t xml:space="preserve"> &lt;</w:t>
      </w:r>
      <w:r w:rsidRPr="00E5635D">
        <w:rPr>
          <w:rFonts w:ascii="Times New Roman" w:eastAsia="標楷體" w:hAnsi="Times New Roman" w:hint="eastAsia"/>
          <w:color w:val="00B050"/>
          <w:sz w:val="22"/>
        </w:rPr>
        <w:t>鶯歌工商</w:t>
      </w:r>
      <w:r w:rsidRPr="00E5635D">
        <w:rPr>
          <w:rFonts w:ascii="Times New Roman" w:eastAsia="標楷體" w:hAnsi="Times New Roman" w:hint="eastAsia"/>
          <w:color w:val="00B050"/>
          <w:sz w:val="22"/>
        </w:rPr>
        <w:t>-</w:t>
      </w:r>
      <w:r w:rsidRPr="00E5635D">
        <w:rPr>
          <w:rFonts w:ascii="Times New Roman" w:eastAsia="標楷體" w:hAnsi="Times New Roman" w:hint="eastAsia"/>
          <w:color w:val="00B050"/>
          <w:sz w:val="22"/>
        </w:rPr>
        <w:t>謝欣怡</w:t>
      </w:r>
      <w:r w:rsidRPr="00E5635D">
        <w:rPr>
          <w:rFonts w:ascii="Times New Roman" w:eastAsia="標楷體" w:hAnsi="Times New Roman" w:hint="eastAsia"/>
          <w:color w:val="00B050"/>
          <w:sz w:val="22"/>
        </w:rPr>
        <w:t>-</w:t>
      </w:r>
      <w:r w:rsidR="00E57499">
        <w:rPr>
          <w:rFonts w:ascii="Times New Roman" w:eastAsia="標楷體" w:hAnsi="Times New Roman" w:hint="eastAsia"/>
          <w:color w:val="00B050"/>
          <w:sz w:val="22"/>
        </w:rPr>
        <w:t>臺</w:t>
      </w:r>
      <w:r w:rsidR="00A50A08" w:rsidRPr="00E5635D">
        <w:rPr>
          <w:rFonts w:ascii="Times New Roman" w:eastAsia="標楷體" w:hAnsi="Times New Roman" w:hint="eastAsia"/>
          <w:color w:val="00B050"/>
          <w:sz w:val="22"/>
        </w:rPr>
        <w:t>灣風情</w:t>
      </w:r>
      <w:r w:rsidRPr="00E5635D">
        <w:rPr>
          <w:rFonts w:ascii="Times New Roman" w:eastAsia="標楷體" w:hAnsi="Times New Roman" w:hint="eastAsia"/>
          <w:color w:val="00B050"/>
          <w:sz w:val="22"/>
        </w:rPr>
        <w:t xml:space="preserve">&gt; </w:t>
      </w:r>
    </w:p>
    <w:p w14:paraId="1116D438" w14:textId="033FEE3D" w:rsidR="004A59F5" w:rsidRPr="004A59F5" w:rsidRDefault="004A59F5" w:rsidP="004A59F5">
      <w:pPr>
        <w:rPr>
          <w:rFonts w:ascii="Times New Roman" w:eastAsia="標楷體" w:hAnsi="Times New Roman"/>
          <w:b/>
          <w:color w:val="0070C0"/>
          <w:szCs w:val="24"/>
        </w:rPr>
      </w:pPr>
      <w:r w:rsidRPr="004A59F5">
        <w:rPr>
          <w:rFonts w:ascii="Times New Roman" w:eastAsia="標楷體" w:hAnsi="Times New Roman"/>
          <w:b/>
          <w:color w:val="0070C0"/>
          <w:sz w:val="28"/>
          <w:szCs w:val="28"/>
        </w:rPr>
        <w:lastRenderedPageBreak/>
        <w:t>附件</w:t>
      </w:r>
      <w:r w:rsidRPr="004A59F5">
        <w:rPr>
          <w:rFonts w:ascii="Times New Roman" w:eastAsia="標楷體" w:hAnsi="Times New Roman" w:hint="eastAsia"/>
          <w:b/>
          <w:color w:val="0070C0"/>
          <w:sz w:val="28"/>
          <w:szCs w:val="28"/>
          <w:lang w:eastAsia="zh-HK"/>
        </w:rPr>
        <w:t>二</w:t>
      </w:r>
      <w:r w:rsidRPr="004A59F5">
        <w:rPr>
          <w:rFonts w:ascii="Times New Roman" w:eastAsia="標楷體" w:hAnsi="Times New Roman" w:hint="eastAsia"/>
          <w:b/>
          <w:color w:val="0070C0"/>
          <w:sz w:val="28"/>
          <w:szCs w:val="28"/>
        </w:rPr>
        <w:t>：報名表</w:t>
      </w:r>
      <w:r w:rsidRPr="004A59F5">
        <w:rPr>
          <w:rFonts w:ascii="Times New Roman" w:eastAsia="標楷體" w:hAnsi="Times New Roman" w:hint="eastAsia"/>
          <w:b/>
          <w:color w:val="0070C0"/>
          <w:sz w:val="28"/>
          <w:szCs w:val="28"/>
        </w:rPr>
        <w:t>B</w:t>
      </w:r>
    </w:p>
    <w:tbl>
      <w:tblPr>
        <w:tblpPr w:leftFromText="180" w:rightFromText="180" w:vertAnchor="text" w:horzAnchor="margin" w:tblpXSpec="center" w:tblpY="-59"/>
        <w:tblW w:w="993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2878"/>
        <w:gridCol w:w="1246"/>
        <w:gridCol w:w="4567"/>
      </w:tblGrid>
      <w:tr w:rsidR="000352BC" w:rsidRPr="000F6E2F" w14:paraId="05497094" w14:textId="77777777" w:rsidTr="005A0A72">
        <w:trPr>
          <w:trHeight w:val="841"/>
        </w:trPr>
        <w:tc>
          <w:tcPr>
            <w:tcW w:w="9936" w:type="dxa"/>
            <w:gridSpan w:val="4"/>
            <w:tcBorders>
              <w:bottom w:val="thinThickSmallGap" w:sz="18" w:space="0" w:color="auto"/>
            </w:tcBorders>
          </w:tcPr>
          <w:p w14:paraId="64D2C7D7" w14:textId="508E8A70" w:rsidR="000352BC" w:rsidRPr="004F6BD4" w:rsidRDefault="004B172D" w:rsidP="000352BC">
            <w:pPr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20</w:t>
            </w:r>
            <w:r w:rsidR="00950486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20</w:t>
            </w:r>
            <w:r w:rsidR="000352BC" w:rsidRPr="00256F5B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新北市</w:t>
            </w:r>
            <w:r w:rsidR="000352BC" w:rsidRPr="000F6E2F">
              <w:rPr>
                <w:rFonts w:ascii="Times New Roman" w:eastAsia="標楷體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64384" behindDoc="1" locked="0" layoutInCell="1" allowOverlap="1" wp14:anchorId="67CEB9FF" wp14:editId="00C26207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59690</wp:posOffset>
                  </wp:positionV>
                  <wp:extent cx="914400" cy="388095"/>
                  <wp:effectExtent l="0" t="0" r="0" b="0"/>
                  <wp:wrapNone/>
                  <wp:docPr id="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8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52BC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全國精品金工競賽</w:t>
            </w:r>
            <w:r w:rsidR="000352BC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="000352BC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報名表</w:t>
            </w:r>
            <w:r w:rsidR="000352BC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B</w:t>
            </w:r>
            <w:r w:rsidR="000352BC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表</w:t>
            </w:r>
          </w:p>
        </w:tc>
      </w:tr>
      <w:tr w:rsidR="000352BC" w:rsidRPr="000F6E2F" w14:paraId="14C93188" w14:textId="77777777" w:rsidTr="005A0A72">
        <w:trPr>
          <w:trHeight w:val="805"/>
        </w:trPr>
        <w:tc>
          <w:tcPr>
            <w:tcW w:w="1245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14:paraId="6D709FB3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8691" w:type="dxa"/>
            <w:gridSpan w:val="3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14:paraId="14AB903D" w14:textId="77777777"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352BC" w:rsidRPr="000F6E2F" w14:paraId="7D35DA8E" w14:textId="77777777" w:rsidTr="005A0A72">
        <w:trPr>
          <w:trHeight w:val="805"/>
        </w:trPr>
        <w:tc>
          <w:tcPr>
            <w:tcW w:w="1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DD8D2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2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F39C6C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4B48C" w14:textId="77777777"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4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F4C7C" w14:textId="77777777"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西元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0352BC" w:rsidRPr="000F6E2F" w14:paraId="148EA1A4" w14:textId="77777777" w:rsidTr="005A0A72">
        <w:trPr>
          <w:trHeight w:val="805"/>
        </w:trPr>
        <w:tc>
          <w:tcPr>
            <w:tcW w:w="1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E6B8E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2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0F317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A7E4A" w14:textId="77777777"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)/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4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BBAEC" w14:textId="77777777"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)   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</w:tr>
      <w:tr w:rsidR="000352BC" w:rsidRPr="000F6E2F" w14:paraId="0BB6CDAB" w14:textId="77777777" w:rsidTr="004A59F5">
        <w:trPr>
          <w:trHeight w:val="3801"/>
        </w:trPr>
        <w:tc>
          <w:tcPr>
            <w:tcW w:w="1245" w:type="dxa"/>
            <w:vAlign w:val="center"/>
          </w:tcPr>
          <w:p w14:paraId="3EDBC301" w14:textId="77777777"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</w:t>
            </w:r>
          </w:p>
          <w:p w14:paraId="0FD4E092" w14:textId="77777777"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</w:t>
            </w:r>
          </w:p>
          <w:p w14:paraId="74B80765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黏貼處</w:t>
            </w:r>
          </w:p>
        </w:tc>
        <w:tc>
          <w:tcPr>
            <w:tcW w:w="4124" w:type="dxa"/>
            <w:gridSpan w:val="2"/>
            <w:vAlign w:val="center"/>
          </w:tcPr>
          <w:p w14:paraId="53009D09" w14:textId="77777777"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</w:t>
            </w:r>
          </w:p>
          <w:p w14:paraId="5995391C" w14:textId="77777777"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正面</w:t>
            </w:r>
          </w:p>
          <w:p w14:paraId="4CBCD504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影本黏貼處</w:t>
            </w:r>
          </w:p>
        </w:tc>
        <w:tc>
          <w:tcPr>
            <w:tcW w:w="4567" w:type="dxa"/>
            <w:vAlign w:val="center"/>
          </w:tcPr>
          <w:p w14:paraId="0344DF3C" w14:textId="77777777"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</w:t>
            </w:r>
          </w:p>
          <w:p w14:paraId="0434C00A" w14:textId="77777777"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反面</w:t>
            </w:r>
          </w:p>
          <w:p w14:paraId="76B7FECC" w14:textId="77777777"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影本黏貼處</w:t>
            </w:r>
          </w:p>
        </w:tc>
      </w:tr>
      <w:tr w:rsidR="000352BC" w:rsidRPr="000F6E2F" w14:paraId="258C933E" w14:textId="77777777" w:rsidTr="004A59F5">
        <w:trPr>
          <w:trHeight w:val="3388"/>
        </w:trPr>
        <w:tc>
          <w:tcPr>
            <w:tcW w:w="1245" w:type="dxa"/>
            <w:vAlign w:val="center"/>
          </w:tcPr>
          <w:p w14:paraId="7EFCBD28" w14:textId="77777777" w:rsidR="000352BC" w:rsidRPr="000F6E2F" w:rsidRDefault="00E42BA0" w:rsidP="00F52E0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學生證</w:t>
            </w:r>
            <w:r w:rsidR="00F52E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或在學證明</w:t>
            </w:r>
          </w:p>
        </w:tc>
        <w:tc>
          <w:tcPr>
            <w:tcW w:w="8691" w:type="dxa"/>
            <w:gridSpan w:val="3"/>
            <w:vAlign w:val="center"/>
          </w:tcPr>
          <w:p w14:paraId="653B9898" w14:textId="0031B797" w:rsidR="00E42BA0" w:rsidRDefault="00E42BA0" w:rsidP="004A59F5">
            <w:pPr>
              <w:spacing w:line="360" w:lineRule="auto"/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學生證</w:t>
            </w:r>
            <w:r w:rsidR="00F52E0D"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或在學證明</w:t>
            </w:r>
          </w:p>
          <w:p w14:paraId="3A59E3FF" w14:textId="77777777" w:rsidR="00E42BA0" w:rsidRPr="00E42BA0" w:rsidRDefault="00E42BA0" w:rsidP="004A59F5">
            <w:pPr>
              <w:spacing w:line="360" w:lineRule="auto"/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黏貼處</w:t>
            </w:r>
          </w:p>
        </w:tc>
      </w:tr>
      <w:tr w:rsidR="000352BC" w:rsidRPr="000F6E2F" w14:paraId="431E60D1" w14:textId="77777777" w:rsidTr="005A0A72">
        <w:trPr>
          <w:trHeight w:val="1246"/>
        </w:trPr>
        <w:tc>
          <w:tcPr>
            <w:tcW w:w="1245" w:type="dxa"/>
            <w:vAlign w:val="center"/>
          </w:tcPr>
          <w:p w14:paraId="1CF970B1" w14:textId="77777777" w:rsidR="000352BC" w:rsidRDefault="000352BC" w:rsidP="000352B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8691" w:type="dxa"/>
            <w:gridSpan w:val="3"/>
          </w:tcPr>
          <w:p w14:paraId="2864EE80" w14:textId="77777777" w:rsidR="000352BC" w:rsidRPr="000F6E2F" w:rsidRDefault="000352BC" w:rsidP="000352BC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7F75143A" w14:textId="42C08B09" w:rsidR="004A59F5" w:rsidRDefault="00610A59" w:rsidP="00610A59">
      <w:pPr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參賽者</w:t>
      </w:r>
      <w:r w:rsidR="00DF2488">
        <w:rPr>
          <w:rFonts w:ascii="Times New Roman" w:eastAsia="標楷體" w:hAnsi="Times New Roman" w:hint="eastAsia"/>
          <w:color w:val="000000" w:themeColor="text1"/>
          <w:szCs w:val="24"/>
        </w:rPr>
        <w:t>請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附上身分證正反兩面影印本</w:t>
      </w:r>
      <w:r w:rsidR="00F52E0D">
        <w:rPr>
          <w:rFonts w:ascii="Times New Roman" w:eastAsia="標楷體" w:hAnsi="Times New Roman" w:hint="eastAsia"/>
          <w:color w:val="000000" w:themeColor="text1"/>
          <w:szCs w:val="24"/>
        </w:rPr>
        <w:t>，及學生證</w:t>
      </w:r>
      <w:r w:rsidR="00F52E0D" w:rsidRPr="000F6E2F">
        <w:rPr>
          <w:rFonts w:ascii="Times New Roman" w:eastAsia="標楷體" w:hAnsi="Times New Roman" w:hint="eastAsia"/>
          <w:color w:val="000000" w:themeColor="text1"/>
          <w:szCs w:val="24"/>
        </w:rPr>
        <w:t>影本</w:t>
      </w:r>
      <w:r w:rsidR="00F52E0D">
        <w:rPr>
          <w:rFonts w:ascii="Times New Roman" w:eastAsia="標楷體" w:hAnsi="Times New Roman" w:hint="eastAsia"/>
          <w:color w:val="000000" w:themeColor="text1"/>
          <w:szCs w:val="24"/>
        </w:rPr>
        <w:t>或在學證明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C11E3E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請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黏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貼於報名表單內。</w:t>
      </w:r>
      <w:r w:rsidR="005A0A72" w:rsidRPr="001B6492">
        <w:rPr>
          <w:rFonts w:ascii="Times New Roman" w:eastAsia="標楷體" w:hAnsi="Times New Roman" w:hint="eastAsia"/>
          <w:color w:val="000000" w:themeColor="text1"/>
          <w:szCs w:val="24"/>
        </w:rPr>
        <w:t>個人資料僅提供比賽時，</w:t>
      </w:r>
      <w:r w:rsidR="005A0A72" w:rsidRPr="00256F5B">
        <w:rPr>
          <w:rFonts w:ascii="Times New Roman" w:eastAsia="標楷體" w:hAnsi="Times New Roman" w:hint="eastAsia"/>
          <w:color w:val="000000" w:themeColor="text1"/>
          <w:szCs w:val="24"/>
        </w:rPr>
        <w:t>主辦單位投保參賽者意外保險及相關獲獎者獎金及稅務使用</w:t>
      </w:r>
      <w:r w:rsidR="005A0A72" w:rsidRPr="001B6492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6FA2B6E7" w14:textId="77777777" w:rsidR="004A59F5" w:rsidRDefault="004A59F5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/>
          <w:color w:val="000000" w:themeColor="text1"/>
          <w:szCs w:val="24"/>
        </w:rPr>
        <w:br w:type="page"/>
      </w:r>
    </w:p>
    <w:p w14:paraId="1ABB3B7D" w14:textId="7CDAE69D" w:rsidR="00EB72DE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  <w:r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418BFAC5" wp14:editId="40F0273F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014720" cy="8562975"/>
            <wp:effectExtent l="0" t="0" r="5080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比賽用繪圖表格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9F5" w:rsidRPr="004A59F5">
        <w:rPr>
          <w:rFonts w:ascii="Times New Roman" w:eastAsia="標楷體" w:hAnsi="Times New Roman"/>
          <w:b/>
          <w:color w:val="0070C0"/>
          <w:sz w:val="28"/>
          <w:szCs w:val="28"/>
        </w:rPr>
        <w:t>附件</w:t>
      </w:r>
      <w:r w:rsidR="004A59F5">
        <w:rPr>
          <w:rFonts w:ascii="Times New Roman" w:eastAsia="標楷體" w:hAnsi="Times New Roman" w:hint="eastAsia"/>
          <w:b/>
          <w:color w:val="0070C0"/>
          <w:sz w:val="28"/>
          <w:szCs w:val="28"/>
          <w:lang w:eastAsia="zh-HK"/>
        </w:rPr>
        <w:t>三</w:t>
      </w:r>
      <w:r w:rsidR="004A59F5" w:rsidRPr="004A59F5">
        <w:rPr>
          <w:rFonts w:ascii="Times New Roman" w:eastAsia="標楷體" w:hAnsi="Times New Roman" w:hint="eastAsia"/>
          <w:b/>
          <w:color w:val="0070C0"/>
          <w:sz w:val="28"/>
          <w:szCs w:val="28"/>
        </w:rPr>
        <w:t>：</w:t>
      </w:r>
      <w:r w:rsidRPr="00A1201A">
        <w:rPr>
          <w:rFonts w:ascii="Times New Roman" w:eastAsia="標楷體" w:hAnsi="Times New Roman" w:hint="eastAsia"/>
          <w:b/>
          <w:color w:val="0070C0"/>
          <w:sz w:val="28"/>
          <w:szCs w:val="28"/>
        </w:rPr>
        <w:t>手繪</w:t>
      </w:r>
      <w:r w:rsidRPr="00A1201A">
        <w:rPr>
          <w:rFonts w:ascii="Times New Roman" w:eastAsia="標楷體" w:hAnsi="Times New Roman" w:hint="eastAsia"/>
          <w:b/>
          <w:color w:val="0070C0"/>
          <w:sz w:val="28"/>
          <w:szCs w:val="28"/>
        </w:rPr>
        <w:t>/3D</w:t>
      </w:r>
      <w:r w:rsidRPr="00A1201A">
        <w:rPr>
          <w:rFonts w:ascii="Times New Roman" w:eastAsia="標楷體" w:hAnsi="Times New Roman" w:hint="eastAsia"/>
          <w:b/>
          <w:color w:val="0070C0"/>
          <w:sz w:val="28"/>
          <w:szCs w:val="28"/>
        </w:rPr>
        <w:t>繪圖</w:t>
      </w:r>
      <w:r>
        <w:rPr>
          <w:rFonts w:ascii="Times New Roman" w:eastAsia="標楷體" w:hAnsi="Times New Roman" w:hint="eastAsia"/>
          <w:b/>
          <w:color w:val="0070C0"/>
          <w:sz w:val="28"/>
          <w:szCs w:val="28"/>
          <w:lang w:eastAsia="zh-HK"/>
        </w:rPr>
        <w:t>格式</w:t>
      </w:r>
      <w:r>
        <w:rPr>
          <w:rFonts w:ascii="Times New Roman" w:eastAsia="標楷體" w:hAnsi="Times New Roman" w:hint="eastAsia"/>
          <w:b/>
          <w:color w:val="0070C0"/>
          <w:sz w:val="28"/>
          <w:szCs w:val="28"/>
        </w:rPr>
        <w:t>1</w:t>
      </w:r>
    </w:p>
    <w:p w14:paraId="74CE0294" w14:textId="09A023E6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5F8DE1CE" w14:textId="107A1760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36DF6B35" w14:textId="11B528FF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6DF28BA6" w14:textId="7346E390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01950321" w14:textId="3E3DD438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6503343F" w14:textId="39ED21D6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5937F1DF" w14:textId="3FBAC75E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7B7F44BA" w14:textId="1DD66131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45B5876" w14:textId="7CA90690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7B6DCC8D" w14:textId="6F6F8830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24C88ACE" w14:textId="6051F8C2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3C10211" w14:textId="37C559D2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2913AA5A" w14:textId="10E6794E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74C85D3B" w14:textId="36380178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1D9D3668" w14:textId="108EAD22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C94AA85" w14:textId="2147BAFF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57DD89E6" w14:textId="344A68F1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25A8BCD8" w14:textId="66FCC012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09615E24" w14:textId="3E9C94FA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180C2286" w14:textId="7C7A1B4F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7376A17A" w14:textId="67C99B65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3C5B55B9" w14:textId="76D1A526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63B9936C" w14:textId="05A19658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23115FCC" w14:textId="299EA2F6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5DE7D03" w14:textId="6E18B78E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546AEDB" w14:textId="374E39B7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F08EC55" w14:textId="600BA23F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395C24BA" w14:textId="2395DBB8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71AF90F" w14:textId="60DD0BF0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1B1FF1D2" w14:textId="4B94EB6E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2B18BD7E" w14:textId="650AA4A6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645B4F7E" w14:textId="529B03F5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1FF3BC4D" w14:textId="4077FB34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55ECC066" w14:textId="12A4629F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47682E20" w14:textId="4990DDEA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559E327F" w14:textId="3E03F6C1" w:rsidR="00A1201A" w:rsidRDefault="00A1201A" w:rsidP="004F6BD4">
      <w:pPr>
        <w:rPr>
          <w:rFonts w:ascii="Times New Roman" w:eastAsia="標楷體" w:hAnsi="Times New Roman"/>
          <w:b/>
          <w:color w:val="0070C0"/>
          <w:sz w:val="28"/>
          <w:szCs w:val="28"/>
        </w:rPr>
      </w:pPr>
    </w:p>
    <w:p w14:paraId="1BE5DD37" w14:textId="54789A2D" w:rsidR="00E47CA7" w:rsidRPr="00A749F1" w:rsidRDefault="00A1201A" w:rsidP="00A1201A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4A59F5">
        <w:rPr>
          <w:rFonts w:ascii="Times New Roman" w:eastAsia="標楷體" w:hAnsi="Times New Roman"/>
          <w:b/>
          <w:color w:val="0070C0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hint="eastAsia"/>
          <w:b/>
          <w:color w:val="0070C0"/>
          <w:sz w:val="28"/>
          <w:szCs w:val="28"/>
          <w:lang w:eastAsia="zh-HK"/>
        </w:rPr>
        <w:t>四</w:t>
      </w:r>
      <w:r w:rsidRPr="004A59F5">
        <w:rPr>
          <w:rFonts w:ascii="Times New Roman" w:eastAsia="標楷體" w:hAnsi="Times New Roman" w:hint="eastAsia"/>
          <w:b/>
          <w:color w:val="0070C0"/>
          <w:sz w:val="28"/>
          <w:szCs w:val="28"/>
        </w:rPr>
        <w:t>：</w:t>
      </w:r>
      <w:r w:rsidRPr="00A1201A">
        <w:rPr>
          <w:rFonts w:ascii="Times New Roman" w:eastAsia="標楷體" w:hAnsi="Times New Roman" w:hint="eastAsia"/>
          <w:b/>
          <w:color w:val="0070C0"/>
          <w:sz w:val="28"/>
          <w:szCs w:val="28"/>
        </w:rPr>
        <w:t>手繪</w:t>
      </w:r>
      <w:r w:rsidRPr="00A1201A">
        <w:rPr>
          <w:rFonts w:ascii="Times New Roman" w:eastAsia="標楷體" w:hAnsi="Times New Roman" w:hint="eastAsia"/>
          <w:b/>
          <w:color w:val="0070C0"/>
          <w:sz w:val="28"/>
          <w:szCs w:val="28"/>
        </w:rPr>
        <w:t>/3D</w:t>
      </w:r>
      <w:r w:rsidRPr="00A1201A">
        <w:rPr>
          <w:rFonts w:ascii="Times New Roman" w:eastAsia="標楷體" w:hAnsi="Times New Roman" w:hint="eastAsia"/>
          <w:b/>
          <w:color w:val="0070C0"/>
          <w:sz w:val="28"/>
          <w:szCs w:val="28"/>
        </w:rPr>
        <w:t>繪圖</w:t>
      </w:r>
      <w:r>
        <w:rPr>
          <w:rFonts w:ascii="Times New Roman" w:eastAsia="標楷體" w:hAnsi="Times New Roman" w:hint="eastAsia"/>
          <w:b/>
          <w:color w:val="0070C0"/>
          <w:sz w:val="28"/>
          <w:szCs w:val="28"/>
          <w:lang w:eastAsia="zh-HK"/>
        </w:rPr>
        <w:t>格式</w:t>
      </w:r>
      <w:r>
        <w:rPr>
          <w:rFonts w:ascii="Times New Roman" w:eastAsia="標楷體" w:hAnsi="Times New Roman" w:hint="eastAsia"/>
          <w:b/>
          <w:color w:val="0070C0"/>
          <w:sz w:val="28"/>
          <w:szCs w:val="28"/>
        </w:rPr>
        <w:t>2</w:t>
      </w:r>
      <w:r w:rsidR="003174AC">
        <w:rPr>
          <w:rFonts w:ascii="Times New Roman" w:eastAsia="標楷體" w:hAnsi="Times New Roman"/>
          <w:b/>
          <w:noProof/>
          <w:color w:val="000000" w:themeColor="text1"/>
          <w:szCs w:val="24"/>
        </w:rPr>
        <w:drawing>
          <wp:inline distT="0" distB="0" distL="0" distR="0" wp14:anchorId="04614FB4" wp14:editId="0B5D518B">
            <wp:extent cx="6120130" cy="82677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發圖專用表格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CA7" w:rsidRPr="00A749F1" w:rsidSect="00950486"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B1646" w14:textId="77777777" w:rsidR="00490CF5" w:rsidRDefault="00490CF5" w:rsidP="00613AA6">
      <w:r>
        <w:separator/>
      </w:r>
    </w:p>
  </w:endnote>
  <w:endnote w:type="continuationSeparator" w:id="0">
    <w:p w14:paraId="27BBE6A3" w14:textId="77777777" w:rsidR="00490CF5" w:rsidRDefault="00490CF5" w:rsidP="0061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72544"/>
      <w:docPartObj>
        <w:docPartGallery w:val="Page Numbers (Bottom of Page)"/>
        <w:docPartUnique/>
      </w:docPartObj>
    </w:sdtPr>
    <w:sdtEndPr/>
    <w:sdtContent>
      <w:p w14:paraId="4A8BA96B" w14:textId="0F3C3434" w:rsidR="000E181E" w:rsidRDefault="000E181E" w:rsidP="000352BC">
        <w:pPr>
          <w:pStyle w:val="a6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4C3D" w:rsidRPr="003E4C3D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9EA5" w14:textId="77777777" w:rsidR="00490CF5" w:rsidRDefault="00490CF5" w:rsidP="00613AA6">
      <w:r>
        <w:separator/>
      </w:r>
    </w:p>
  </w:footnote>
  <w:footnote w:type="continuationSeparator" w:id="0">
    <w:p w14:paraId="3C19ED6D" w14:textId="77777777" w:rsidR="00490CF5" w:rsidRDefault="00490CF5" w:rsidP="0061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F97"/>
    <w:multiLevelType w:val="hybridMultilevel"/>
    <w:tmpl w:val="CB400AAC"/>
    <w:lvl w:ilvl="0" w:tplc="8F3C6630">
      <w:start w:val="1"/>
      <w:numFmt w:val="taiwaneseCountingThousand"/>
      <w:lvlText w:val="(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F2906"/>
    <w:multiLevelType w:val="hybridMultilevel"/>
    <w:tmpl w:val="764A6A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595CFA"/>
    <w:multiLevelType w:val="hybridMultilevel"/>
    <w:tmpl w:val="F6549FA0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A1883"/>
    <w:multiLevelType w:val="hybridMultilevel"/>
    <w:tmpl w:val="CF184DBC"/>
    <w:lvl w:ilvl="0" w:tplc="F4E6CA6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D3C2F1B"/>
    <w:multiLevelType w:val="hybridMultilevel"/>
    <w:tmpl w:val="2B9ED95C"/>
    <w:lvl w:ilvl="0" w:tplc="58B23C78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369B8"/>
    <w:multiLevelType w:val="hybridMultilevel"/>
    <w:tmpl w:val="2FBE0044"/>
    <w:lvl w:ilvl="0" w:tplc="99F2828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1B30827"/>
    <w:multiLevelType w:val="hybridMultilevel"/>
    <w:tmpl w:val="E6A02D22"/>
    <w:lvl w:ilvl="0" w:tplc="015ED84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40F186B"/>
    <w:multiLevelType w:val="hybridMultilevel"/>
    <w:tmpl w:val="E9146CDE"/>
    <w:lvl w:ilvl="0" w:tplc="3BB86DD0">
      <w:start w:val="1"/>
      <w:numFmt w:val="taiwaneseCountingThousand"/>
      <w:lvlText w:val="(%1)"/>
      <w:lvlJc w:val="left"/>
      <w:pPr>
        <w:ind w:left="1000" w:hanging="5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AE1649"/>
    <w:multiLevelType w:val="hybridMultilevel"/>
    <w:tmpl w:val="E5DA9764"/>
    <w:lvl w:ilvl="0" w:tplc="0409000F">
      <w:start w:val="1"/>
      <w:numFmt w:val="decimal"/>
      <w:lvlText w:val="%1."/>
      <w:lvlJc w:val="left"/>
      <w:pPr>
        <w:ind w:left="1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9" w15:restartNumberingAfterBreak="0">
    <w:nsid w:val="30415D36"/>
    <w:multiLevelType w:val="hybridMultilevel"/>
    <w:tmpl w:val="74DC9944"/>
    <w:lvl w:ilvl="0" w:tplc="F4E6CA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444249"/>
    <w:multiLevelType w:val="hybridMultilevel"/>
    <w:tmpl w:val="C570D3BE"/>
    <w:lvl w:ilvl="0" w:tplc="EE0E48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B45196"/>
    <w:multiLevelType w:val="hybridMultilevel"/>
    <w:tmpl w:val="4A9A7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C96CB2"/>
    <w:multiLevelType w:val="hybridMultilevel"/>
    <w:tmpl w:val="6D62CF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617F2B"/>
    <w:multiLevelType w:val="hybridMultilevel"/>
    <w:tmpl w:val="FE2455EE"/>
    <w:lvl w:ilvl="0" w:tplc="F23EC07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0E5D4E"/>
    <w:multiLevelType w:val="hybridMultilevel"/>
    <w:tmpl w:val="4F9A2FE6"/>
    <w:lvl w:ilvl="0" w:tplc="1A3603BA">
      <w:start w:val="3"/>
      <w:numFmt w:val="decimal"/>
      <w:lvlText w:val="%1、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95D42AB"/>
    <w:multiLevelType w:val="hybridMultilevel"/>
    <w:tmpl w:val="BA10723E"/>
    <w:lvl w:ilvl="0" w:tplc="015ED84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4A902B62"/>
    <w:multiLevelType w:val="hybridMultilevel"/>
    <w:tmpl w:val="6D68BA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D4219A"/>
    <w:multiLevelType w:val="hybridMultilevel"/>
    <w:tmpl w:val="C4986C9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94559D"/>
    <w:multiLevelType w:val="hybridMultilevel"/>
    <w:tmpl w:val="74DC9944"/>
    <w:lvl w:ilvl="0" w:tplc="F4E6CA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FA66969"/>
    <w:multiLevelType w:val="hybridMultilevel"/>
    <w:tmpl w:val="21900B82"/>
    <w:lvl w:ilvl="0" w:tplc="C48EFEF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A8507D"/>
    <w:multiLevelType w:val="hybridMultilevel"/>
    <w:tmpl w:val="0DA821C4"/>
    <w:lvl w:ilvl="0" w:tplc="3BB86DD0">
      <w:start w:val="1"/>
      <w:numFmt w:val="taiwaneseCountingThousand"/>
      <w:lvlText w:val="(%1)"/>
      <w:lvlJc w:val="left"/>
      <w:pPr>
        <w:ind w:left="1000" w:hanging="520"/>
      </w:pPr>
      <w:rPr>
        <w:rFonts w:hint="default"/>
      </w:rPr>
    </w:lvl>
    <w:lvl w:ilvl="1" w:tplc="015ED848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E34289"/>
    <w:multiLevelType w:val="hybridMultilevel"/>
    <w:tmpl w:val="BA10723E"/>
    <w:lvl w:ilvl="0" w:tplc="015ED84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596B2EC9"/>
    <w:multiLevelType w:val="hybridMultilevel"/>
    <w:tmpl w:val="E5DA9764"/>
    <w:lvl w:ilvl="0" w:tplc="0409000F">
      <w:start w:val="1"/>
      <w:numFmt w:val="decimal"/>
      <w:lvlText w:val="%1."/>
      <w:lvlJc w:val="left"/>
      <w:pPr>
        <w:ind w:left="1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23" w15:restartNumberingAfterBreak="0">
    <w:nsid w:val="5C963AD6"/>
    <w:multiLevelType w:val="hybridMultilevel"/>
    <w:tmpl w:val="B35EC4C2"/>
    <w:lvl w:ilvl="0" w:tplc="015ED84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F5B6574"/>
    <w:multiLevelType w:val="hybridMultilevel"/>
    <w:tmpl w:val="E5DA9764"/>
    <w:lvl w:ilvl="0" w:tplc="0409000F">
      <w:start w:val="1"/>
      <w:numFmt w:val="decimal"/>
      <w:lvlText w:val="%1."/>
      <w:lvlJc w:val="left"/>
      <w:pPr>
        <w:ind w:left="1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25" w15:restartNumberingAfterBreak="0">
    <w:nsid w:val="6028326B"/>
    <w:multiLevelType w:val="hybridMultilevel"/>
    <w:tmpl w:val="7F488CB0"/>
    <w:lvl w:ilvl="0" w:tplc="61F67E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C004DF"/>
    <w:multiLevelType w:val="hybridMultilevel"/>
    <w:tmpl w:val="386E5064"/>
    <w:lvl w:ilvl="0" w:tplc="F5C40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5E3507"/>
    <w:multiLevelType w:val="hybridMultilevel"/>
    <w:tmpl w:val="39221AE0"/>
    <w:lvl w:ilvl="0" w:tplc="015ED848">
      <w:start w:val="1"/>
      <w:numFmt w:val="decimal"/>
      <w:lvlText w:val="(%1)"/>
      <w:lvlJc w:val="left"/>
      <w:pPr>
        <w:ind w:left="16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28" w15:restartNumberingAfterBreak="0">
    <w:nsid w:val="69AE7E5E"/>
    <w:multiLevelType w:val="hybridMultilevel"/>
    <w:tmpl w:val="E96211DA"/>
    <w:lvl w:ilvl="0" w:tplc="6B12F5A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F222971"/>
    <w:multiLevelType w:val="hybridMultilevel"/>
    <w:tmpl w:val="B62E94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9615EA"/>
    <w:multiLevelType w:val="hybridMultilevel"/>
    <w:tmpl w:val="E8D4D5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1A62CA5"/>
    <w:multiLevelType w:val="hybridMultilevel"/>
    <w:tmpl w:val="CF184DBC"/>
    <w:lvl w:ilvl="0" w:tplc="F4E6CA6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34316A5"/>
    <w:multiLevelType w:val="hybridMultilevel"/>
    <w:tmpl w:val="B302030A"/>
    <w:lvl w:ilvl="0" w:tplc="91B69976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74A06EC4"/>
    <w:multiLevelType w:val="hybridMultilevel"/>
    <w:tmpl w:val="67689748"/>
    <w:lvl w:ilvl="0" w:tplc="5DFCFE8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0E64FF"/>
    <w:multiLevelType w:val="hybridMultilevel"/>
    <w:tmpl w:val="9AE27350"/>
    <w:lvl w:ilvl="0" w:tplc="F4E6CA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BDA31D7"/>
    <w:multiLevelType w:val="hybridMultilevel"/>
    <w:tmpl w:val="20304374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E30E34"/>
    <w:multiLevelType w:val="hybridMultilevel"/>
    <w:tmpl w:val="20C814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2A7BC2"/>
    <w:multiLevelType w:val="hybridMultilevel"/>
    <w:tmpl w:val="448E9180"/>
    <w:lvl w:ilvl="0" w:tplc="8FC85852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DF16B55"/>
    <w:multiLevelType w:val="hybridMultilevel"/>
    <w:tmpl w:val="87E84C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36"/>
  </w:num>
  <w:num w:numId="5">
    <w:abstractNumId w:val="38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"/>
  </w:num>
  <w:num w:numId="11">
    <w:abstractNumId w:val="0"/>
  </w:num>
  <w:num w:numId="12">
    <w:abstractNumId w:val="35"/>
  </w:num>
  <w:num w:numId="13">
    <w:abstractNumId w:val="28"/>
  </w:num>
  <w:num w:numId="14">
    <w:abstractNumId w:val="26"/>
  </w:num>
  <w:num w:numId="15">
    <w:abstractNumId w:val="11"/>
  </w:num>
  <w:num w:numId="16">
    <w:abstractNumId w:val="31"/>
  </w:num>
  <w:num w:numId="17">
    <w:abstractNumId w:val="12"/>
  </w:num>
  <w:num w:numId="18">
    <w:abstractNumId w:val="33"/>
  </w:num>
  <w:num w:numId="19">
    <w:abstractNumId w:val="34"/>
  </w:num>
  <w:num w:numId="20">
    <w:abstractNumId w:val="9"/>
  </w:num>
  <w:num w:numId="21">
    <w:abstractNumId w:val="10"/>
  </w:num>
  <w:num w:numId="22">
    <w:abstractNumId w:val="18"/>
  </w:num>
  <w:num w:numId="23">
    <w:abstractNumId w:val="7"/>
  </w:num>
  <w:num w:numId="24">
    <w:abstractNumId w:val="30"/>
  </w:num>
  <w:num w:numId="25">
    <w:abstractNumId w:val="21"/>
  </w:num>
  <w:num w:numId="26">
    <w:abstractNumId w:val="32"/>
  </w:num>
  <w:num w:numId="27">
    <w:abstractNumId w:val="25"/>
  </w:num>
  <w:num w:numId="28">
    <w:abstractNumId w:val="5"/>
  </w:num>
  <w:num w:numId="29">
    <w:abstractNumId w:val="14"/>
  </w:num>
  <w:num w:numId="30">
    <w:abstractNumId w:val="24"/>
  </w:num>
  <w:num w:numId="31">
    <w:abstractNumId w:val="37"/>
  </w:num>
  <w:num w:numId="32">
    <w:abstractNumId w:val="15"/>
  </w:num>
  <w:num w:numId="33">
    <w:abstractNumId w:val="3"/>
  </w:num>
  <w:num w:numId="34">
    <w:abstractNumId w:val="8"/>
  </w:num>
  <w:num w:numId="35">
    <w:abstractNumId w:val="22"/>
  </w:num>
  <w:num w:numId="36">
    <w:abstractNumId w:val="20"/>
  </w:num>
  <w:num w:numId="37">
    <w:abstractNumId w:val="6"/>
  </w:num>
  <w:num w:numId="38">
    <w:abstractNumId w:val="2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0"/>
    <w:rsid w:val="00001A4A"/>
    <w:rsid w:val="0000719D"/>
    <w:rsid w:val="0001087B"/>
    <w:rsid w:val="000127E3"/>
    <w:rsid w:val="000146E5"/>
    <w:rsid w:val="0001477F"/>
    <w:rsid w:val="00015137"/>
    <w:rsid w:val="000234B9"/>
    <w:rsid w:val="00031209"/>
    <w:rsid w:val="000352BC"/>
    <w:rsid w:val="000522A1"/>
    <w:rsid w:val="000566B8"/>
    <w:rsid w:val="00060708"/>
    <w:rsid w:val="00061C48"/>
    <w:rsid w:val="00062661"/>
    <w:rsid w:val="00074379"/>
    <w:rsid w:val="0008426A"/>
    <w:rsid w:val="00096FFB"/>
    <w:rsid w:val="000A0BBD"/>
    <w:rsid w:val="000B076A"/>
    <w:rsid w:val="000B257E"/>
    <w:rsid w:val="000B26BF"/>
    <w:rsid w:val="000C7A50"/>
    <w:rsid w:val="000D19F9"/>
    <w:rsid w:val="000E181E"/>
    <w:rsid w:val="000E4EBC"/>
    <w:rsid w:val="000F2C04"/>
    <w:rsid w:val="000F6E2F"/>
    <w:rsid w:val="001000AF"/>
    <w:rsid w:val="001152D2"/>
    <w:rsid w:val="00126294"/>
    <w:rsid w:val="001306D2"/>
    <w:rsid w:val="00133292"/>
    <w:rsid w:val="001334EE"/>
    <w:rsid w:val="00134F1C"/>
    <w:rsid w:val="00141545"/>
    <w:rsid w:val="00145EF4"/>
    <w:rsid w:val="00150F5B"/>
    <w:rsid w:val="00164542"/>
    <w:rsid w:val="00165420"/>
    <w:rsid w:val="001831CE"/>
    <w:rsid w:val="00192CAE"/>
    <w:rsid w:val="00196176"/>
    <w:rsid w:val="00196323"/>
    <w:rsid w:val="001A0F37"/>
    <w:rsid w:val="001B0EE8"/>
    <w:rsid w:val="001B6492"/>
    <w:rsid w:val="001C2D52"/>
    <w:rsid w:val="001C650F"/>
    <w:rsid w:val="001E51EE"/>
    <w:rsid w:val="001F580B"/>
    <w:rsid w:val="001F61AA"/>
    <w:rsid w:val="002174B8"/>
    <w:rsid w:val="002176B3"/>
    <w:rsid w:val="00242DE2"/>
    <w:rsid w:val="00242E0A"/>
    <w:rsid w:val="00247150"/>
    <w:rsid w:val="00256F5B"/>
    <w:rsid w:val="002649C3"/>
    <w:rsid w:val="00281F4B"/>
    <w:rsid w:val="00283E08"/>
    <w:rsid w:val="00287BBA"/>
    <w:rsid w:val="002A5A43"/>
    <w:rsid w:val="002B7131"/>
    <w:rsid w:val="002C1998"/>
    <w:rsid w:val="002C2B40"/>
    <w:rsid w:val="002C35B7"/>
    <w:rsid w:val="002E0ED5"/>
    <w:rsid w:val="002E20C8"/>
    <w:rsid w:val="002E4288"/>
    <w:rsid w:val="002E4A7F"/>
    <w:rsid w:val="002E6E64"/>
    <w:rsid w:val="003042A1"/>
    <w:rsid w:val="00312224"/>
    <w:rsid w:val="003174AC"/>
    <w:rsid w:val="00323254"/>
    <w:rsid w:val="00325B7F"/>
    <w:rsid w:val="0033049A"/>
    <w:rsid w:val="00350922"/>
    <w:rsid w:val="00355177"/>
    <w:rsid w:val="00355CD7"/>
    <w:rsid w:val="00364C22"/>
    <w:rsid w:val="00373536"/>
    <w:rsid w:val="00385AC0"/>
    <w:rsid w:val="003879BE"/>
    <w:rsid w:val="003A2772"/>
    <w:rsid w:val="003B5208"/>
    <w:rsid w:val="003C1389"/>
    <w:rsid w:val="003D4D1E"/>
    <w:rsid w:val="003D7969"/>
    <w:rsid w:val="003E4C3D"/>
    <w:rsid w:val="003F4E41"/>
    <w:rsid w:val="003F748C"/>
    <w:rsid w:val="00400670"/>
    <w:rsid w:val="00406173"/>
    <w:rsid w:val="00407AB1"/>
    <w:rsid w:val="00445B85"/>
    <w:rsid w:val="00445BB1"/>
    <w:rsid w:val="004521DF"/>
    <w:rsid w:val="00456909"/>
    <w:rsid w:val="00462309"/>
    <w:rsid w:val="00485731"/>
    <w:rsid w:val="0048673A"/>
    <w:rsid w:val="00490CF5"/>
    <w:rsid w:val="004A1499"/>
    <w:rsid w:val="004A340C"/>
    <w:rsid w:val="004A3E0D"/>
    <w:rsid w:val="004A59F5"/>
    <w:rsid w:val="004A63EC"/>
    <w:rsid w:val="004A7D34"/>
    <w:rsid w:val="004B172D"/>
    <w:rsid w:val="004C24A5"/>
    <w:rsid w:val="004C72C3"/>
    <w:rsid w:val="004D5C7C"/>
    <w:rsid w:val="004E12FE"/>
    <w:rsid w:val="004E58AF"/>
    <w:rsid w:val="004E693C"/>
    <w:rsid w:val="004F46C4"/>
    <w:rsid w:val="004F6BD4"/>
    <w:rsid w:val="005064A0"/>
    <w:rsid w:val="00511551"/>
    <w:rsid w:val="005216A7"/>
    <w:rsid w:val="00531118"/>
    <w:rsid w:val="0053424B"/>
    <w:rsid w:val="00534CA8"/>
    <w:rsid w:val="005423EF"/>
    <w:rsid w:val="005425AC"/>
    <w:rsid w:val="005449A7"/>
    <w:rsid w:val="00546F06"/>
    <w:rsid w:val="00552CBF"/>
    <w:rsid w:val="00554D0F"/>
    <w:rsid w:val="005602B3"/>
    <w:rsid w:val="00563693"/>
    <w:rsid w:val="005639B9"/>
    <w:rsid w:val="00567036"/>
    <w:rsid w:val="0057224E"/>
    <w:rsid w:val="00581DA6"/>
    <w:rsid w:val="00581E3F"/>
    <w:rsid w:val="0058224B"/>
    <w:rsid w:val="0059128A"/>
    <w:rsid w:val="00594B90"/>
    <w:rsid w:val="005A0A72"/>
    <w:rsid w:val="005A1A84"/>
    <w:rsid w:val="005A753A"/>
    <w:rsid w:val="005D30D4"/>
    <w:rsid w:val="005D4A06"/>
    <w:rsid w:val="005D5E2D"/>
    <w:rsid w:val="005E0D8D"/>
    <w:rsid w:val="005E2F26"/>
    <w:rsid w:val="005F66F5"/>
    <w:rsid w:val="005F6F06"/>
    <w:rsid w:val="005F7262"/>
    <w:rsid w:val="00604818"/>
    <w:rsid w:val="00605530"/>
    <w:rsid w:val="0061050E"/>
    <w:rsid w:val="00610A59"/>
    <w:rsid w:val="00613AA6"/>
    <w:rsid w:val="00614E1E"/>
    <w:rsid w:val="00626A68"/>
    <w:rsid w:val="0065432C"/>
    <w:rsid w:val="006704CD"/>
    <w:rsid w:val="006759E7"/>
    <w:rsid w:val="006761EA"/>
    <w:rsid w:val="00676481"/>
    <w:rsid w:val="00684B2F"/>
    <w:rsid w:val="006A31AE"/>
    <w:rsid w:val="006B5620"/>
    <w:rsid w:val="006E3679"/>
    <w:rsid w:val="006E568E"/>
    <w:rsid w:val="006F0F68"/>
    <w:rsid w:val="007059CB"/>
    <w:rsid w:val="007157E2"/>
    <w:rsid w:val="007223CD"/>
    <w:rsid w:val="007309F4"/>
    <w:rsid w:val="007322B4"/>
    <w:rsid w:val="007351B8"/>
    <w:rsid w:val="0073690A"/>
    <w:rsid w:val="00742B12"/>
    <w:rsid w:val="0074480B"/>
    <w:rsid w:val="00754BD2"/>
    <w:rsid w:val="0075703C"/>
    <w:rsid w:val="00761F18"/>
    <w:rsid w:val="007637B4"/>
    <w:rsid w:val="00764A47"/>
    <w:rsid w:val="00764A55"/>
    <w:rsid w:val="00781CFD"/>
    <w:rsid w:val="00783024"/>
    <w:rsid w:val="007839BE"/>
    <w:rsid w:val="00785E33"/>
    <w:rsid w:val="00792B4F"/>
    <w:rsid w:val="00793026"/>
    <w:rsid w:val="007A0C15"/>
    <w:rsid w:val="007A147D"/>
    <w:rsid w:val="007A2044"/>
    <w:rsid w:val="007B067C"/>
    <w:rsid w:val="007B37AA"/>
    <w:rsid w:val="007C0D8A"/>
    <w:rsid w:val="007C3EC6"/>
    <w:rsid w:val="007C562E"/>
    <w:rsid w:val="007D2EDF"/>
    <w:rsid w:val="007D4DE6"/>
    <w:rsid w:val="007E4695"/>
    <w:rsid w:val="007F0946"/>
    <w:rsid w:val="007F0AF7"/>
    <w:rsid w:val="007F5817"/>
    <w:rsid w:val="008010F1"/>
    <w:rsid w:val="00821C17"/>
    <w:rsid w:val="008447D9"/>
    <w:rsid w:val="00861673"/>
    <w:rsid w:val="008634C3"/>
    <w:rsid w:val="00883616"/>
    <w:rsid w:val="008B5AF2"/>
    <w:rsid w:val="008B6E25"/>
    <w:rsid w:val="008B7FC3"/>
    <w:rsid w:val="008D444F"/>
    <w:rsid w:val="008D7414"/>
    <w:rsid w:val="008E20C4"/>
    <w:rsid w:val="008F0C8F"/>
    <w:rsid w:val="008F3E5C"/>
    <w:rsid w:val="008F47FF"/>
    <w:rsid w:val="008F7727"/>
    <w:rsid w:val="0090164C"/>
    <w:rsid w:val="009032C0"/>
    <w:rsid w:val="0091051A"/>
    <w:rsid w:val="009154B8"/>
    <w:rsid w:val="009154E3"/>
    <w:rsid w:val="00950486"/>
    <w:rsid w:val="00955C9A"/>
    <w:rsid w:val="009560D7"/>
    <w:rsid w:val="009570CF"/>
    <w:rsid w:val="00961065"/>
    <w:rsid w:val="009628BE"/>
    <w:rsid w:val="00965688"/>
    <w:rsid w:val="00976CF6"/>
    <w:rsid w:val="009A2120"/>
    <w:rsid w:val="009A4786"/>
    <w:rsid w:val="009A5728"/>
    <w:rsid w:val="009B040D"/>
    <w:rsid w:val="009B5858"/>
    <w:rsid w:val="009C0A05"/>
    <w:rsid w:val="009C5262"/>
    <w:rsid w:val="009C55BB"/>
    <w:rsid w:val="009C749F"/>
    <w:rsid w:val="009D0902"/>
    <w:rsid w:val="009F2998"/>
    <w:rsid w:val="009F3DEC"/>
    <w:rsid w:val="009F77BE"/>
    <w:rsid w:val="00A007E3"/>
    <w:rsid w:val="00A07D68"/>
    <w:rsid w:val="00A11C60"/>
    <w:rsid w:val="00A1201A"/>
    <w:rsid w:val="00A278EF"/>
    <w:rsid w:val="00A3076C"/>
    <w:rsid w:val="00A31DB4"/>
    <w:rsid w:val="00A37DDA"/>
    <w:rsid w:val="00A50A08"/>
    <w:rsid w:val="00A5378E"/>
    <w:rsid w:val="00A60D27"/>
    <w:rsid w:val="00A70626"/>
    <w:rsid w:val="00A749F1"/>
    <w:rsid w:val="00A8296F"/>
    <w:rsid w:val="00A83C60"/>
    <w:rsid w:val="00A83FFC"/>
    <w:rsid w:val="00A95109"/>
    <w:rsid w:val="00AB657A"/>
    <w:rsid w:val="00AC697F"/>
    <w:rsid w:val="00AC7139"/>
    <w:rsid w:val="00AD71E3"/>
    <w:rsid w:val="00AF0EBC"/>
    <w:rsid w:val="00AF32D5"/>
    <w:rsid w:val="00AF367B"/>
    <w:rsid w:val="00B004A8"/>
    <w:rsid w:val="00B109B3"/>
    <w:rsid w:val="00B12438"/>
    <w:rsid w:val="00B239D1"/>
    <w:rsid w:val="00B273E9"/>
    <w:rsid w:val="00B50440"/>
    <w:rsid w:val="00B51066"/>
    <w:rsid w:val="00B60093"/>
    <w:rsid w:val="00B72020"/>
    <w:rsid w:val="00B747C1"/>
    <w:rsid w:val="00B76E11"/>
    <w:rsid w:val="00B7734E"/>
    <w:rsid w:val="00B87BB3"/>
    <w:rsid w:val="00B933B7"/>
    <w:rsid w:val="00BA2E06"/>
    <w:rsid w:val="00BB1911"/>
    <w:rsid w:val="00BC0892"/>
    <w:rsid w:val="00BC1F7C"/>
    <w:rsid w:val="00BD4FE7"/>
    <w:rsid w:val="00BD7638"/>
    <w:rsid w:val="00BF6DAB"/>
    <w:rsid w:val="00C0172A"/>
    <w:rsid w:val="00C03961"/>
    <w:rsid w:val="00C11E3E"/>
    <w:rsid w:val="00C122E9"/>
    <w:rsid w:val="00C124CE"/>
    <w:rsid w:val="00C14C48"/>
    <w:rsid w:val="00C271E8"/>
    <w:rsid w:val="00C37B85"/>
    <w:rsid w:val="00C457F4"/>
    <w:rsid w:val="00C47B15"/>
    <w:rsid w:val="00C52523"/>
    <w:rsid w:val="00C54A87"/>
    <w:rsid w:val="00C54E97"/>
    <w:rsid w:val="00C5603E"/>
    <w:rsid w:val="00C7518A"/>
    <w:rsid w:val="00C779E2"/>
    <w:rsid w:val="00C84B3A"/>
    <w:rsid w:val="00C84C15"/>
    <w:rsid w:val="00C91816"/>
    <w:rsid w:val="00CA1B68"/>
    <w:rsid w:val="00CA606E"/>
    <w:rsid w:val="00CB195A"/>
    <w:rsid w:val="00CB5FE5"/>
    <w:rsid w:val="00CD015B"/>
    <w:rsid w:val="00CD4CD2"/>
    <w:rsid w:val="00CE29D8"/>
    <w:rsid w:val="00CE2A05"/>
    <w:rsid w:val="00D04FED"/>
    <w:rsid w:val="00D07326"/>
    <w:rsid w:val="00D20370"/>
    <w:rsid w:val="00D319CC"/>
    <w:rsid w:val="00D330BE"/>
    <w:rsid w:val="00D36BA1"/>
    <w:rsid w:val="00D406F5"/>
    <w:rsid w:val="00D431A8"/>
    <w:rsid w:val="00D80FDF"/>
    <w:rsid w:val="00D868AC"/>
    <w:rsid w:val="00D87BC2"/>
    <w:rsid w:val="00DA2DA8"/>
    <w:rsid w:val="00DC637F"/>
    <w:rsid w:val="00DD4D80"/>
    <w:rsid w:val="00DE20AD"/>
    <w:rsid w:val="00DE33EB"/>
    <w:rsid w:val="00DE4271"/>
    <w:rsid w:val="00DE778C"/>
    <w:rsid w:val="00DF2488"/>
    <w:rsid w:val="00E077ED"/>
    <w:rsid w:val="00E14C7C"/>
    <w:rsid w:val="00E24F72"/>
    <w:rsid w:val="00E25958"/>
    <w:rsid w:val="00E262E0"/>
    <w:rsid w:val="00E30E1E"/>
    <w:rsid w:val="00E31784"/>
    <w:rsid w:val="00E42BA0"/>
    <w:rsid w:val="00E47CA7"/>
    <w:rsid w:val="00E5474C"/>
    <w:rsid w:val="00E5635D"/>
    <w:rsid w:val="00E57499"/>
    <w:rsid w:val="00E63408"/>
    <w:rsid w:val="00E703F4"/>
    <w:rsid w:val="00E81F96"/>
    <w:rsid w:val="00E832EC"/>
    <w:rsid w:val="00E92CA1"/>
    <w:rsid w:val="00E97F66"/>
    <w:rsid w:val="00EA178E"/>
    <w:rsid w:val="00EB2982"/>
    <w:rsid w:val="00EB4FF6"/>
    <w:rsid w:val="00EB667D"/>
    <w:rsid w:val="00EB72DE"/>
    <w:rsid w:val="00EC040F"/>
    <w:rsid w:val="00ED59F0"/>
    <w:rsid w:val="00EF5CF0"/>
    <w:rsid w:val="00F06390"/>
    <w:rsid w:val="00F15EE9"/>
    <w:rsid w:val="00F2187F"/>
    <w:rsid w:val="00F225A9"/>
    <w:rsid w:val="00F22C77"/>
    <w:rsid w:val="00F24FEE"/>
    <w:rsid w:val="00F3657D"/>
    <w:rsid w:val="00F42E38"/>
    <w:rsid w:val="00F5075B"/>
    <w:rsid w:val="00F52E0D"/>
    <w:rsid w:val="00F57EEC"/>
    <w:rsid w:val="00F73995"/>
    <w:rsid w:val="00F742F8"/>
    <w:rsid w:val="00F90C53"/>
    <w:rsid w:val="00F9748F"/>
    <w:rsid w:val="00F97CCB"/>
    <w:rsid w:val="00FB5295"/>
    <w:rsid w:val="00FC6406"/>
    <w:rsid w:val="00FD4876"/>
    <w:rsid w:val="00FD7564"/>
    <w:rsid w:val="00FE6E49"/>
    <w:rsid w:val="00FF3156"/>
    <w:rsid w:val="00FF3604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323D1"/>
  <w15:docId w15:val="{E62EFD2C-E373-44D6-9A5A-2A43BD93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4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3A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3AA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B109B3"/>
    <w:rPr>
      <w:color w:val="808080"/>
    </w:rPr>
  </w:style>
  <w:style w:type="character" w:styleId="a9">
    <w:name w:val="Hyperlink"/>
    <w:basedOn w:val="a0"/>
    <w:uiPriority w:val="99"/>
    <w:unhideWhenUsed/>
    <w:rsid w:val="001831C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49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qFormat/>
    <w:rsid w:val="003735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d">
    <w:name w:val="Strong"/>
    <w:basedOn w:val="a0"/>
    <w:uiPriority w:val="22"/>
    <w:qFormat/>
    <w:rsid w:val="003D4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21478;&#35531;&#23559;&#32341;&#25171;&#24460;&#20043;&#26412;&#34920;&#20197;E-mail&#26041;&#24335;&#36865;&#33267;&#26412;&#27963;&#21205;&#38651;&#23376;&#20449;&#31665;yk858@ykvs.ntpc.edu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k858@ykvs.ntpc.edu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&#21478;&#35531;&#23559;&#32341;&#25171;&#24460;&#20043;&#34920;&#65313;&#21450;&#34920;&#65314;&#20197;E-mail&#26041;&#24335;&#36865;&#33267;&#26412;&#27963;&#21205;&#38651;&#23376;&#20449;&#31665;yk858@ykvs.ntp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1478;&#35531;&#23559;&#32341;&#25171;&#24460;&#20043;&#22577;&#21517;&#34920;&#65313;&#21450;&#34920;&#65314;&#20197;E-mail&#26041;&#24335;&#36865;&#33267;&#26412;&#27963;&#21205;&#38651;&#23376;&#20449;&#31665;yk858@ykvs.ntpc.edu.tw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B87F-D06B-49A4-920F-81D49581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2020-05-13T07:02:00Z</cp:lastPrinted>
  <dcterms:created xsi:type="dcterms:W3CDTF">2020-05-25T06:04:00Z</dcterms:created>
  <dcterms:modified xsi:type="dcterms:W3CDTF">2020-05-25T06:04:00Z</dcterms:modified>
</cp:coreProperties>
</file>